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k3q9l6v7b37k" w:id="0"/>
      <w:bookmarkEnd w:id="0"/>
      <w:r w:rsidDel="00000000" w:rsidR="00000000" w:rsidRPr="00000000">
        <w:rPr>
          <w:rtl w:val="0"/>
        </w:rPr>
        <w:t xml:space="preserve">Assignment 3</w:t>
      </w:r>
    </w:p>
    <w:p w:rsidR="00000000" w:rsidDel="00000000" w:rsidP="00000000" w:rsidRDefault="00000000" w:rsidRPr="00000000" w14:paraId="00000002">
      <w:pPr>
        <w:rPr/>
      </w:pPr>
      <w:r w:rsidDel="00000000" w:rsidR="00000000" w:rsidRPr="00000000">
        <w:rPr>
          <w:rtl w:val="0"/>
        </w:rPr>
        <w:t xml:space="preserve">The overall testing strategy is focused on the inner workings of each element and characteristic of the web app. The report explains some of the system tests (user story testing) and the software tests (focused on Java/JS). </w:t>
      </w:r>
    </w:p>
    <w:p w:rsidR="00000000" w:rsidDel="00000000" w:rsidP="00000000" w:rsidRDefault="00000000" w:rsidRPr="00000000" w14:paraId="00000003">
      <w:pPr>
        <w:rPr/>
      </w:pPr>
      <w:r w:rsidDel="00000000" w:rsidR="00000000" w:rsidRPr="00000000">
        <w:rPr>
          <w:rtl w:val="0"/>
        </w:rPr>
        <w:t xml:space="preserve">The approach for testing:</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add a test case for all methods to ensure correct input usage and that the output is what was expected</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use Postman for API testing</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simulate events and check if they were successfully added to the database and the web app to test the integration of different components and how well they perform together</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add system testing for the functional requirements</w:t>
      </w:r>
    </w:p>
    <w:p w:rsidR="00000000" w:rsidDel="00000000" w:rsidP="00000000" w:rsidRDefault="00000000" w:rsidRPr="00000000" w14:paraId="00000008">
      <w:pPr>
        <w:pStyle w:val="Heading3"/>
        <w:rPr/>
      </w:pPr>
      <w:bookmarkStart w:colFirst="0" w:colLast="0" w:name="_gcccea7s5jol" w:id="1"/>
      <w:bookmarkEnd w:id="1"/>
      <w:r w:rsidDel="00000000" w:rsidR="00000000" w:rsidRPr="00000000">
        <w:rPr>
          <w:color w:val="000000"/>
          <w:rtl w:val="0"/>
        </w:rPr>
        <w:t xml:space="preserve">System tests:</w:t>
      </w: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ab/>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Test Report for S1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S1 : Verification of correct login credentials</w:t>
            </w:r>
          </w:p>
          <w:p w:rsidR="00000000" w:rsidDel="00000000" w:rsidP="00000000" w:rsidRDefault="00000000" w:rsidRPr="00000000" w14:paraId="0000000C">
            <w:pPr>
              <w:widowControl w:val="0"/>
              <w:spacing w:line="240" w:lineRule="auto"/>
              <w:rPr/>
            </w:pPr>
            <w:r w:rsidDel="00000000" w:rsidR="00000000" w:rsidRPr="00000000">
              <w:rPr>
                <w:rtl w:val="0"/>
              </w:rPr>
              <w:t xml:space="preserve">User story: </w:t>
            </w:r>
            <w:r w:rsidDel="00000000" w:rsidR="00000000" w:rsidRPr="00000000">
              <w:rPr>
                <w:rtl w:val="0"/>
              </w:rPr>
              <w:t xml:space="preserve">As a </w:t>
            </w:r>
            <w:r w:rsidDel="00000000" w:rsidR="00000000" w:rsidRPr="00000000">
              <w:rPr>
                <w:rtl w:val="0"/>
              </w:rPr>
              <w:t xml:space="preserve">Crew Member/Admin</w:t>
            </w:r>
            <w:r w:rsidDel="00000000" w:rsidR="00000000" w:rsidRPr="00000000">
              <w:rPr>
                <w:rtl w:val="0"/>
              </w:rPr>
              <w:t xml:space="preserve"> I want to be able to login to my dashboard.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Expected behavior: The web app should redirect the user to their corresponding dashboard if the username and password are correct, otherwise an alert should be displayed on the screen stating that wrong credentials have been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Testing result:</w:t>
            </w:r>
          </w:p>
          <w:p w:rsidR="00000000" w:rsidDel="00000000" w:rsidP="00000000" w:rsidRDefault="00000000" w:rsidRPr="00000000" w14:paraId="0000000F">
            <w:pPr>
              <w:widowControl w:val="0"/>
              <w:spacing w:line="240" w:lineRule="auto"/>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w:rtl w:val="0"/>
              </w:rPr>
              <w:t xml:space="preserve">Step 1: Go to http://shotmaniacs_war/login.html</w:t>
            </w:r>
          </w:p>
          <w:p w:rsidR="00000000" w:rsidDel="00000000" w:rsidP="00000000" w:rsidRDefault="00000000" w:rsidRPr="00000000" w14:paraId="00000011">
            <w:pPr>
              <w:widowControl w:val="0"/>
              <w:spacing w:line="240" w:lineRule="auto"/>
              <w:rPr/>
            </w:pPr>
            <w:r w:rsidDel="00000000" w:rsidR="00000000" w:rsidRPr="00000000">
              <w:rPr>
                <w:rtl w:val="0"/>
              </w:rPr>
              <w:t xml:space="preserve">Step 2: Input the wrong credentials for the username or password</w:t>
            </w:r>
          </w:p>
          <w:p w:rsidR="00000000" w:rsidDel="00000000" w:rsidP="00000000" w:rsidRDefault="00000000" w:rsidRPr="00000000" w14:paraId="00000012">
            <w:pPr>
              <w:widowControl w:val="0"/>
              <w:spacing w:line="240" w:lineRule="auto"/>
              <w:rPr/>
            </w:pPr>
            <w:r w:rsidDel="00000000" w:rsidR="00000000" w:rsidRPr="00000000">
              <w:rPr>
                <w:rtl w:val="0"/>
              </w:rPr>
              <w:t xml:space="preserve">Step 3: Press ‘OK’ on the pop-up that states wrong credentials have need used</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135917</wp:posOffset>
                  </wp:positionV>
                  <wp:extent cx="2219325" cy="1601084"/>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219325" cy="1601084"/>
                          </a:xfrm>
                          <a:prstGeom prst="rect"/>
                          <a:ln/>
                        </pic:spPr>
                      </pic:pic>
                    </a:graphicData>
                  </a:graphic>
                </wp:anchor>
              </w:drawing>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p w:rsidR="00000000" w:rsidDel="00000000" w:rsidP="00000000" w:rsidRDefault="00000000" w:rsidRPr="00000000" w14:paraId="00000019">
            <w:pPr>
              <w:widowControl w:val="0"/>
              <w:spacing w:line="240" w:lineRule="auto"/>
              <w:rPr/>
            </w:pPr>
            <w:r w:rsidDel="00000000" w:rsidR="00000000" w:rsidRPr="00000000">
              <w:rPr>
                <w:rtl w:val="0"/>
              </w:rPr>
            </w:r>
          </w:p>
          <w:p w:rsidR="00000000" w:rsidDel="00000000" w:rsidP="00000000" w:rsidRDefault="00000000" w:rsidRPr="00000000" w14:paraId="0000001A">
            <w:pPr>
              <w:widowControl w:val="0"/>
              <w:spacing w:line="240" w:lineRule="auto"/>
              <w:rPr/>
            </w:pPr>
            <w:r w:rsidDel="00000000" w:rsidR="00000000" w:rsidRPr="00000000">
              <w:rPr>
                <w:rtl w:val="0"/>
              </w:rPr>
            </w:r>
          </w:p>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widowControl w:val="0"/>
              <w:spacing w:line="240" w:lineRule="auto"/>
              <w:rPr/>
            </w:pPr>
            <w:r w:rsidDel="00000000" w:rsidR="00000000" w:rsidRPr="00000000">
              <w:rPr>
                <w:rtl w:val="0"/>
              </w:rPr>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t xml:space="preserve">Step 4: Input the right password and username for the admin dashboard</w:t>
            </w:r>
          </w:p>
          <w:p w:rsidR="00000000" w:rsidDel="00000000" w:rsidP="00000000" w:rsidRDefault="00000000" w:rsidRPr="00000000" w14:paraId="00000021">
            <w:pPr>
              <w:widowControl w:val="0"/>
              <w:spacing w:line="240" w:lineRule="auto"/>
              <w:rPr/>
            </w:pPr>
            <w:r w:rsidDel="00000000" w:rsidR="00000000" w:rsidRPr="00000000">
              <w:rPr>
                <w:rtl w:val="0"/>
              </w:rPr>
              <w:t xml:space="preserve">Step 5: Check if the redirected page is the admin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Unexpected behavior : </w:t>
            </w:r>
          </w:p>
          <w:p w:rsidR="00000000" w:rsidDel="00000000" w:rsidP="00000000" w:rsidRDefault="00000000" w:rsidRPr="00000000" w14:paraId="00000023">
            <w:pPr>
              <w:widowControl w:val="0"/>
              <w:numPr>
                <w:ilvl w:val="0"/>
                <w:numId w:val="2"/>
              </w:numPr>
              <w:spacing w:line="240" w:lineRule="auto"/>
              <w:ind w:left="720" w:hanging="360"/>
              <w:rPr>
                <w:u w:val="none"/>
              </w:rPr>
            </w:pPr>
            <w:r w:rsidDel="00000000" w:rsidR="00000000" w:rsidRPr="00000000">
              <w:rPr>
                <w:rtl w:val="0"/>
              </w:rPr>
              <w:t xml:space="preserve">after step 2 the user is redirected to a different page</w:t>
            </w:r>
          </w:p>
          <w:p w:rsidR="00000000" w:rsidDel="00000000" w:rsidP="00000000" w:rsidRDefault="00000000" w:rsidRPr="00000000" w14:paraId="00000024">
            <w:pPr>
              <w:widowControl w:val="0"/>
              <w:numPr>
                <w:ilvl w:val="0"/>
                <w:numId w:val="2"/>
              </w:numPr>
              <w:spacing w:line="240" w:lineRule="auto"/>
              <w:ind w:left="720" w:hanging="360"/>
              <w:rPr>
                <w:u w:val="none"/>
              </w:rPr>
            </w:pPr>
            <w:r w:rsidDel="00000000" w:rsidR="00000000" w:rsidRPr="00000000">
              <w:rPr>
                <w:rtl w:val="0"/>
              </w:rPr>
              <w:t xml:space="preserve">after step 4 the user is still getting the error for the wrong credentials</w:t>
            </w:r>
          </w:p>
          <w:p w:rsidR="00000000" w:rsidDel="00000000" w:rsidP="00000000" w:rsidRDefault="00000000" w:rsidRPr="00000000" w14:paraId="00000025">
            <w:pPr>
              <w:widowControl w:val="0"/>
              <w:numPr>
                <w:ilvl w:val="0"/>
                <w:numId w:val="2"/>
              </w:numPr>
              <w:spacing w:line="240" w:lineRule="auto"/>
              <w:ind w:left="720" w:hanging="360"/>
              <w:rPr>
                <w:u w:val="none"/>
              </w:rPr>
            </w:pPr>
            <w:r w:rsidDel="00000000" w:rsidR="00000000" w:rsidRPr="00000000">
              <w:rPr>
                <w:rtl w:val="0"/>
              </w:rPr>
              <w:t xml:space="preserve">after step 4 the user is redirected to the crew dashboard</w:t>
            </w:r>
          </w:p>
          <w:p w:rsidR="00000000" w:rsidDel="00000000" w:rsidP="00000000" w:rsidRDefault="00000000" w:rsidRPr="00000000" w14:paraId="00000026">
            <w:pPr>
              <w:widowControl w:val="0"/>
              <w:spacing w:line="240" w:lineRule="auto"/>
              <w:rPr/>
            </w:pP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Test Report for 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S2 : Uploading the xlsx file content to the database</w:t>
            </w:r>
          </w:p>
          <w:p w:rsidR="00000000" w:rsidDel="00000000" w:rsidP="00000000" w:rsidRDefault="00000000" w:rsidRPr="00000000" w14:paraId="0000002C">
            <w:pPr>
              <w:widowControl w:val="0"/>
              <w:spacing w:line="240" w:lineRule="auto"/>
              <w:rPr/>
            </w:pPr>
            <w:r w:rsidDel="00000000" w:rsidR="00000000" w:rsidRPr="00000000">
              <w:rPr>
                <w:rtl w:val="0"/>
              </w:rPr>
              <w:t xml:space="preserve">User story: </w:t>
            </w:r>
            <w:r w:rsidDel="00000000" w:rsidR="00000000" w:rsidRPr="00000000">
              <w:rPr>
                <w:rtl w:val="0"/>
              </w:rPr>
              <w:t xml:space="preserve">As a </w:t>
            </w:r>
            <w:r w:rsidDel="00000000" w:rsidR="00000000" w:rsidRPr="00000000">
              <w:rPr>
                <w:rtl w:val="0"/>
              </w:rPr>
              <w:t xml:space="preserve">client</w:t>
            </w:r>
            <w:r w:rsidDel="00000000" w:rsidR="00000000" w:rsidRPr="00000000">
              <w:rPr>
                <w:rtl w:val="0"/>
              </w:rPr>
              <w:t xml:space="preserve"> I want to be able to see a template describing the format of the csv file to fill out instead of submitting each event from the event 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Expected behavior: The web app should be able to accept only a xlsx file and let the user submit the file. The xlsx file should be read line by line and the information from the cells added to the database and from the database to the admin dashboard as a new event (not yet accepted by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Testing result:</w:t>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Step 1: Go to http://shotmaniacs_war/</w:t>
            </w:r>
          </w:p>
          <w:p w:rsidR="00000000" w:rsidDel="00000000" w:rsidP="00000000" w:rsidRDefault="00000000" w:rsidRPr="00000000" w14:paraId="00000031">
            <w:pPr>
              <w:widowControl w:val="0"/>
              <w:spacing w:line="240" w:lineRule="auto"/>
              <w:rPr/>
            </w:pPr>
            <w:r w:rsidDel="00000000" w:rsidR="00000000" w:rsidRPr="00000000">
              <w:rPr>
                <w:rtl w:val="0"/>
              </w:rPr>
              <w:t xml:space="preserve">Step 2: Scroll down to ‘Book now’</w:t>
            </w:r>
          </w:p>
          <w:p w:rsidR="00000000" w:rsidDel="00000000" w:rsidP="00000000" w:rsidRDefault="00000000" w:rsidRPr="00000000" w14:paraId="00000032">
            <w:pPr>
              <w:widowControl w:val="0"/>
              <w:spacing w:line="240" w:lineRule="auto"/>
              <w:rPr/>
            </w:pPr>
            <w:r w:rsidDel="00000000" w:rsidR="00000000" w:rsidRPr="00000000">
              <w:rPr>
                <w:rtl w:val="0"/>
              </w:rPr>
              <w:t xml:space="preserve">Step 3: Download the ‘template.xlsx’ file and fill it in with a number of events</w:t>
            </w:r>
          </w:p>
          <w:p w:rsidR="00000000" w:rsidDel="00000000" w:rsidP="00000000" w:rsidRDefault="00000000" w:rsidRPr="00000000" w14:paraId="00000033">
            <w:pPr>
              <w:widowControl w:val="0"/>
              <w:spacing w:line="240" w:lineRule="auto"/>
              <w:rPr/>
            </w:pPr>
            <w:r w:rsidDel="00000000" w:rsidR="00000000" w:rsidRPr="00000000">
              <w:rPr>
                <w:rtl w:val="0"/>
              </w:rPr>
              <w:t xml:space="preserve">Step 4: Press the ‘choose file’ button and add the ‘template.xlsx’ file and press ‘submit’</w:t>
            </w:r>
          </w:p>
          <w:p w:rsidR="00000000" w:rsidDel="00000000" w:rsidP="00000000" w:rsidRDefault="00000000" w:rsidRPr="00000000" w14:paraId="00000034">
            <w:pPr>
              <w:widowControl w:val="0"/>
              <w:spacing w:line="240" w:lineRule="auto"/>
              <w:rPr/>
            </w:pPr>
            <w:r w:rsidDel="00000000" w:rsidR="00000000" w:rsidRPr="00000000">
              <w:rPr/>
              <w:drawing>
                <wp:inline distB="114300" distT="114300" distL="114300" distR="114300">
                  <wp:extent cx="5172075" cy="1144631"/>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72075" cy="11446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t xml:space="preserve">Step 5: Login as an administrator and go to the dashboard</w:t>
            </w:r>
          </w:p>
          <w:p w:rsidR="00000000" w:rsidDel="00000000" w:rsidP="00000000" w:rsidRDefault="00000000" w:rsidRPr="00000000" w14:paraId="00000037">
            <w:pPr>
              <w:widowControl w:val="0"/>
              <w:spacing w:line="240" w:lineRule="auto"/>
              <w:rPr/>
            </w:pPr>
            <w:r w:rsidDel="00000000" w:rsidR="00000000" w:rsidRPr="00000000">
              <w:rPr>
                <w:rtl w:val="0"/>
              </w:rPr>
              <w:t xml:space="preserve">Step 6: The new event should appear in the ‘Bookings’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Unexpected behavior : </w:t>
            </w:r>
          </w:p>
          <w:p w:rsidR="00000000" w:rsidDel="00000000" w:rsidP="00000000" w:rsidRDefault="00000000" w:rsidRPr="00000000" w14:paraId="00000039">
            <w:pPr>
              <w:widowControl w:val="0"/>
              <w:numPr>
                <w:ilvl w:val="0"/>
                <w:numId w:val="2"/>
              </w:numPr>
              <w:spacing w:line="240" w:lineRule="auto"/>
              <w:ind w:left="720" w:hanging="360"/>
            </w:pPr>
            <w:r w:rsidDel="00000000" w:rsidR="00000000" w:rsidRPr="00000000">
              <w:rPr>
                <w:rtl w:val="0"/>
              </w:rPr>
              <w:t xml:space="preserve">After step 4 the file does not submit and the user is redirected to the page shotmaniacs_war/api/event/upload where you get a 500 error</w:t>
            </w:r>
          </w:p>
          <w:p w:rsidR="00000000" w:rsidDel="00000000" w:rsidP="00000000" w:rsidRDefault="00000000" w:rsidRPr="00000000" w14:paraId="0000003A">
            <w:pPr>
              <w:widowControl w:val="0"/>
              <w:spacing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156872</wp:posOffset>
                  </wp:positionV>
                  <wp:extent cx="4817745" cy="1419881"/>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17745" cy="1419881"/>
                          </a:xfrm>
                          <a:prstGeom prst="rect"/>
                          <a:ln/>
                        </pic:spPr>
                      </pic:pic>
                    </a:graphicData>
                  </a:graphic>
                </wp:anchor>
              </w:drawing>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numPr>
                <w:ilvl w:val="0"/>
                <w:numId w:val="3"/>
              </w:numPr>
              <w:spacing w:line="240" w:lineRule="auto"/>
              <w:ind w:left="720" w:hanging="360"/>
              <w:rPr>
                <w:u w:val="none"/>
              </w:rPr>
            </w:pPr>
            <w:r w:rsidDel="00000000" w:rsidR="00000000" w:rsidRPr="00000000">
              <w:rPr>
                <w:rtl w:val="0"/>
              </w:rPr>
              <w:t xml:space="preserve">Step 6 is false</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Test Report for 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S3 : Modifying the user’s permission</w:t>
            </w:r>
          </w:p>
          <w:p w:rsidR="00000000" w:rsidDel="00000000" w:rsidP="00000000" w:rsidRDefault="00000000" w:rsidRPr="00000000" w14:paraId="0000004B">
            <w:pPr>
              <w:widowControl w:val="0"/>
              <w:spacing w:line="240" w:lineRule="auto"/>
              <w:rPr/>
            </w:pPr>
            <w:r w:rsidDel="00000000" w:rsidR="00000000" w:rsidRPr="00000000">
              <w:rPr>
                <w:rtl w:val="0"/>
              </w:rPr>
              <w:t xml:space="preserve">User story: </w:t>
            </w:r>
            <w:r w:rsidDel="00000000" w:rsidR="00000000" w:rsidRPr="00000000">
              <w:rPr>
                <w:rtl w:val="0"/>
              </w:rPr>
              <w:t xml:space="preserve">As an </w:t>
            </w:r>
            <w:r w:rsidDel="00000000" w:rsidR="00000000" w:rsidRPr="00000000">
              <w:rPr>
                <w:rtl w:val="0"/>
              </w:rPr>
              <w:t xml:space="preserve">administrator</w:t>
            </w:r>
            <w:r w:rsidDel="00000000" w:rsidR="00000000" w:rsidRPr="00000000">
              <w:rPr>
                <w:rtl w:val="0"/>
              </w:rPr>
              <w:t xml:space="preserve"> I want to be able to modify the permissions for each user taking into consideration the restrictions of the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Expected behavior: The web app should allow only the admin to change the role of each user without disturbing the pre-established regulations imposed on the admin and crew member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Testing result:</w:t>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t xml:space="preserve">Step 1: Go to http://shotmaniacs_war/admin-dashboard.html</w:t>
            </w:r>
          </w:p>
          <w:p w:rsidR="00000000" w:rsidDel="00000000" w:rsidP="00000000" w:rsidRDefault="00000000" w:rsidRPr="00000000" w14:paraId="00000050">
            <w:pPr>
              <w:widowControl w:val="0"/>
              <w:spacing w:line="240" w:lineRule="auto"/>
              <w:rPr/>
            </w:pPr>
            <w:r w:rsidDel="00000000" w:rsidR="00000000" w:rsidRPr="00000000">
              <w:rPr>
                <w:rtl w:val="0"/>
              </w:rPr>
              <w:t xml:space="preserve">Step 2: Find the ‘Services’ button on the top of the page</w:t>
            </w:r>
          </w:p>
          <w:p w:rsidR="00000000" w:rsidDel="00000000" w:rsidP="00000000" w:rsidRDefault="00000000" w:rsidRPr="00000000" w14:paraId="00000051">
            <w:pPr>
              <w:widowControl w:val="0"/>
              <w:spacing w:line="240" w:lineRule="auto"/>
              <w:rPr/>
            </w:pPr>
            <w:r w:rsidDel="00000000" w:rsidR="00000000" w:rsidRPr="00000000">
              <w:rPr>
                <w:rtl w:val="0"/>
              </w:rPr>
              <w:t xml:space="preserve">Step 3: Click on ’Services’ and press the ‘Permissions’ button</w:t>
            </w:r>
          </w:p>
          <w:p w:rsidR="00000000" w:rsidDel="00000000" w:rsidP="00000000" w:rsidRDefault="00000000" w:rsidRPr="00000000" w14:paraId="00000052">
            <w:pPr>
              <w:widowControl w:val="0"/>
              <w:spacing w:line="240" w:lineRule="auto"/>
              <w:rPr/>
            </w:pPr>
            <w:r w:rsidDel="00000000" w:rsidR="00000000" w:rsidRPr="00000000">
              <w:rPr/>
              <w:drawing>
                <wp:inline distB="114300" distT="114300" distL="114300" distR="114300">
                  <wp:extent cx="1424940" cy="180186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424940" cy="18018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t xml:space="preserve">Step 4: A new pop-up should open in the middle of the page stating the name of the user on the left, the current role and the updated role</w:t>
            </w:r>
          </w:p>
          <w:p w:rsidR="00000000" w:rsidDel="00000000" w:rsidP="00000000" w:rsidRDefault="00000000" w:rsidRPr="00000000" w14:paraId="00000054">
            <w:pPr>
              <w:widowControl w:val="0"/>
              <w:spacing w:line="240" w:lineRule="auto"/>
              <w:rPr/>
            </w:pPr>
            <w:r w:rsidDel="00000000" w:rsidR="00000000" w:rsidRPr="00000000">
              <w:rPr/>
              <w:drawing>
                <wp:inline distB="114300" distT="114300" distL="114300" distR="114300">
                  <wp:extent cx="5591175" cy="9398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9117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Step 5: Search for a user who is a not production manager</w:t>
            </w:r>
          </w:p>
          <w:p w:rsidR="00000000" w:rsidDel="00000000" w:rsidP="00000000" w:rsidRDefault="00000000" w:rsidRPr="00000000" w14:paraId="00000057">
            <w:pPr>
              <w:widowControl w:val="0"/>
              <w:spacing w:line="240" w:lineRule="auto"/>
              <w:rPr/>
            </w:pPr>
            <w:r w:rsidDel="00000000" w:rsidR="00000000" w:rsidRPr="00000000">
              <w:rPr>
                <w:rtl w:val="0"/>
              </w:rPr>
              <w:t xml:space="preserve">Step 6: Change the job of the user to a different job that is not production manager</w:t>
            </w:r>
          </w:p>
          <w:p w:rsidR="00000000" w:rsidDel="00000000" w:rsidP="00000000" w:rsidRDefault="00000000" w:rsidRPr="00000000" w14:paraId="00000058">
            <w:pPr>
              <w:widowControl w:val="0"/>
              <w:spacing w:line="240" w:lineRule="auto"/>
              <w:rPr/>
            </w:pPr>
            <w:r w:rsidDel="00000000" w:rsidR="00000000" w:rsidRPr="00000000">
              <w:rPr>
                <w:rtl w:val="0"/>
              </w:rPr>
              <w:t xml:space="preserve">Step 7: Enter the ‘Permissions’ pop-up again and the user’s current job should be changed now (ex: from other to photographer)</w:t>
            </w:r>
          </w:p>
          <w:p w:rsidR="00000000" w:rsidDel="00000000" w:rsidP="00000000" w:rsidRDefault="00000000" w:rsidRPr="00000000" w14:paraId="00000059">
            <w:pPr>
              <w:widowControl w:val="0"/>
              <w:spacing w:line="240" w:lineRule="auto"/>
              <w:rPr/>
            </w:pPr>
            <w:r w:rsidDel="00000000" w:rsidR="00000000" w:rsidRPr="00000000">
              <w:rPr>
                <w:rtl w:val="0"/>
              </w:rPr>
              <w:t xml:space="preserve">Step 8: Change the role of the user again to ‘Production manager’</w:t>
            </w:r>
          </w:p>
          <w:p w:rsidR="00000000" w:rsidDel="00000000" w:rsidP="00000000" w:rsidRDefault="00000000" w:rsidRPr="00000000" w14:paraId="0000005A">
            <w:pPr>
              <w:widowControl w:val="0"/>
              <w:spacing w:line="240" w:lineRule="auto"/>
              <w:rPr/>
            </w:pPr>
            <w:r w:rsidDel="00000000" w:rsidR="00000000" w:rsidRPr="00000000">
              <w:rPr>
                <w:rtl w:val="0"/>
              </w:rPr>
              <w:t xml:space="preserve">Step 9: The user should get an alert stating that the member is not an administrator and the role can not be changed</w:t>
            </w:r>
          </w:p>
          <w:p w:rsidR="00000000" w:rsidDel="00000000" w:rsidP="00000000" w:rsidRDefault="00000000" w:rsidRPr="00000000" w14:paraId="0000005B">
            <w:pPr>
              <w:widowControl w:val="0"/>
              <w:spacing w:line="240" w:lineRule="auto"/>
              <w:rPr/>
            </w:pPr>
            <w:r w:rsidDel="00000000" w:rsidR="00000000" w:rsidRPr="00000000">
              <w:rPr/>
              <w:drawing>
                <wp:inline distB="114300" distT="114300" distL="114300" distR="114300">
                  <wp:extent cx="2667000" cy="61487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67000" cy="6148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Unexpected behavior : </w:t>
            </w:r>
          </w:p>
          <w:p w:rsidR="00000000" w:rsidDel="00000000" w:rsidP="00000000" w:rsidRDefault="00000000" w:rsidRPr="00000000" w14:paraId="0000005D">
            <w:pPr>
              <w:widowControl w:val="0"/>
              <w:spacing w:line="240" w:lineRule="auto"/>
              <w:rPr/>
            </w:pPr>
            <w:r w:rsidDel="00000000" w:rsidR="00000000" w:rsidRPr="00000000">
              <w:rPr>
                <w:rtl w:val="0"/>
              </w:rPr>
            </w:r>
          </w:p>
          <w:p w:rsidR="00000000" w:rsidDel="00000000" w:rsidP="00000000" w:rsidRDefault="00000000" w:rsidRPr="00000000" w14:paraId="0000005E">
            <w:pPr>
              <w:widowControl w:val="0"/>
              <w:numPr>
                <w:ilvl w:val="0"/>
                <w:numId w:val="2"/>
              </w:numPr>
              <w:spacing w:line="240" w:lineRule="auto"/>
              <w:ind w:left="720" w:hanging="360"/>
            </w:pPr>
            <w:r w:rsidDel="00000000" w:rsidR="00000000" w:rsidRPr="00000000">
              <w:rPr>
                <w:rtl w:val="0"/>
              </w:rPr>
              <w:t xml:space="preserve">The pop-up does not show the details mentioned</w:t>
            </w:r>
          </w:p>
          <w:p w:rsidR="00000000" w:rsidDel="00000000" w:rsidP="00000000" w:rsidRDefault="00000000" w:rsidRPr="00000000" w14:paraId="0000005F">
            <w:pPr>
              <w:widowControl w:val="0"/>
              <w:numPr>
                <w:ilvl w:val="0"/>
                <w:numId w:val="2"/>
              </w:numPr>
              <w:spacing w:line="240" w:lineRule="auto"/>
              <w:ind w:left="720" w:hanging="360"/>
            </w:pPr>
            <w:r w:rsidDel="00000000" w:rsidR="00000000" w:rsidRPr="00000000">
              <w:rPr>
                <w:rtl w:val="0"/>
              </w:rPr>
              <w:t xml:space="preserve"> After step 8 the user is allowed to change the job of the member to a production manager</w:t>
            </w:r>
          </w:p>
          <w:p w:rsidR="00000000" w:rsidDel="00000000" w:rsidP="00000000" w:rsidRDefault="00000000" w:rsidRPr="00000000" w14:paraId="00000060">
            <w:pPr>
              <w:widowControl w:val="0"/>
              <w:spacing w:line="240" w:lineRule="auto"/>
              <w:ind w:left="0" w:firstLine="0"/>
              <w:rPr/>
            </w:pPr>
            <w:r w:rsidDel="00000000" w:rsidR="00000000" w:rsidRPr="00000000">
              <w:rPr/>
              <w:drawing>
                <wp:inline distB="114300" distT="114300" distL="114300" distR="114300">
                  <wp:extent cx="5591175" cy="4318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9117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begktk3gizf7" w:id="2"/>
      <w:bookmarkEnd w:id="2"/>
      <w:r w:rsidDel="00000000" w:rsidR="00000000" w:rsidRPr="00000000">
        <w:rPr>
          <w:color w:val="000000"/>
          <w:rtl w:val="0"/>
        </w:rPr>
        <w:t xml:space="preserve">Software tests:</w:t>
      </w:r>
      <w:r w:rsidDel="00000000" w:rsidR="00000000" w:rsidRPr="00000000">
        <w:rPr>
          <w:rtl w:val="0"/>
        </w:rPr>
        <w:t xml:space="preserve"> </w:t>
      </w:r>
      <w:r w:rsidDel="00000000" w:rsidR="00000000" w:rsidRPr="00000000">
        <w:rPr>
          <w:color w:val="000000"/>
          <w:sz w:val="22"/>
          <w:szCs w:val="22"/>
        </w:rPr>
        <w:drawing>
          <wp:inline distB="114300" distT="114300" distL="114300" distR="114300">
            <wp:extent cx="5731200" cy="30734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This first test is made to ensure that the class ’DatabaseConnection’ establishes a connection to the PostgreSQL database and is able to execute a simple query to retrieve all the content of the ‘event’ table. The query should return at least one row. We handle any SQL exception with ‘fail’ and an informative message that lets us know the database connection failed. </w:t>
      </w:r>
    </w:p>
    <w:p w:rsidR="00000000" w:rsidDel="00000000" w:rsidP="00000000" w:rsidRDefault="00000000" w:rsidRPr="00000000" w14:paraId="00000065">
      <w:pPr>
        <w:ind w:firstLine="720"/>
        <w:rPr/>
      </w:pPr>
      <w:r w:rsidDel="00000000" w:rsidR="00000000" w:rsidRPr="00000000">
        <w:rPr>
          <w:rtl w:val="0"/>
        </w:rPr>
        <w:t xml:space="preserve">Positive implication: If the test passes, it indicates that the ’DatabaseConnection’ class has a correct configuration and can retrieve information from the database.</w:t>
      </w:r>
    </w:p>
    <w:p w:rsidR="00000000" w:rsidDel="00000000" w:rsidP="00000000" w:rsidRDefault="00000000" w:rsidRPr="00000000" w14:paraId="00000066">
      <w:pPr>
        <w:ind w:firstLine="720"/>
        <w:rPr/>
      </w:pPr>
      <w:r w:rsidDel="00000000" w:rsidR="00000000" w:rsidRPr="00000000">
        <w:rPr>
          <w:rtl w:val="0"/>
        </w:rPr>
        <w:t xml:space="preserve">Negative implication: If the test fails, it could indicate that the credentials for the database are wrong, the database server is unresponsive/unreachable, or the ‘event’ table does not exist or is empty in the database.</w:t>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4232275" cy="2840264"/>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32275" cy="284026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720"/>
        <w:rPr/>
      </w:pPr>
      <w:r w:rsidDel="00000000" w:rsidR="00000000" w:rsidRPr="00000000">
        <w:rPr>
          <w:rtl w:val="0"/>
        </w:rPr>
        <w:t xml:space="preserve">This method is part of the AuthTest class which has the purpose of ensuring the correct functionality of the ‘AuthRoute’ class. The ‘AuthRoute’ class is responsible for the user’ authentication and registration in the web app.</w:t>
      </w:r>
    </w:p>
    <w:p w:rsidR="00000000" w:rsidDel="00000000" w:rsidP="00000000" w:rsidRDefault="00000000" w:rsidRPr="00000000" w14:paraId="0000006E">
      <w:pPr>
        <w:ind w:left="0" w:firstLine="0"/>
        <w:rPr/>
      </w:pPr>
      <w:r w:rsidDel="00000000" w:rsidR="00000000" w:rsidRPr="00000000">
        <w:rPr>
          <w:rtl w:val="0"/>
        </w:rPr>
        <w:tab/>
        <w:t xml:space="preserve">The first test covers the method ‘hashPassword’ and checks that two different passwords do not result in the same hash and that the same passwords generate the same hash.</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3912526" cy="3147031"/>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12526" cy="314703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720"/>
        <w:rPr/>
      </w:pPr>
      <w:r w:rsidDel="00000000" w:rsidR="00000000" w:rsidRPr="00000000">
        <w:rPr>
          <w:rtl w:val="0"/>
        </w:rPr>
        <w:t xml:space="preserve">The second test is focused on the format of the password used. The password has to respect the following restrictions: at least 1 lowercase and 1 uppercase character, no white space, at least 1 special character and at least 1 digit. The approach is to go through different password words to check if they respect the rules or not.</w:t>
      </w:r>
    </w:p>
    <w:p w:rsidR="00000000" w:rsidDel="00000000" w:rsidP="00000000" w:rsidRDefault="00000000" w:rsidRPr="00000000" w14:paraId="00000072">
      <w:pPr>
        <w:ind w:left="0" w:firstLine="720"/>
        <w:rPr/>
      </w:pPr>
      <w:r w:rsidDel="00000000" w:rsidR="00000000" w:rsidRPr="00000000">
        <w:rPr/>
        <w:drawing>
          <wp:inline distB="114300" distT="114300" distL="114300" distR="114300">
            <wp:extent cx="3339986" cy="3284008"/>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39986" cy="32840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rtl w:val="0"/>
        </w:rPr>
        <w:tab/>
        <w:t xml:space="preserve">The third test ensures that the JWT is generated. We have to generate a token for each given username and role. We then parse the token and check if the claims match the input values that we set in the beginning. We also check that the claims have a value for when they are issued and when they expire.</w:t>
      </w:r>
    </w:p>
    <w:p w:rsidR="00000000" w:rsidDel="00000000" w:rsidP="00000000" w:rsidRDefault="00000000" w:rsidRPr="00000000" w14:paraId="00000074">
      <w:pPr>
        <w:ind w:left="0" w:firstLine="720"/>
        <w:rPr/>
      </w:pPr>
      <w:r w:rsidDel="00000000" w:rsidR="00000000" w:rsidRPr="00000000">
        <w:rPr>
          <w:rtl w:val="0"/>
        </w:rPr>
        <w:t xml:space="preserve">Positive implication: If the test passes we ensure that the ‘AuthRoute’ class correctly handles the user authentication, hashing passwords (uniquely) for security reasons, and verifies the password format and that the JWT are generated with correct timestamps and claims.</w:t>
      </w:r>
    </w:p>
    <w:p w:rsidR="00000000" w:rsidDel="00000000" w:rsidP="00000000" w:rsidRDefault="00000000" w:rsidRPr="00000000" w14:paraId="00000075">
      <w:pPr>
        <w:ind w:left="0" w:firstLine="0"/>
        <w:rPr/>
      </w:pPr>
      <w:r w:rsidDel="00000000" w:rsidR="00000000" w:rsidRPr="00000000">
        <w:rPr>
          <w:rtl w:val="0"/>
        </w:rPr>
        <w:tab/>
        <w:t xml:space="preserve">Negative implication: If the test fails it could indicate that the hashed passwords are inconsistent/ repetitive, weak passwords are accepted regardless of the rules and the JWT are not secure tokens.</w:t>
      </w:r>
    </w:p>
    <w:p w:rsidR="00000000" w:rsidDel="00000000" w:rsidP="00000000" w:rsidRDefault="00000000" w:rsidRPr="00000000" w14:paraId="00000076">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