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Present | Sydney | Independent</w:t>
      </w:r>
    </w:p>
    <w:p>
      <w:pPr>
        <w:spacing w:before="0" w:after="80"/>
      </w:pPr>
      <w:r>
        <w:rPr>
          <w:rFonts w:ascii="Calibri" w:hAnsi="Calibri" w:cs="Calibri"/>
          <w:b w:val="0"/>
          <w:i w:val="0"/>
          <w:sz w:val="22"/>
        </w:rPr>
        <w:t>Self-directed product development between roles: building and shipping AI developer tooling for VS Code, self-funded and pre-revenue. The two flagship tools below grew out of gaps Paul hit while running the Evitara agent fleet.</w:t>
      </w:r>
    </w:p>
    <w:p>
      <w:pPr>
        <w:spacing w:before="0" w:after="20"/>
        <w:ind w:left="288"/>
      </w:pPr>
      <w:r>
        <w:rPr>
          <w:rFonts w:ascii="Calibri" w:hAnsi="Calibri" w:cs="Calibri"/>
          <w:b w:val="0"/>
          <w:i w:val="0"/>
          <w:sz w:val="22"/>
        </w:rPr>
        <w:t>* MinSpec (minspec.dev): free, open-source (MIT) VS Code extension that scales spec-driven-development ceremony with complexity. Classifies each change from a git diff and syntax-tree analysis, so a typo needs one sentence while an architectural change gets full docs. No AI dependency, no backend, Spec Kit-compatible markdown, no lock-in.</w:t>
      </w:r>
    </w:p>
    <w:p>
      <w:pPr>
        <w:spacing w:before="0" w:after="20"/>
        <w:ind w:left="288"/>
      </w:pPr>
      <w:r>
        <w:rPr>
          <w:rFonts w:ascii="Calibri" w:hAnsi="Calibri" w:cs="Calibri"/>
          <w:b w:val="0"/>
          <w:i w:val="0"/>
          <w:sz w:val="22"/>
        </w:rPr>
        <w:t>* ScroogeLLM (scroogellm.com): VS Code extension and local LLM proxy that cuts AI API cost without sacrificing quality, via real-time per-call cost visibility, prompt compression, response caching, model routing and on-device PII scrubbing. Local-first, so prompts and keys never leave the machine.</w:t>
      </w:r>
    </w:p>
    <w:p>
      <w:pPr>
        <w:spacing w:before="0" w:after="80"/>
      </w:pPr>
      <w:r>
        <w:rPr>
          <w:rFonts w:ascii="Calibri" w:hAnsi="Calibri" w:cs="Calibri"/>
          <w:b w:val="0"/>
          <w:i w:val="0"/>
          <w:sz w:val="20"/>
        </w:rPr>
        <w:t>Soft skills: Developer experience (DX) design, Product strategy, Self-direction and autonomy, First-principles problem-solving, Technical writing, Open-source maintenance and community, Pricing and packaging, Developer-tools go-to-market, User empathy (built to fix his own workflow pain) - Hard skills: TypeScript, VS Code Extension API, Node.js, Local LLM proxy architecture, Multi-model routing (Claude, GPT, Gemini), Prompt compression, Response caching, Cost observability and telemetry, On-device PII scrubbing and redaction, Privacy-preserving, local-first architecture, OS keychain secrets management, Prompt engineering, Git diff and AST / syntax-tree analysis, Spec-driven development (SDD) tooling, Markdown / Spec Kit-compatible specs, Test scaffold and acceptance-criteria generation, VS Code UX (tree views, status bar, command palette), MIT open-source maintenance - Agile: Spec-driven development (SDD), Contract-driven development (CDD), Root-cause-driven debugging (RCDD), Complexity-tiered change classification, Acceptance-criteria authoring</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with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MinSpec (https://minspec.dev) - Free, open-source (MIT) VS Code extension that scales spec-driven-development ceremony with complexity: one sentence for a typo, full architecture docs for a big change. Classifies changes from git diffs and syntax trees. No AI dependency, no backend, no lock-in. 'Just enough spec. Never too much.'</w:t>
      </w:r>
    </w:p>
    <w:p>
      <w:pPr>
        <w:spacing w:before="0" w:after="20"/>
        <w:ind w:left="288"/>
      </w:pPr>
      <w:r>
        <w:rPr>
          <w:rFonts w:ascii="Calibri" w:hAnsi="Calibri" w:cs="Calibri"/>
          <w:b w:val="0"/>
          <w:i w:val="0"/>
          <w:sz w:val="22"/>
        </w:rPr>
        <w:t>* ScroogeLLM (https://scroogellm.com) - VS Code extension and local LLM proxy that cuts AI API costs without sacrificing quality: real-time cost visibility, prompt compression, response caching, model routing and on-device PII scrubbing. Local-first, so prompts and keys never leave your machine. 'Why pay full price?'</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2026-06-25 | Source: resume.json v20260625.5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2026-06-25T00:00:00Z</dcterms:created>
  <dcterms:modified xsi:type="dcterms:W3CDTF">2026-06-25T00:00:00Z</dcterms:modified>
  <cp:category/>
</cp:coreProperties>
</file>