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Independent - Founder and Software Architect (pre-revenue RandD)</w:t>
      </w:r>
    </w:p>
    <w:p>
      <w:pPr>
        <w:spacing w:before="0" w:after="80"/>
      </w:pPr>
      <w:r>
        <w:rPr>
          <w:rFonts w:ascii="Calibri" w:hAnsi="Calibri" w:cs="Calibri"/>
          <w:b w:val="0"/>
          <w:i/>
          <w:sz w:val="20"/>
        </w:rPr>
        <w:t>May 2026 - Present | Sydney | Independent</w:t>
      </w:r>
    </w:p>
    <w:p>
      <w:pPr>
        <w:spacing w:before="0" w:after="80"/>
      </w:pPr>
      <w:r>
        <w:rPr>
          <w:rFonts w:ascii="Calibri" w:hAnsi="Calibri" w:cs="Calibri"/>
          <w:b w:val="0"/>
          <w:i w:val="0"/>
          <w:sz w:val="22"/>
        </w:rPr>
        <w:t>Self-directed product development between roles: building and shipping open-source AI developer tooling. Pre-revenue and self-funded. The two flagship tools below grew out of gaps Paul hit while running the Evitara agent fleet.</w:t>
      </w:r>
    </w:p>
    <w:p>
      <w:pPr>
        <w:spacing w:before="0" w:after="20"/>
        <w:ind w:left="288"/>
      </w:pPr>
      <w:r>
        <w:rPr>
          <w:rFonts w:ascii="Calibri" w:hAnsi="Calibri" w:cs="Calibri"/>
          <w:b w:val="0"/>
          <w:i w:val="0"/>
          <w:sz w:val="22"/>
        </w:rPr>
        <w:t>* MinSpec: open-source VS Code extension that scales spec-driven-development ceremony to change complexity, from one sentence for trivial tasks up to full architecture docs for big ones. No AI dependency, no backend, no lock-in.</w:t>
      </w:r>
    </w:p>
    <w:p>
      <w:pPr>
        <w:spacing w:before="0" w:after="20"/>
        <w:ind w:left="288"/>
      </w:pPr>
      <w:r>
        <w:rPr>
          <w:rFonts w:ascii="Calibri" w:hAnsi="Calibri" w:cs="Calibri"/>
          <w:b w:val="0"/>
          <w:i w:val="0"/>
          <w:sz w:val="22"/>
        </w:rPr>
        <w:t>* ScroogeLLM: VS Code extension that cuts LLM cost while improving quality via an LLM proxy, prompt compression, agent escalation and full savings visibility. Priced as a share of measured savings.</w:t>
      </w:r>
    </w:p>
    <w:p>
      <w:pPr>
        <w:spacing w:before="0" w:after="80"/>
      </w:pPr>
      <w:r>
        <w:rPr>
          <w:rFonts w:ascii="Calibri" w:hAnsi="Calibri" w:cs="Calibri"/>
          <w:b w:val="0"/>
          <w:i w:val="0"/>
          <w:sz w:val="20"/>
        </w:rPr>
        <w:t>Hard skills: TypeScript, VS Code Extension API, Node.js, LLM proxy architecture, Prompt engineering, Open-source maintenance</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Architected and maintained a multi-project AI platform spanning marketing automation, ad operations, subscription SaaS, and internal ERP tooling. Led a 48-agent Claude Code fleet that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Scaling spec ceremony to change complexity surfaced a tooling gap Paul has since pursued on his own time (see Side Projects).</w:t>
      </w:r>
    </w:p>
    <w:p>
      <w:pPr>
        <w:spacing w:before="0" w:after="20"/>
        <w:ind w:left="288"/>
      </w:pPr>
      <w:r>
        <w:rPr>
          <w:rFonts w:ascii="Calibri" w:hAnsi="Calibri" w:cs="Calibri"/>
          <w:b w:val="0"/>
          <w:i w:val="0"/>
          <w:sz w:val="22"/>
        </w:rPr>
        <w:t>* Cut LLM spend with a cost-control layer (proxy, prompt compression, agent escalation, full savings visibility), with no client code or data exposed to external providers.</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MinSpec (https://minspec.dev) - Open-source VS Code extension that scales spec-driven-development ceremony to change complexity: one sentence for trivial tasks, full architecture docs for big ones. No AI dependency, no backend, no lock-in.</w:t>
      </w:r>
    </w:p>
    <w:p>
      <w:pPr>
        <w:spacing w:before="0" w:after="20"/>
        <w:ind w:left="288"/>
      </w:pPr>
      <w:r>
        <w:rPr>
          <w:rFonts w:ascii="Calibri" w:hAnsi="Calibri" w:cs="Calibri"/>
          <w:b w:val="0"/>
          <w:i w:val="0"/>
          <w:sz w:val="22"/>
        </w:rPr>
        <w:t>* ScroogeLLM (https://scroogellm.com) - VS Code extension that cuts LLM costs while improving quality via an LLM proxy, prompt compression, agent escalation, and full savings visibility. You only pay a percentage of how much we save you.</w:t>
      </w:r>
    </w:p>
    <w:p>
      <w:pPr>
        <w:spacing w:before="0" w:after="20"/>
        <w:ind w:left="288"/>
      </w:pPr>
      <w:r>
        <w:rPr>
          <w:rFonts w:ascii="Calibri" w:hAnsi="Calibri" w:cs="Calibri"/>
          <w:b w:val="0"/>
          <w:i w:val="0"/>
          <w:sz w:val="22"/>
        </w:rPr>
        <w:t>* ERPChat (https://erpchat.app)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$800-$1,200 / day preferred; open to lower for the right fit</w:t>
      </w:r>
    </w:p>
    <w:p>
      <w:pPr>
        <w:spacing w:before="0" w:after="20"/>
        <w:ind w:left="288"/>
      </w:pPr>
      <w:r>
        <w:rPr>
          <w:rFonts w:ascii="Calibri" w:hAnsi="Calibri" w:cs="Calibri"/>
          <w:b w:val="0"/>
          <w:i w:val="0"/>
          <w:sz w:val="22"/>
        </w:rPr>
        <w:t>* Rates - Permanent: $160k-$220k base (excluding super);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2026-06-25 | Source: resume.json v20260625.2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2026-06-25T00:00:00Z</dcterms:created>
  <dcterms:modified xsi:type="dcterms:W3CDTF">2026-06-25T00:00:00Z</dcterms:modified>
  <cp:category/>
</cp:coreProperties>
</file>