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EC" w:rsidRDefault="001860F5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0"/>
          <w:szCs w:val="44"/>
        </w:rPr>
      </w:pPr>
      <w:r w:rsidRPr="00BF71EC">
        <w:rPr>
          <w:rFonts w:ascii="黑体" w:eastAsia="黑体" w:cs="黑体" w:hint="eastAsia"/>
          <w:kern w:val="0"/>
          <w:sz w:val="40"/>
          <w:szCs w:val="44"/>
        </w:rPr>
        <w:t>国家重点研发计划</w:t>
      </w:r>
    </w:p>
    <w:p w:rsidR="00BF71EC" w:rsidRPr="00BF71EC" w:rsidRDefault="001860F5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34"/>
          <w:szCs w:val="44"/>
        </w:rPr>
      </w:pPr>
      <w:r w:rsidRPr="00BF71EC">
        <w:rPr>
          <w:rFonts w:ascii="黑体" w:eastAsia="黑体" w:cs="黑体" w:hint="eastAsia"/>
          <w:kern w:val="0"/>
          <w:sz w:val="34"/>
          <w:szCs w:val="44"/>
        </w:rPr>
        <w:t>“高能环形正负电子对撞机相关的物理和关键技术预研究”</w:t>
      </w:r>
    </w:p>
    <w:p w:rsidR="00326A4D" w:rsidRDefault="00BF71EC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0"/>
          <w:szCs w:val="44"/>
        </w:rPr>
      </w:pPr>
      <w:r>
        <w:rPr>
          <w:rFonts w:ascii="黑体" w:eastAsia="黑体" w:cs="黑体" w:hint="eastAsia"/>
          <w:kern w:val="0"/>
          <w:sz w:val="40"/>
          <w:szCs w:val="44"/>
        </w:rPr>
        <w:t>“</w:t>
      </w:r>
      <w:r w:rsidR="00DE4E30">
        <w:rPr>
          <w:rFonts w:ascii="黑体" w:eastAsia="黑体" w:cs="黑体" w:hint="eastAsia"/>
          <w:color w:val="FF0000"/>
          <w:kern w:val="0"/>
          <w:sz w:val="40"/>
          <w:szCs w:val="44"/>
        </w:rPr>
        <w:t>强子</w:t>
      </w:r>
      <w:r w:rsidR="00DE4E30">
        <w:rPr>
          <w:rFonts w:ascii="黑体" w:eastAsia="黑体" w:cs="黑体"/>
          <w:color w:val="FF0000"/>
          <w:kern w:val="0"/>
          <w:sz w:val="40"/>
          <w:szCs w:val="44"/>
        </w:rPr>
        <w:t>量能</w:t>
      </w:r>
      <w:r w:rsidR="00DE4E30">
        <w:rPr>
          <w:rFonts w:ascii="黑体" w:eastAsia="黑体" w:cs="黑体" w:hint="eastAsia"/>
          <w:color w:val="FF0000"/>
          <w:kern w:val="0"/>
          <w:sz w:val="40"/>
          <w:szCs w:val="44"/>
        </w:rPr>
        <w:t>器</w:t>
      </w:r>
      <w:r w:rsidR="00DE4E30">
        <w:rPr>
          <w:rFonts w:ascii="黑体" w:eastAsia="黑体" w:cs="黑体"/>
          <w:color w:val="FF0000"/>
          <w:kern w:val="0"/>
          <w:sz w:val="40"/>
          <w:szCs w:val="44"/>
        </w:rPr>
        <w:t>-GEM</w:t>
      </w:r>
      <w:r>
        <w:rPr>
          <w:rFonts w:ascii="黑体" w:eastAsia="黑体" w:cs="黑体" w:hint="eastAsia"/>
          <w:kern w:val="0"/>
          <w:sz w:val="40"/>
          <w:szCs w:val="44"/>
        </w:rPr>
        <w:t>”课题</w:t>
      </w:r>
      <w:r w:rsidR="001860F5" w:rsidRPr="00BF71EC">
        <w:rPr>
          <w:rFonts w:ascii="黑体" w:eastAsia="黑体" w:cs="黑体" w:hint="eastAsia"/>
          <w:kern w:val="0"/>
          <w:sz w:val="40"/>
          <w:szCs w:val="44"/>
        </w:rPr>
        <w:t>初步设计方案</w:t>
      </w:r>
    </w:p>
    <w:p w:rsidR="00BF71EC" w:rsidRDefault="00BF71EC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0"/>
          <w:szCs w:val="44"/>
        </w:rPr>
      </w:pPr>
    </w:p>
    <w:p w:rsidR="00BF71EC" w:rsidRPr="00BF71EC" w:rsidRDefault="00BF71EC" w:rsidP="00BF71EC">
      <w:pPr>
        <w:pStyle w:val="HTML"/>
      </w:pPr>
      <w:r w:rsidRPr="00BF71EC">
        <w:rPr>
          <w:rFonts w:ascii="黑体" w:eastAsia="黑体" w:cs="黑体" w:hint="eastAsia"/>
          <w:sz w:val="28"/>
          <w:szCs w:val="28"/>
        </w:rPr>
        <w:t>一、</w:t>
      </w:r>
      <w:r w:rsidRPr="00BF71EC">
        <w:rPr>
          <w:rFonts w:ascii="黑体" w:eastAsia="黑体" w:cs="黑体"/>
          <w:sz w:val="28"/>
          <w:szCs w:val="28"/>
        </w:rPr>
        <w:t>CEPC物理需求对</w:t>
      </w:r>
      <w:r>
        <w:rPr>
          <w:rFonts w:ascii="黑体" w:eastAsia="黑体" w:cs="黑体" w:hint="eastAsia"/>
          <w:sz w:val="28"/>
          <w:szCs w:val="28"/>
        </w:rPr>
        <w:t>“</w:t>
      </w:r>
      <w:r w:rsidR="00DE4E30">
        <w:rPr>
          <w:rFonts w:ascii="黑体" w:eastAsia="黑体" w:cs="黑体" w:hint="eastAsia"/>
          <w:color w:val="FF0000"/>
          <w:sz w:val="28"/>
          <w:szCs w:val="28"/>
        </w:rPr>
        <w:t>强子</w:t>
      </w:r>
      <w:r w:rsidR="00DE4E30">
        <w:rPr>
          <w:rFonts w:ascii="黑体" w:eastAsia="黑体" w:cs="黑体"/>
          <w:color w:val="FF0000"/>
          <w:sz w:val="28"/>
          <w:szCs w:val="28"/>
        </w:rPr>
        <w:t>量能</w:t>
      </w:r>
      <w:r w:rsidR="00DE4E30">
        <w:rPr>
          <w:rFonts w:ascii="黑体" w:eastAsia="黑体" w:cs="黑体" w:hint="eastAsia"/>
          <w:color w:val="FF0000"/>
          <w:sz w:val="28"/>
          <w:szCs w:val="28"/>
        </w:rPr>
        <w:t>器</w:t>
      </w:r>
      <w:r w:rsidR="00DE4E30">
        <w:rPr>
          <w:rFonts w:ascii="黑体" w:eastAsia="黑体" w:cs="黑体"/>
          <w:color w:val="FF0000"/>
          <w:sz w:val="28"/>
          <w:szCs w:val="28"/>
        </w:rPr>
        <w:t>-GEM</w:t>
      </w:r>
      <w:r>
        <w:rPr>
          <w:rFonts w:ascii="黑体" w:eastAsia="黑体" w:cs="黑体" w:hint="eastAsia"/>
          <w:sz w:val="28"/>
          <w:szCs w:val="28"/>
        </w:rPr>
        <w:t>”</w:t>
      </w:r>
      <w:r w:rsidRPr="00BF71EC">
        <w:rPr>
          <w:rFonts w:ascii="黑体" w:eastAsia="黑体" w:cs="黑体"/>
          <w:sz w:val="28"/>
          <w:szCs w:val="28"/>
        </w:rPr>
        <w:t>探测器</w:t>
      </w:r>
      <w:r>
        <w:rPr>
          <w:rFonts w:ascii="黑体" w:eastAsia="黑体" w:cs="黑体" w:hint="eastAsia"/>
          <w:sz w:val="28"/>
          <w:szCs w:val="28"/>
        </w:rPr>
        <w:t>主要</w:t>
      </w:r>
      <w:r w:rsidRPr="00BF71EC">
        <w:rPr>
          <w:rFonts w:ascii="黑体" w:eastAsia="黑体" w:cs="黑体"/>
          <w:sz w:val="28"/>
          <w:szCs w:val="28"/>
        </w:rPr>
        <w:t>性能</w:t>
      </w:r>
      <w:r>
        <w:rPr>
          <w:rFonts w:ascii="黑体" w:eastAsia="黑体" w:cs="黑体" w:hint="eastAsia"/>
          <w:sz w:val="28"/>
          <w:szCs w:val="28"/>
        </w:rPr>
        <w:t>指标</w:t>
      </w:r>
      <w:r w:rsidR="00BC312E">
        <w:rPr>
          <w:rFonts w:ascii="黑体" w:eastAsia="黑体" w:cs="黑体" w:hint="eastAsia"/>
          <w:sz w:val="28"/>
          <w:szCs w:val="28"/>
        </w:rPr>
        <w:t>需求</w:t>
      </w:r>
      <w:r>
        <w:rPr>
          <w:rFonts w:ascii="黑体" w:eastAsia="黑体" w:cs="黑体" w:hint="eastAsia"/>
          <w:sz w:val="28"/>
          <w:szCs w:val="28"/>
        </w:rPr>
        <w:t>及本课题拟解决关键问题的分析</w:t>
      </w:r>
    </w:p>
    <w:p w:rsidR="00BF71EC" w:rsidRDefault="00BF71EC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BC312E">
        <w:rPr>
          <w:rFonts w:asciiTheme="majorEastAsia" w:eastAsiaTheme="majorEastAsia" w:hAnsiTheme="majorEastAsia" w:hint="eastAsia"/>
          <w:sz w:val="24"/>
          <w:szCs w:val="24"/>
        </w:rPr>
        <w:t>1、主要性能指标需求的</w:t>
      </w:r>
      <w:r w:rsidR="000B1983">
        <w:rPr>
          <w:rFonts w:asciiTheme="majorEastAsia" w:eastAsiaTheme="majorEastAsia" w:hAnsiTheme="majorEastAsia" w:hint="eastAsia"/>
          <w:sz w:val="24"/>
          <w:szCs w:val="24"/>
        </w:rPr>
        <w:t>分析</w:t>
      </w:r>
    </w:p>
    <w:p w:rsidR="001374DD" w:rsidRDefault="00ED5578" w:rsidP="001374DD">
      <w:pPr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CEPC上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为了</w:t>
      </w:r>
      <w:r w:rsidR="00CB66A7">
        <w:rPr>
          <w:rFonts w:asciiTheme="majorEastAsia" w:eastAsiaTheme="majorEastAsia" w:hAnsiTheme="majorEastAsia" w:hint="eastAsia"/>
          <w:sz w:val="24"/>
          <w:szCs w:val="24"/>
        </w:rPr>
        <w:t>达到</w:t>
      </w:r>
      <w:r w:rsidR="00CB66A7">
        <w:rPr>
          <w:rFonts w:asciiTheme="majorEastAsia" w:eastAsiaTheme="majorEastAsia" w:hAnsiTheme="majorEastAsia"/>
          <w:sz w:val="24"/>
          <w:szCs w:val="24"/>
        </w:rPr>
        <w:t>优异</w:t>
      </w:r>
      <w:r>
        <w:rPr>
          <w:rFonts w:asciiTheme="majorEastAsia" w:eastAsiaTheme="majorEastAsia" w:hAnsiTheme="majorEastAsia"/>
          <w:sz w:val="24"/>
          <w:szCs w:val="24"/>
        </w:rPr>
        <w:t>的能量分辨，高颗粒度的成像型量能器是必要的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CB66A7">
        <w:rPr>
          <w:rFonts w:asciiTheme="majorEastAsia" w:eastAsiaTheme="majorEastAsia" w:hAnsiTheme="majorEastAsia" w:hint="eastAsia"/>
          <w:sz w:val="24"/>
          <w:szCs w:val="24"/>
        </w:rPr>
        <w:t>考虑到量能器</w:t>
      </w:r>
      <w:r w:rsidR="00CB66A7">
        <w:rPr>
          <w:rFonts w:asciiTheme="majorEastAsia" w:eastAsiaTheme="majorEastAsia" w:hAnsiTheme="majorEastAsia"/>
          <w:sz w:val="24"/>
          <w:szCs w:val="24"/>
        </w:rPr>
        <w:t>的</w:t>
      </w:r>
      <w:r w:rsidR="00CB66A7">
        <w:rPr>
          <w:rFonts w:asciiTheme="majorEastAsia" w:eastAsiaTheme="majorEastAsia" w:hAnsiTheme="majorEastAsia" w:hint="eastAsia"/>
          <w:sz w:val="24"/>
          <w:szCs w:val="24"/>
        </w:rPr>
        <w:t>能量分辨以及</w:t>
      </w:r>
      <w:r w:rsidR="00CB66A7">
        <w:rPr>
          <w:rFonts w:asciiTheme="majorEastAsia" w:eastAsiaTheme="majorEastAsia" w:hAnsiTheme="majorEastAsia"/>
          <w:sz w:val="24"/>
          <w:szCs w:val="24"/>
        </w:rPr>
        <w:t>造价这两个因素，HCAL的灵敏探测器</w:t>
      </w:r>
      <w:r w:rsidR="00CB66A7">
        <w:rPr>
          <w:rFonts w:asciiTheme="majorEastAsia" w:eastAsiaTheme="majorEastAsia" w:hAnsiTheme="majorEastAsia" w:hint="eastAsia"/>
          <w:sz w:val="24"/>
          <w:szCs w:val="24"/>
        </w:rPr>
        <w:t>应该</w:t>
      </w:r>
      <w:r w:rsidR="001374DD">
        <w:rPr>
          <w:rFonts w:asciiTheme="majorEastAsia" w:eastAsiaTheme="majorEastAsia" w:hAnsiTheme="majorEastAsia"/>
          <w:sz w:val="24"/>
          <w:szCs w:val="24"/>
        </w:rPr>
        <w:t>具有大面积、紧凑</w:t>
      </w:r>
      <w:r w:rsidR="001374DD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1374DD">
        <w:rPr>
          <w:rFonts w:asciiTheme="majorEastAsia" w:eastAsiaTheme="majorEastAsia" w:hAnsiTheme="majorEastAsia"/>
          <w:sz w:val="24"/>
          <w:szCs w:val="24"/>
        </w:rPr>
        <w:t>高的</w:t>
      </w:r>
      <w:r w:rsidR="001374DD">
        <w:rPr>
          <w:rFonts w:asciiTheme="majorEastAsia" w:eastAsiaTheme="majorEastAsia" w:hAnsiTheme="majorEastAsia" w:hint="eastAsia"/>
          <w:sz w:val="24"/>
          <w:szCs w:val="24"/>
        </w:rPr>
        <w:t>M</w:t>
      </w:r>
      <w:r w:rsidR="001374DD">
        <w:rPr>
          <w:rFonts w:asciiTheme="majorEastAsia" w:eastAsiaTheme="majorEastAsia" w:hAnsiTheme="majorEastAsia"/>
          <w:sz w:val="24"/>
          <w:szCs w:val="24"/>
        </w:rPr>
        <w:t>IP探测效率</w:t>
      </w:r>
      <w:r w:rsidR="00CB66A7">
        <w:rPr>
          <w:rFonts w:asciiTheme="majorEastAsia" w:eastAsiaTheme="majorEastAsia" w:hAnsiTheme="majorEastAsia"/>
          <w:sz w:val="24"/>
          <w:szCs w:val="24"/>
        </w:rPr>
        <w:t>等特点</w:t>
      </w:r>
      <w:r w:rsidR="00CB66A7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B66A7">
        <w:rPr>
          <w:rFonts w:asciiTheme="majorEastAsia" w:eastAsiaTheme="majorEastAsia" w:hAnsiTheme="majorEastAsia"/>
          <w:sz w:val="24"/>
          <w:szCs w:val="24"/>
        </w:rPr>
        <w:t>GEM探测器是其中的一个候选者。</w:t>
      </w:r>
    </w:p>
    <w:p w:rsidR="00BC312E" w:rsidRDefault="00ED5578" w:rsidP="001374DD">
      <w:pPr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</w:t>
      </w:r>
      <w:r>
        <w:rPr>
          <w:rFonts w:asciiTheme="majorEastAsia" w:eastAsiaTheme="majorEastAsia" w:hAnsiTheme="majorEastAsia"/>
          <w:sz w:val="24"/>
          <w:szCs w:val="24"/>
        </w:rPr>
        <w:t>GEM</w:t>
      </w:r>
      <w:r>
        <w:rPr>
          <w:rFonts w:asciiTheme="majorEastAsia" w:eastAsiaTheme="majorEastAsia" w:hAnsiTheme="majorEastAsia" w:hint="eastAsia"/>
          <w:sz w:val="24"/>
          <w:szCs w:val="24"/>
        </w:rPr>
        <w:t>探测器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 w:rsidR="001374DD">
        <w:rPr>
          <w:rFonts w:asciiTheme="majorEastAsia" w:eastAsiaTheme="majorEastAsia" w:hAnsiTheme="majorEastAsia" w:hint="eastAsia"/>
          <w:sz w:val="24"/>
          <w:szCs w:val="24"/>
        </w:rPr>
        <w:t>其主要</w:t>
      </w:r>
      <w:r w:rsidR="001374DD">
        <w:rPr>
          <w:rFonts w:asciiTheme="majorEastAsia" w:eastAsiaTheme="majorEastAsia" w:hAnsiTheme="majorEastAsia"/>
          <w:sz w:val="24"/>
          <w:szCs w:val="24"/>
        </w:rPr>
        <w:t>需求是</w:t>
      </w:r>
      <w:r w:rsidR="001374DD">
        <w:rPr>
          <w:rFonts w:asciiTheme="majorEastAsia" w:eastAsiaTheme="majorEastAsia" w:hAnsiTheme="majorEastAsia" w:hint="eastAsia"/>
          <w:sz w:val="24"/>
          <w:szCs w:val="24"/>
        </w:rPr>
        <w:t>面积达到</w:t>
      </w:r>
      <w:r w:rsidR="001374DD">
        <w:rPr>
          <w:rFonts w:asciiTheme="majorEastAsia" w:eastAsiaTheme="majorEastAsia" w:hAnsiTheme="majorEastAsia"/>
          <w:sz w:val="24"/>
          <w:szCs w:val="24"/>
        </w:rPr>
        <w:t>0.5m×1m</w:t>
      </w:r>
      <w:r w:rsidR="001374DD">
        <w:rPr>
          <w:rFonts w:asciiTheme="majorEastAsia" w:eastAsiaTheme="majorEastAsia" w:hAnsiTheme="majorEastAsia" w:hint="eastAsia"/>
          <w:sz w:val="24"/>
          <w:szCs w:val="24"/>
        </w:rPr>
        <w:t>、探测效率</w:t>
      </w:r>
      <w:r w:rsidR="001374DD">
        <w:rPr>
          <w:rFonts w:asciiTheme="majorEastAsia" w:eastAsiaTheme="majorEastAsia" w:hAnsiTheme="majorEastAsia"/>
          <w:sz w:val="24"/>
          <w:szCs w:val="24"/>
        </w:rPr>
        <w:t>好于95%等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C312E" w:rsidRDefault="00BC312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2、本课题拟解决</w:t>
      </w:r>
      <w:r w:rsidR="000B1983">
        <w:rPr>
          <w:rFonts w:asciiTheme="majorEastAsia" w:eastAsiaTheme="majorEastAsia" w:hAnsiTheme="majorEastAsia" w:hint="eastAsia"/>
          <w:sz w:val="24"/>
          <w:szCs w:val="24"/>
        </w:rPr>
        <w:t>关键问题</w:t>
      </w:r>
    </w:p>
    <w:p w:rsidR="00BF71EC" w:rsidRPr="00BF71EC" w:rsidRDefault="001374DD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A20CAB">
        <w:rPr>
          <w:rFonts w:asciiTheme="majorEastAsia" w:eastAsiaTheme="majorEastAsia" w:hAnsiTheme="majorEastAsia" w:hint="eastAsia"/>
          <w:sz w:val="24"/>
          <w:szCs w:val="24"/>
        </w:rPr>
        <w:t>设计</w:t>
      </w:r>
      <w:r w:rsidR="00A20CAB">
        <w:rPr>
          <w:rFonts w:asciiTheme="majorEastAsia" w:eastAsiaTheme="majorEastAsia" w:hAnsiTheme="majorEastAsia"/>
          <w:sz w:val="24"/>
          <w:szCs w:val="24"/>
        </w:rPr>
        <w:t>制作</w:t>
      </w:r>
      <w:r w:rsidR="001907B7">
        <w:rPr>
          <w:rFonts w:asciiTheme="majorEastAsia" w:eastAsiaTheme="majorEastAsia" w:hAnsiTheme="majorEastAsia" w:hint="eastAsia"/>
          <w:sz w:val="24"/>
          <w:szCs w:val="24"/>
        </w:rPr>
        <w:t>大面积、</w:t>
      </w:r>
      <w:r>
        <w:rPr>
          <w:rFonts w:asciiTheme="majorEastAsia" w:eastAsiaTheme="majorEastAsia" w:hAnsiTheme="majorEastAsia" w:hint="eastAsia"/>
          <w:sz w:val="24"/>
          <w:szCs w:val="24"/>
        </w:rPr>
        <w:t>紧凑型</w:t>
      </w:r>
      <w:r>
        <w:rPr>
          <w:rFonts w:asciiTheme="majorEastAsia" w:eastAsiaTheme="majorEastAsia" w:hAnsiTheme="majorEastAsia"/>
          <w:sz w:val="24"/>
          <w:szCs w:val="24"/>
        </w:rPr>
        <w:t>双层GEM探测器</w:t>
      </w:r>
      <w:r w:rsidR="00A20CAB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1907B7">
        <w:rPr>
          <w:rFonts w:asciiTheme="majorEastAsia" w:eastAsiaTheme="majorEastAsia" w:hAnsiTheme="majorEastAsia"/>
          <w:sz w:val="24"/>
          <w:szCs w:val="24"/>
        </w:rPr>
        <w:t>好的探测器均匀性</w:t>
      </w:r>
      <w:r w:rsidR="001907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1907B7">
        <w:rPr>
          <w:rFonts w:asciiTheme="majorEastAsia" w:eastAsiaTheme="majorEastAsia" w:hAnsiTheme="majorEastAsia"/>
          <w:sz w:val="24"/>
          <w:szCs w:val="24"/>
        </w:rPr>
        <w:t>高的计数率以及高的MIP探测效率</w:t>
      </w:r>
      <w:r w:rsidR="001907B7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164B60">
        <w:rPr>
          <w:rFonts w:asciiTheme="majorEastAsia" w:eastAsiaTheme="majorEastAsia" w:hAnsiTheme="majorEastAsia"/>
          <w:sz w:val="24"/>
          <w:szCs w:val="24"/>
        </w:rPr>
        <w:t>验证半数字化读出ASIC性能</w:t>
      </w:r>
      <w:r w:rsidR="00164B60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164B60">
        <w:rPr>
          <w:rFonts w:asciiTheme="majorEastAsia" w:eastAsiaTheme="majorEastAsia" w:hAnsiTheme="majorEastAsia"/>
          <w:sz w:val="24"/>
          <w:szCs w:val="24"/>
        </w:rPr>
        <w:t>研究海量通道数据获取系统</w:t>
      </w:r>
      <w:r w:rsidR="00645FF9">
        <w:rPr>
          <w:rFonts w:asciiTheme="majorEastAsia" w:eastAsiaTheme="majorEastAsia" w:hAnsiTheme="majorEastAsia"/>
          <w:sz w:val="24"/>
          <w:szCs w:val="24"/>
        </w:rPr>
        <w:t>方案</w:t>
      </w:r>
      <w:r w:rsidR="001907B7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A20CAB">
        <w:rPr>
          <w:rFonts w:asciiTheme="majorEastAsia" w:eastAsiaTheme="majorEastAsia" w:hAnsiTheme="majorEastAsia" w:hint="eastAsia"/>
          <w:sz w:val="24"/>
          <w:szCs w:val="24"/>
        </w:rPr>
        <w:t>研究G</w:t>
      </w:r>
      <w:r w:rsidR="00A20CAB">
        <w:rPr>
          <w:rFonts w:asciiTheme="majorEastAsia" w:eastAsiaTheme="majorEastAsia" w:hAnsiTheme="majorEastAsia"/>
          <w:sz w:val="24"/>
          <w:szCs w:val="24"/>
        </w:rPr>
        <w:t>EM</w:t>
      </w:r>
      <w:r w:rsidR="00A20CAB">
        <w:rPr>
          <w:rFonts w:asciiTheme="majorEastAsia" w:eastAsiaTheme="majorEastAsia" w:hAnsiTheme="majorEastAsia" w:hint="eastAsia"/>
          <w:sz w:val="24"/>
          <w:szCs w:val="24"/>
        </w:rPr>
        <w:t>探测器1</w:t>
      </w:r>
      <w:r w:rsidR="00A20CAB">
        <w:rPr>
          <w:rFonts w:asciiTheme="majorEastAsia" w:eastAsiaTheme="majorEastAsia" w:hAnsiTheme="majorEastAsia"/>
          <w:sz w:val="24"/>
          <w:szCs w:val="24"/>
        </w:rPr>
        <w:t>cm×1cm</w:t>
      </w:r>
      <w:r w:rsidR="00A20CAB">
        <w:rPr>
          <w:rFonts w:asciiTheme="majorEastAsia" w:eastAsiaTheme="majorEastAsia" w:hAnsiTheme="majorEastAsia" w:hint="eastAsia"/>
          <w:sz w:val="24"/>
          <w:szCs w:val="24"/>
        </w:rPr>
        <w:t>的块状读出方案；</w:t>
      </w:r>
      <w:r w:rsidR="00164B60">
        <w:rPr>
          <w:rFonts w:asciiTheme="majorEastAsia" w:eastAsiaTheme="majorEastAsia" w:hAnsiTheme="majorEastAsia" w:hint="eastAsia"/>
          <w:sz w:val="24"/>
          <w:szCs w:val="24"/>
        </w:rPr>
        <w:t>探究电子学读出系统与探测器集成设计方案</w:t>
      </w:r>
      <w:r w:rsidR="00A20CA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F71EC" w:rsidRDefault="000B1983" w:rsidP="00BF71EC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  <w:r w:rsidRPr="000B1983">
        <w:rPr>
          <w:rFonts w:ascii="黑体" w:eastAsia="黑体" w:hAnsi="宋体" w:cs="黑体" w:hint="eastAsia"/>
          <w:kern w:val="0"/>
          <w:sz w:val="28"/>
          <w:szCs w:val="28"/>
        </w:rPr>
        <w:t>二、</w:t>
      </w:r>
      <w:r>
        <w:rPr>
          <w:rFonts w:ascii="黑体" w:eastAsia="黑体" w:hAnsi="宋体" w:cs="黑体" w:hint="eastAsia"/>
          <w:kern w:val="0"/>
          <w:sz w:val="28"/>
          <w:szCs w:val="28"/>
        </w:rPr>
        <w:t>拟采用的技术方案</w:t>
      </w:r>
      <w:r w:rsidR="00F175BE">
        <w:rPr>
          <w:rFonts w:ascii="黑体" w:eastAsia="黑体" w:hAnsi="宋体" w:cs="黑体" w:hint="eastAsia"/>
          <w:kern w:val="0"/>
          <w:sz w:val="28"/>
          <w:szCs w:val="28"/>
        </w:rPr>
        <w:t>及方案可行性分析</w:t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Ansi="宋体" w:cs="黑体" w:hint="eastAsia"/>
          <w:kern w:val="0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1、拟采用的技术方案</w:t>
      </w:r>
    </w:p>
    <w:p w:rsidR="00162636" w:rsidRDefault="00162636" w:rsidP="00A20CAB">
      <w:pPr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采用自张紧</w:t>
      </w:r>
      <w:r>
        <w:rPr>
          <w:rFonts w:asciiTheme="majorEastAsia" w:eastAsiaTheme="majorEastAsia" w:hAnsiTheme="majorEastAsia" w:hint="eastAsia"/>
          <w:sz w:val="24"/>
          <w:szCs w:val="24"/>
        </w:rPr>
        <w:t>工艺</w:t>
      </w:r>
      <w:r>
        <w:rPr>
          <w:rFonts w:asciiTheme="majorEastAsia" w:eastAsiaTheme="majorEastAsia" w:hAnsiTheme="majorEastAsia"/>
          <w:sz w:val="24"/>
          <w:szCs w:val="24"/>
        </w:rPr>
        <w:t>来实现</w:t>
      </w:r>
      <w:r w:rsidR="00A547DD">
        <w:rPr>
          <w:rFonts w:asciiTheme="majorEastAsia" w:eastAsiaTheme="majorEastAsia" w:hAnsiTheme="majorEastAsia"/>
          <w:sz w:val="24"/>
          <w:szCs w:val="24"/>
        </w:rPr>
        <w:t>0.5m×1m</w:t>
      </w:r>
      <w:r>
        <w:rPr>
          <w:rFonts w:asciiTheme="majorEastAsia" w:eastAsiaTheme="majorEastAsia" w:hAnsiTheme="majorEastAsia"/>
          <w:sz w:val="24"/>
          <w:szCs w:val="24"/>
        </w:rPr>
        <w:t>双层GEM探测器的制作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A20CAB">
        <w:rPr>
          <w:rFonts w:asciiTheme="majorEastAsia" w:eastAsiaTheme="majorEastAsia" w:hAnsiTheme="majorEastAsia" w:hint="eastAsia"/>
          <w:sz w:val="24"/>
          <w:szCs w:val="24"/>
        </w:rPr>
        <w:t>自张紧</w:t>
      </w:r>
      <w:r w:rsidR="00A20CAB">
        <w:rPr>
          <w:rFonts w:asciiTheme="majorEastAsia" w:eastAsiaTheme="majorEastAsia" w:hAnsiTheme="majorEastAsia"/>
          <w:sz w:val="24"/>
          <w:szCs w:val="24"/>
        </w:rPr>
        <w:t>工艺如图1所示。</w:t>
      </w:r>
      <w:r>
        <w:rPr>
          <w:rFonts w:asciiTheme="majorEastAsia" w:eastAsiaTheme="majorEastAsia" w:hAnsiTheme="majorEastAsia"/>
          <w:sz w:val="24"/>
          <w:szCs w:val="24"/>
        </w:rPr>
        <w:t>利用</w:t>
      </w:r>
      <w:r>
        <w:rPr>
          <w:rFonts w:asciiTheme="majorEastAsia" w:eastAsiaTheme="majorEastAsia" w:hAnsiTheme="majorEastAsia" w:hint="eastAsia"/>
          <w:sz w:val="24"/>
          <w:szCs w:val="24"/>
        </w:rPr>
        <w:t>模拟软件</w:t>
      </w:r>
      <w:r>
        <w:rPr>
          <w:rFonts w:asciiTheme="majorEastAsia" w:eastAsiaTheme="majorEastAsia" w:hAnsiTheme="majorEastAsia"/>
          <w:sz w:val="24"/>
          <w:szCs w:val="24"/>
        </w:rPr>
        <w:t>以及实验室的测试</w:t>
      </w:r>
      <w:r>
        <w:rPr>
          <w:rFonts w:asciiTheme="majorEastAsia" w:eastAsiaTheme="majorEastAsia" w:hAnsiTheme="majorEastAsia" w:hint="eastAsia"/>
          <w:sz w:val="24"/>
          <w:szCs w:val="24"/>
        </w:rPr>
        <w:t>平台</w:t>
      </w:r>
      <w:r>
        <w:rPr>
          <w:rFonts w:asciiTheme="majorEastAsia" w:eastAsiaTheme="majorEastAsia" w:hAnsiTheme="majorEastAsia"/>
          <w:sz w:val="24"/>
          <w:szCs w:val="24"/>
        </w:rPr>
        <w:t>来</w:t>
      </w:r>
      <w:r>
        <w:rPr>
          <w:rFonts w:asciiTheme="majorEastAsia" w:eastAsiaTheme="majorEastAsia" w:hAnsiTheme="majorEastAsia" w:hint="eastAsia"/>
          <w:sz w:val="24"/>
          <w:szCs w:val="24"/>
        </w:rPr>
        <w:t>优化</w:t>
      </w:r>
      <w:r>
        <w:rPr>
          <w:rFonts w:asciiTheme="majorEastAsia" w:eastAsiaTheme="majorEastAsia" w:hAnsiTheme="majorEastAsia"/>
          <w:sz w:val="24"/>
          <w:szCs w:val="24"/>
        </w:rPr>
        <w:t>GEM探测器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>
        <w:rPr>
          <w:rFonts w:asciiTheme="majorEastAsia" w:eastAsiaTheme="majorEastAsia" w:hAnsiTheme="majorEastAsia"/>
          <w:sz w:val="24"/>
          <w:szCs w:val="24"/>
        </w:rPr>
        <w:t>工作条件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A20CAB" w:rsidRDefault="00A20CAB" w:rsidP="00A20CAB">
      <w:pPr>
        <w:autoSpaceDE w:val="0"/>
        <w:autoSpaceDN w:val="0"/>
        <w:adjustRightInd w:val="0"/>
        <w:ind w:firstLine="48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381375" cy="101982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621" cy="10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AB" w:rsidRDefault="00A20CAB" w:rsidP="00A20CAB">
      <w:pPr>
        <w:autoSpaceDE w:val="0"/>
        <w:autoSpaceDN w:val="0"/>
        <w:adjustRightInd w:val="0"/>
        <w:ind w:firstLine="48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图</w:t>
      </w:r>
      <w:r>
        <w:rPr>
          <w:rFonts w:asciiTheme="majorEastAsia" w:eastAsiaTheme="majorEastAsia" w:hAnsiTheme="majorEastAsia"/>
          <w:sz w:val="24"/>
          <w:szCs w:val="24"/>
        </w:rPr>
        <w:t xml:space="preserve">1 </w:t>
      </w:r>
      <w:r>
        <w:rPr>
          <w:rFonts w:asciiTheme="majorEastAsia" w:eastAsiaTheme="majorEastAsia" w:hAnsiTheme="majorEastAsia" w:hint="eastAsia"/>
          <w:sz w:val="24"/>
          <w:szCs w:val="24"/>
        </w:rPr>
        <w:t>自张紧</w:t>
      </w:r>
      <w:r>
        <w:rPr>
          <w:rFonts w:asciiTheme="majorEastAsia" w:eastAsiaTheme="majorEastAsia" w:hAnsiTheme="majorEastAsia"/>
          <w:sz w:val="24"/>
          <w:szCs w:val="24"/>
        </w:rPr>
        <w:t>工艺示意图</w:t>
      </w:r>
    </w:p>
    <w:p w:rsidR="00A20CAB" w:rsidRPr="00A20CAB" w:rsidRDefault="00A20CAB" w:rsidP="00A20CAB">
      <w:pPr>
        <w:autoSpaceDE w:val="0"/>
        <w:autoSpaceDN w:val="0"/>
        <w:adjustRightInd w:val="0"/>
        <w:ind w:firstLine="480"/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164B60" w:rsidRDefault="00645FF9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="005F1F2F">
        <w:rPr>
          <w:rFonts w:asciiTheme="majorEastAsia" w:eastAsiaTheme="majorEastAsia" w:hAnsiTheme="majorEastAsia"/>
          <w:sz w:val="24"/>
          <w:szCs w:val="24"/>
        </w:rPr>
        <w:t>读出系统拟采用可扩展读出电子学系统(SRS)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5F1F2F">
        <w:rPr>
          <w:rFonts w:asciiTheme="majorEastAsia" w:eastAsiaTheme="majorEastAsia" w:hAnsiTheme="majorEastAsia"/>
          <w:sz w:val="24"/>
          <w:szCs w:val="24"/>
        </w:rPr>
        <w:t>整个系统由前端读出板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5F1F2F">
        <w:rPr>
          <w:rFonts w:asciiTheme="majorEastAsia" w:eastAsiaTheme="majorEastAsia" w:hAnsiTheme="majorEastAsia"/>
          <w:sz w:val="24"/>
          <w:szCs w:val="24"/>
        </w:rPr>
        <w:t>FEB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)、探测器接口板(</w:t>
      </w:r>
      <w:r w:rsidR="005F1F2F">
        <w:rPr>
          <w:rFonts w:asciiTheme="majorEastAsia" w:eastAsiaTheme="majorEastAsia" w:hAnsiTheme="majorEastAsia"/>
          <w:sz w:val="24"/>
          <w:szCs w:val="24"/>
        </w:rPr>
        <w:t>DIF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)和数据采集板(</w:t>
      </w:r>
      <w:r w:rsidR="005F1F2F">
        <w:rPr>
          <w:rFonts w:asciiTheme="majorEastAsia" w:eastAsiaTheme="majorEastAsia" w:hAnsiTheme="majorEastAsia"/>
          <w:sz w:val="24"/>
          <w:szCs w:val="24"/>
        </w:rPr>
        <w:t>DAQ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)构成。FEB板</w:t>
      </w:r>
      <w:r w:rsidR="00164B60">
        <w:rPr>
          <w:rFonts w:asciiTheme="majorEastAsia" w:eastAsiaTheme="majorEastAsia" w:hAnsiTheme="majorEastAsia"/>
          <w:sz w:val="24"/>
          <w:szCs w:val="24"/>
        </w:rPr>
        <w:t>利用</w:t>
      </w:r>
      <w:r w:rsidR="00164B60">
        <w:rPr>
          <w:rFonts w:asciiTheme="majorEastAsia" w:eastAsiaTheme="majorEastAsia" w:hAnsiTheme="majorEastAsia" w:hint="eastAsia"/>
          <w:sz w:val="24"/>
          <w:szCs w:val="24"/>
        </w:rPr>
        <w:t>Omega小组设计半数字化读出芯片，将电子学集成至探测器读出板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上；接口板(</w:t>
      </w:r>
      <w:r w:rsidR="005F1F2F">
        <w:rPr>
          <w:rFonts w:asciiTheme="majorEastAsia" w:eastAsiaTheme="majorEastAsia" w:hAnsiTheme="majorEastAsia"/>
          <w:sz w:val="24"/>
          <w:szCs w:val="24"/>
        </w:rPr>
        <w:t>DIF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)将FEB数据读出，同时为FEB板提供慢控制、供电以及刻度功能；多层DIF板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数据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由DAQ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板打包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至服务器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，DAQ板同时还为整个系统提供时钟和触发同步功能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图</w:t>
      </w:r>
      <w:r w:rsidR="00A20CAB">
        <w:rPr>
          <w:rFonts w:asciiTheme="majorEastAsia" w:eastAsiaTheme="majorEastAsia" w:hAnsiTheme="majorEastAsia"/>
          <w:sz w:val="24"/>
          <w:szCs w:val="24"/>
        </w:rPr>
        <w:t>2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是数据获取系统方案结构示意图。</w:t>
      </w:r>
    </w:p>
    <w:p w:rsidR="00B54224" w:rsidRDefault="00B54224" w:rsidP="00B54224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7F001C">
        <w:rPr>
          <w:rFonts w:ascii="Times New Roman" w:hAnsi="Times New Roman"/>
          <w:noProof/>
        </w:rPr>
        <w:lastRenderedPageBreak/>
        <w:drawing>
          <wp:inline distT="0" distB="0" distL="0" distR="0" wp14:anchorId="6AA9750E" wp14:editId="01FC792D">
            <wp:extent cx="4488115" cy="2211637"/>
            <wp:effectExtent l="0" t="0" r="8255" b="0"/>
            <wp:docPr id="11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821" cy="22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36" w:rsidRDefault="00162636" w:rsidP="00B54224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图</w:t>
      </w:r>
      <w:r w:rsidR="00A20CAB"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数据获取系统方案结构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2、技术方案的可行性分析</w:t>
      </w:r>
    </w:p>
    <w:p w:rsidR="00FF3045" w:rsidRDefault="004D272D" w:rsidP="00FF3045">
      <w:pPr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自张紧</w:t>
      </w:r>
      <w:r>
        <w:rPr>
          <w:rFonts w:asciiTheme="majorEastAsia" w:eastAsiaTheme="majorEastAsia" w:hAnsiTheme="majorEastAsia"/>
          <w:sz w:val="24"/>
          <w:szCs w:val="24"/>
        </w:rPr>
        <w:t>工艺</w:t>
      </w:r>
      <w:r>
        <w:rPr>
          <w:rFonts w:asciiTheme="majorEastAsia" w:eastAsiaTheme="majorEastAsia" w:hAnsiTheme="majorEastAsia" w:hint="eastAsia"/>
          <w:sz w:val="24"/>
          <w:szCs w:val="24"/>
        </w:rPr>
        <w:t>是一种</w:t>
      </w:r>
      <w:r>
        <w:rPr>
          <w:rFonts w:asciiTheme="majorEastAsia" w:eastAsiaTheme="majorEastAsia" w:hAnsiTheme="majorEastAsia"/>
          <w:sz w:val="24"/>
          <w:szCs w:val="24"/>
        </w:rPr>
        <w:t>主要针对</w:t>
      </w:r>
      <w:r>
        <w:rPr>
          <w:rFonts w:asciiTheme="majorEastAsia" w:eastAsiaTheme="majorEastAsia" w:hAnsiTheme="majorEastAsia" w:hint="eastAsia"/>
          <w:sz w:val="24"/>
          <w:szCs w:val="24"/>
        </w:rPr>
        <w:t>大面积</w:t>
      </w:r>
      <w:r>
        <w:rPr>
          <w:rFonts w:asciiTheme="majorEastAsia" w:eastAsiaTheme="majorEastAsia" w:hAnsiTheme="majorEastAsia"/>
          <w:sz w:val="24"/>
          <w:szCs w:val="24"/>
        </w:rPr>
        <w:t>GEM探测器的</w:t>
      </w:r>
      <w:r>
        <w:rPr>
          <w:rFonts w:asciiTheme="majorEastAsia" w:eastAsiaTheme="majorEastAsia" w:hAnsiTheme="majorEastAsia" w:hint="eastAsia"/>
          <w:sz w:val="24"/>
          <w:szCs w:val="24"/>
        </w:rPr>
        <w:t>制作</w:t>
      </w:r>
      <w:r>
        <w:rPr>
          <w:rFonts w:asciiTheme="majorEastAsia" w:eastAsiaTheme="majorEastAsia" w:hAnsiTheme="majorEastAsia"/>
          <w:sz w:val="24"/>
          <w:szCs w:val="24"/>
        </w:rPr>
        <w:t>方法，</w:t>
      </w:r>
      <w:r w:rsidR="00FF3045">
        <w:rPr>
          <w:rFonts w:asciiTheme="majorEastAsia" w:eastAsiaTheme="majorEastAsia" w:hAnsiTheme="majorEastAsia" w:hint="eastAsia"/>
          <w:sz w:val="24"/>
          <w:szCs w:val="24"/>
        </w:rPr>
        <w:t>本</w:t>
      </w:r>
      <w:r w:rsidR="00FF3045">
        <w:rPr>
          <w:rFonts w:asciiTheme="majorEastAsia" w:eastAsiaTheme="majorEastAsia" w:hAnsiTheme="majorEastAsia"/>
          <w:sz w:val="24"/>
          <w:szCs w:val="24"/>
        </w:rPr>
        <w:t>课题组已</w:t>
      </w:r>
      <w:r w:rsidR="00FF3045">
        <w:rPr>
          <w:rFonts w:asciiTheme="majorEastAsia" w:eastAsiaTheme="majorEastAsia" w:hAnsiTheme="majorEastAsia" w:hint="eastAsia"/>
          <w:sz w:val="24"/>
          <w:szCs w:val="24"/>
        </w:rPr>
        <w:t>成功</w:t>
      </w:r>
      <w:r w:rsidR="00FF3045">
        <w:rPr>
          <w:rFonts w:asciiTheme="majorEastAsia" w:eastAsiaTheme="majorEastAsia" w:hAnsiTheme="majorEastAsia"/>
          <w:sz w:val="24"/>
          <w:szCs w:val="24"/>
        </w:rPr>
        <w:t>使用自张紧工艺制作出了</w:t>
      </w:r>
      <w:r>
        <w:rPr>
          <w:rFonts w:asciiTheme="majorEastAsia" w:eastAsiaTheme="majorEastAsia" w:hAnsiTheme="majorEastAsia"/>
          <w:sz w:val="24"/>
          <w:szCs w:val="24"/>
        </w:rPr>
        <w:t>3-2-2-2</w:t>
      </w:r>
      <w:r>
        <w:rPr>
          <w:rFonts w:asciiTheme="majorEastAsia" w:eastAsiaTheme="majorEastAsia" w:hAnsiTheme="majorEastAsia" w:hint="eastAsia"/>
          <w:sz w:val="24"/>
          <w:szCs w:val="24"/>
        </w:rPr>
        <w:t>结构</w:t>
      </w:r>
      <w:r>
        <w:rPr>
          <w:rFonts w:asciiTheme="majorEastAsia" w:eastAsiaTheme="majorEastAsia" w:hAnsiTheme="majorEastAsia"/>
          <w:sz w:val="24"/>
          <w:szCs w:val="24"/>
        </w:rPr>
        <w:t>的50cm×100cm的GEM探测器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同时也</w:t>
      </w:r>
      <w:r>
        <w:rPr>
          <w:rFonts w:asciiTheme="majorEastAsia" w:eastAsiaTheme="majorEastAsia" w:hAnsiTheme="majorEastAsia" w:hint="eastAsia"/>
          <w:sz w:val="24"/>
          <w:szCs w:val="24"/>
        </w:rPr>
        <w:t>使用</w:t>
      </w:r>
      <w:r>
        <w:rPr>
          <w:rFonts w:asciiTheme="majorEastAsia" w:eastAsiaTheme="majorEastAsia" w:hAnsiTheme="majorEastAsia"/>
          <w:sz w:val="24"/>
          <w:szCs w:val="24"/>
        </w:rPr>
        <w:t>自张紧工艺制作出了</w:t>
      </w:r>
      <w:r w:rsidR="00FF3045">
        <w:rPr>
          <w:rFonts w:asciiTheme="majorEastAsia" w:eastAsiaTheme="majorEastAsia" w:hAnsiTheme="majorEastAsia"/>
          <w:sz w:val="24"/>
          <w:szCs w:val="24"/>
        </w:rPr>
        <w:t>3-1-1结构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FF3045">
        <w:rPr>
          <w:rFonts w:asciiTheme="majorEastAsia" w:eastAsiaTheme="majorEastAsia" w:hAnsiTheme="majorEastAsia"/>
          <w:sz w:val="24"/>
          <w:szCs w:val="24"/>
        </w:rPr>
        <w:t>30cm×30cm的双层GEM探测器</w:t>
      </w:r>
      <w:r>
        <w:rPr>
          <w:rFonts w:asciiTheme="majorEastAsia" w:eastAsiaTheme="majorEastAsia" w:hAnsiTheme="majorEastAsia" w:hint="eastAsia"/>
          <w:sz w:val="24"/>
          <w:szCs w:val="24"/>
        </w:rPr>
        <w:t>。在已有</w:t>
      </w:r>
      <w:r>
        <w:rPr>
          <w:rFonts w:asciiTheme="majorEastAsia" w:eastAsiaTheme="majorEastAsia" w:hAnsiTheme="majorEastAsia"/>
          <w:sz w:val="24"/>
          <w:szCs w:val="24"/>
        </w:rPr>
        <w:t>的基础之上，</w:t>
      </w:r>
      <w:r>
        <w:rPr>
          <w:rFonts w:asciiTheme="majorEastAsia" w:eastAsiaTheme="majorEastAsia" w:hAnsiTheme="majorEastAsia" w:hint="eastAsia"/>
          <w:sz w:val="24"/>
          <w:szCs w:val="24"/>
        </w:rPr>
        <w:t>尝试对</w:t>
      </w:r>
      <w:r>
        <w:rPr>
          <w:rFonts w:asciiTheme="majorEastAsia" w:eastAsiaTheme="majorEastAsia" w:hAnsiTheme="majorEastAsia"/>
          <w:sz w:val="24"/>
          <w:szCs w:val="24"/>
        </w:rPr>
        <w:t>3-1-1结构的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0cm×100cm的双层GEM探测器</w:t>
      </w:r>
      <w:r w:rsidR="003277DE">
        <w:rPr>
          <w:rFonts w:asciiTheme="majorEastAsia" w:eastAsiaTheme="majorEastAsia" w:hAnsiTheme="majorEastAsia" w:hint="eastAsia"/>
          <w:sz w:val="24"/>
          <w:szCs w:val="24"/>
        </w:rPr>
        <w:t>做一些</w:t>
      </w:r>
      <w:r w:rsidR="003277DE">
        <w:rPr>
          <w:rFonts w:asciiTheme="majorEastAsia" w:eastAsiaTheme="majorEastAsia" w:hAnsiTheme="majorEastAsia"/>
          <w:sz w:val="24"/>
          <w:szCs w:val="24"/>
        </w:rPr>
        <w:t>研究是有利的。</w:t>
      </w:r>
      <w:r w:rsidR="00FF3045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645FF9" w:rsidRDefault="003277DE" w:rsidP="00FF3045">
      <w:pPr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对于</w:t>
      </w:r>
      <w:r>
        <w:rPr>
          <w:rFonts w:asciiTheme="majorEastAsia" w:eastAsiaTheme="majorEastAsia" w:hAnsiTheme="majorEastAsia"/>
          <w:sz w:val="24"/>
          <w:szCs w:val="24"/>
        </w:rPr>
        <w:t>读出电子学，</w:t>
      </w:r>
      <w:r w:rsidR="00645FF9">
        <w:rPr>
          <w:rFonts w:asciiTheme="majorEastAsia" w:eastAsiaTheme="majorEastAsia" w:hAnsiTheme="majorEastAsia"/>
          <w:sz w:val="24"/>
          <w:szCs w:val="24"/>
        </w:rPr>
        <w:t>目前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有</w:t>
      </w:r>
      <w:r w:rsidR="00645FF9">
        <w:rPr>
          <w:rFonts w:asciiTheme="majorEastAsia" w:eastAsiaTheme="majorEastAsia" w:hAnsiTheme="majorEastAsia"/>
          <w:sz w:val="24"/>
          <w:szCs w:val="24"/>
        </w:rPr>
        <w:t>多款数字化读出和半数字化读出ASIC可供使用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645FF9">
        <w:rPr>
          <w:rFonts w:asciiTheme="majorEastAsia" w:eastAsiaTheme="majorEastAsia" w:hAnsiTheme="majorEastAsia"/>
          <w:sz w:val="24"/>
          <w:szCs w:val="24"/>
        </w:rPr>
        <w:t>其中有专门为微结构气体探测器设计的Microroc芯片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，已有研究小组成功将Microroc与探测器读出板集成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；DAQ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采用的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SRS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的读出架构，由CERN的RD51小组</w:t>
      </w:r>
      <w:r w:rsidR="0041558D">
        <w:rPr>
          <w:rFonts w:asciiTheme="majorEastAsia" w:eastAsiaTheme="majorEastAsia" w:hAnsiTheme="majorEastAsia" w:hint="eastAsia"/>
          <w:sz w:val="24"/>
          <w:szCs w:val="24"/>
        </w:rPr>
        <w:t>为MPGD探测器设计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提出，CALICE小组设计的SDHCAL原理样机即采用SRS架构设计，同时核探测与核电子学国家重点实验室</w:t>
      </w:r>
      <w:r w:rsidR="00023ED1">
        <w:rPr>
          <w:rFonts w:asciiTheme="majorEastAsia" w:eastAsiaTheme="majorEastAsia" w:hAnsiTheme="majorEastAsia" w:hint="eastAsia"/>
          <w:sz w:val="24"/>
          <w:szCs w:val="24"/>
        </w:rPr>
        <w:t>为PandaX</w:t>
      </w:r>
      <w:r w:rsidR="00023ED1">
        <w:rPr>
          <w:rFonts w:asciiTheme="majorEastAsia" w:eastAsiaTheme="majorEastAsia" w:hAnsiTheme="majorEastAsia"/>
          <w:sz w:val="24"/>
          <w:szCs w:val="24"/>
        </w:rPr>
        <w:t xml:space="preserve"> III设计的读出电子学已成功实现SRS架构读出</w:t>
      </w:r>
      <w:r w:rsidR="00023ED1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SRS架构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可以设计大规模数据获取方案用于量能器系统数据获取，也可以设计中小规模数据获取方案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用于原理样机设计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FD1481" w:rsidRDefault="00FD1481" w:rsidP="00FD1481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  <w:r>
        <w:rPr>
          <w:rFonts w:ascii="黑体" w:eastAsia="黑体" w:hAnsi="宋体" w:cs="黑体" w:hint="eastAsia"/>
          <w:kern w:val="0"/>
          <w:sz w:val="28"/>
          <w:szCs w:val="28"/>
        </w:rPr>
        <w:t>三</w:t>
      </w:r>
      <w:r w:rsidRPr="000B1983">
        <w:rPr>
          <w:rFonts w:ascii="黑体" w:eastAsia="黑体" w:hAnsi="宋体" w:cs="黑体" w:hint="eastAsia"/>
          <w:kern w:val="0"/>
          <w:sz w:val="28"/>
          <w:szCs w:val="28"/>
        </w:rPr>
        <w:t>、</w:t>
      </w:r>
      <w:r>
        <w:rPr>
          <w:rFonts w:ascii="黑体" w:eastAsia="黑体" w:hAnsi="宋体" w:cs="黑体" w:hint="eastAsia"/>
          <w:kern w:val="0"/>
          <w:sz w:val="28"/>
          <w:szCs w:val="28"/>
        </w:rPr>
        <w:t>初步设计方案及进展</w:t>
      </w:r>
    </w:p>
    <w:p w:rsidR="00FD1481" w:rsidRDefault="00FD1481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="003277DE">
        <w:rPr>
          <w:rFonts w:asciiTheme="majorEastAsia" w:eastAsiaTheme="majorEastAsia" w:hAnsiTheme="majorEastAsia" w:hint="eastAsia"/>
          <w:sz w:val="24"/>
          <w:szCs w:val="24"/>
        </w:rPr>
        <w:t>已制作出3</w:t>
      </w:r>
      <w:r w:rsidR="003277DE">
        <w:rPr>
          <w:rFonts w:asciiTheme="majorEastAsia" w:eastAsiaTheme="majorEastAsia" w:hAnsiTheme="majorEastAsia"/>
          <w:sz w:val="24"/>
          <w:szCs w:val="24"/>
        </w:rPr>
        <w:t>-1-1结构的30cm×30cm</w:t>
      </w:r>
      <w:r w:rsidR="003277DE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3277DE">
        <w:rPr>
          <w:rFonts w:asciiTheme="majorEastAsia" w:eastAsiaTheme="majorEastAsia" w:hAnsiTheme="majorEastAsia"/>
          <w:sz w:val="24"/>
          <w:szCs w:val="24"/>
        </w:rPr>
        <w:t>双层GEM探测器，并</w:t>
      </w:r>
      <w:r w:rsidR="003277DE">
        <w:rPr>
          <w:rFonts w:asciiTheme="majorEastAsia" w:eastAsiaTheme="majorEastAsia" w:hAnsiTheme="majorEastAsia" w:hint="eastAsia"/>
          <w:sz w:val="24"/>
          <w:szCs w:val="24"/>
        </w:rPr>
        <w:t>已</w:t>
      </w:r>
      <w:r w:rsidR="003277DE">
        <w:rPr>
          <w:rFonts w:asciiTheme="majorEastAsia" w:eastAsiaTheme="majorEastAsia" w:hAnsiTheme="majorEastAsia"/>
          <w:sz w:val="24"/>
          <w:szCs w:val="24"/>
        </w:rPr>
        <w:t>进行了基本的性能测试。</w:t>
      </w:r>
      <w:r w:rsidR="003277DE">
        <w:rPr>
          <w:rFonts w:asciiTheme="majorEastAsia" w:eastAsiaTheme="majorEastAsia" w:hAnsiTheme="majorEastAsia" w:hint="eastAsia"/>
          <w:sz w:val="24"/>
          <w:szCs w:val="24"/>
        </w:rPr>
        <w:t>下一步</w:t>
      </w:r>
      <w:r w:rsidR="003277DE">
        <w:rPr>
          <w:rFonts w:asciiTheme="majorEastAsia" w:eastAsiaTheme="majorEastAsia" w:hAnsiTheme="majorEastAsia"/>
          <w:sz w:val="24"/>
          <w:szCs w:val="24"/>
        </w:rPr>
        <w:t>计划制作更大面积的GEM探测器。</w:t>
      </w:r>
    </w:p>
    <w:p w:rsidR="00645FF9" w:rsidRDefault="00645FF9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2、目前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用于验证读出原理的电子学系统已经设计并测</w:t>
      </w:r>
      <w:r w:rsidR="0041558D">
        <w:rPr>
          <w:rFonts w:asciiTheme="majorEastAsia" w:eastAsiaTheme="majorEastAsia" w:hAnsiTheme="majorEastAsia" w:hint="eastAsia"/>
          <w:sz w:val="24"/>
          <w:szCs w:val="24"/>
        </w:rPr>
        <w:t>试完成</w:t>
      </w:r>
      <w:r w:rsidR="0061273F">
        <w:rPr>
          <w:rFonts w:asciiTheme="majorEastAsia" w:eastAsiaTheme="majorEastAsia" w:hAnsiTheme="majorEastAsia" w:hint="eastAsia"/>
          <w:sz w:val="24"/>
          <w:szCs w:val="24"/>
        </w:rPr>
        <w:t>，这套系统主要用于验证Microroc芯片性能及电子学读出方案</w:t>
      </w:r>
      <w:r w:rsidR="0041558D">
        <w:rPr>
          <w:rFonts w:asciiTheme="majorEastAsia" w:eastAsiaTheme="majorEastAsia" w:hAnsiTheme="majorEastAsia" w:hint="eastAsia"/>
          <w:sz w:val="24"/>
          <w:szCs w:val="24"/>
        </w:rPr>
        <w:t>，由探测器读出板、前端电子学板和数据获取板构成，芯片测试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良好，动态范围、噪声、读出通道数能够满足要求；下一步计划将ASIC与探测器读出板集成</w:t>
      </w:r>
      <w:r w:rsidR="0061273F">
        <w:rPr>
          <w:rFonts w:asciiTheme="majorEastAsia" w:eastAsiaTheme="majorEastAsia" w:hAnsiTheme="majorEastAsia" w:hint="eastAsia"/>
          <w:sz w:val="24"/>
          <w:szCs w:val="24"/>
        </w:rPr>
        <w:t>，用于验证集成式读出和时钟触发同步方案</w:t>
      </w:r>
      <w:r w:rsidR="000A2F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277DE" w:rsidRPr="003277DE" w:rsidRDefault="003277DE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3、</w:t>
      </w:r>
      <w:r>
        <w:rPr>
          <w:rFonts w:asciiTheme="majorEastAsia" w:eastAsiaTheme="majorEastAsia" w:hAnsiTheme="majorEastAsia" w:hint="eastAsia"/>
          <w:sz w:val="24"/>
          <w:szCs w:val="24"/>
        </w:rPr>
        <w:t>针对3</w:t>
      </w:r>
      <w:r>
        <w:rPr>
          <w:rFonts w:asciiTheme="majorEastAsia" w:eastAsiaTheme="majorEastAsia" w:hAnsiTheme="majorEastAsia"/>
          <w:sz w:val="24"/>
          <w:szCs w:val="24"/>
        </w:rPr>
        <w:t>0cm×30cmGEM探测器的1cm×1cm的块状读出</w:t>
      </w:r>
      <w:r w:rsidR="000A2FBA">
        <w:rPr>
          <w:rFonts w:asciiTheme="majorEastAsia" w:eastAsiaTheme="majorEastAsia" w:hAnsiTheme="majorEastAsia" w:hint="eastAsia"/>
          <w:sz w:val="24"/>
          <w:szCs w:val="24"/>
        </w:rPr>
        <w:t>方案</w:t>
      </w:r>
      <w:r w:rsidR="000A2FBA">
        <w:rPr>
          <w:rFonts w:asciiTheme="majorEastAsia" w:eastAsiaTheme="majorEastAsia" w:hAnsiTheme="majorEastAsia"/>
          <w:sz w:val="24"/>
          <w:szCs w:val="24"/>
        </w:rPr>
        <w:t>，</w:t>
      </w:r>
      <w:r w:rsidR="000A2FBA">
        <w:rPr>
          <w:rFonts w:asciiTheme="majorEastAsia" w:eastAsiaTheme="majorEastAsia" w:hAnsiTheme="majorEastAsia" w:hint="eastAsia"/>
          <w:sz w:val="24"/>
          <w:szCs w:val="24"/>
        </w:rPr>
        <w:t>探测器</w:t>
      </w:r>
      <w:r w:rsidR="000A2FBA">
        <w:rPr>
          <w:rFonts w:asciiTheme="majorEastAsia" w:eastAsiaTheme="majorEastAsia" w:hAnsiTheme="majorEastAsia"/>
          <w:sz w:val="24"/>
          <w:szCs w:val="24"/>
        </w:rPr>
        <w:t>与电子学的联合调试已有初步结果。</w:t>
      </w:r>
    </w:p>
    <w:p w:rsidR="003E438D" w:rsidRPr="000A2FBA" w:rsidRDefault="003E438D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D1481" w:rsidRDefault="00FD1481" w:rsidP="00FD14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F175BE" w:rsidRDefault="00240DEA" w:rsidP="00BF71EC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  <w:r w:rsidRPr="00240DEA">
        <w:rPr>
          <w:rFonts w:ascii="黑体" w:eastAsia="黑体" w:hAnsi="宋体" w:cs="黑体" w:hint="eastAsia"/>
          <w:kern w:val="0"/>
          <w:sz w:val="28"/>
          <w:szCs w:val="28"/>
        </w:rPr>
        <w:t>四、现有的人员</w:t>
      </w:r>
      <w:r>
        <w:rPr>
          <w:rFonts w:ascii="黑体" w:eastAsia="黑体" w:hAnsi="宋体" w:cs="黑体" w:hint="eastAsia"/>
          <w:kern w:val="0"/>
          <w:sz w:val="28"/>
          <w:szCs w:val="28"/>
        </w:rPr>
        <w:t>及技术支撑条件简述</w:t>
      </w:r>
    </w:p>
    <w:p w:rsidR="00240DEA" w:rsidRDefault="00240DEA" w:rsidP="00240D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="000A2FBA">
        <w:rPr>
          <w:rFonts w:asciiTheme="majorEastAsia" w:eastAsiaTheme="majorEastAsia" w:hAnsiTheme="majorEastAsia"/>
          <w:sz w:val="24"/>
          <w:szCs w:val="24"/>
        </w:rPr>
        <w:t>所在课题组有</w:t>
      </w:r>
      <w:r w:rsidR="000A2FBA">
        <w:rPr>
          <w:rFonts w:asciiTheme="majorEastAsia" w:eastAsiaTheme="majorEastAsia" w:hAnsiTheme="majorEastAsia" w:hint="eastAsia"/>
          <w:sz w:val="24"/>
          <w:szCs w:val="24"/>
        </w:rPr>
        <w:t>多年</w:t>
      </w:r>
      <w:r w:rsidR="000A2FBA">
        <w:rPr>
          <w:rFonts w:asciiTheme="majorEastAsia" w:eastAsiaTheme="majorEastAsia" w:hAnsiTheme="majorEastAsia"/>
          <w:sz w:val="24"/>
          <w:szCs w:val="24"/>
        </w:rPr>
        <w:t>制作气体探测器的经验，</w:t>
      </w:r>
      <w:r w:rsidR="000A2FBA">
        <w:rPr>
          <w:rFonts w:asciiTheme="majorEastAsia" w:eastAsiaTheme="majorEastAsia" w:hAnsiTheme="majorEastAsia" w:hint="eastAsia"/>
          <w:sz w:val="24"/>
          <w:szCs w:val="24"/>
        </w:rPr>
        <w:t>有</w:t>
      </w:r>
      <w:r w:rsidR="000A2FBA">
        <w:rPr>
          <w:rFonts w:asciiTheme="majorEastAsia" w:eastAsiaTheme="majorEastAsia" w:hAnsiTheme="majorEastAsia"/>
          <w:sz w:val="24"/>
          <w:szCs w:val="24"/>
        </w:rPr>
        <w:t>较为完善的</w:t>
      </w:r>
      <w:r w:rsidR="000A2FBA">
        <w:rPr>
          <w:rFonts w:asciiTheme="majorEastAsia" w:eastAsiaTheme="majorEastAsia" w:hAnsiTheme="majorEastAsia" w:hint="eastAsia"/>
          <w:sz w:val="24"/>
          <w:szCs w:val="24"/>
        </w:rPr>
        <w:t>气体探测器</w:t>
      </w:r>
      <w:r w:rsidR="000A2FBA">
        <w:rPr>
          <w:rFonts w:asciiTheme="majorEastAsia" w:eastAsiaTheme="majorEastAsia" w:hAnsiTheme="majorEastAsia"/>
          <w:sz w:val="24"/>
          <w:szCs w:val="24"/>
        </w:rPr>
        <w:t>的测试装置</w:t>
      </w:r>
    </w:p>
    <w:p w:rsidR="00240DEA" w:rsidRDefault="00240DEA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2314B9">
        <w:rPr>
          <w:rFonts w:asciiTheme="majorEastAsia" w:eastAsiaTheme="majorEastAsia" w:hAnsiTheme="majorEastAsia"/>
          <w:sz w:val="24"/>
          <w:szCs w:val="24"/>
        </w:rPr>
        <w:t>2</w:t>
      </w:r>
      <w:r w:rsidR="002314B9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6B27C1">
        <w:rPr>
          <w:rFonts w:asciiTheme="majorEastAsia" w:eastAsiaTheme="majorEastAsia" w:hAnsiTheme="majorEastAsia"/>
          <w:sz w:val="24"/>
          <w:szCs w:val="24"/>
        </w:rPr>
        <w:t>目前</w:t>
      </w:r>
      <w:r w:rsidR="006B27C1">
        <w:rPr>
          <w:rFonts w:asciiTheme="majorEastAsia" w:eastAsiaTheme="majorEastAsia" w:hAnsiTheme="majorEastAsia" w:hint="eastAsia"/>
          <w:sz w:val="24"/>
          <w:szCs w:val="24"/>
        </w:rPr>
        <w:t>读出</w:t>
      </w:r>
      <w:r w:rsidR="006B27C1">
        <w:rPr>
          <w:rFonts w:asciiTheme="majorEastAsia" w:eastAsiaTheme="majorEastAsia" w:hAnsiTheme="majorEastAsia"/>
          <w:sz w:val="24"/>
          <w:szCs w:val="24"/>
        </w:rPr>
        <w:t>电子学</w:t>
      </w:r>
      <w:r w:rsidR="0035589F">
        <w:rPr>
          <w:rFonts w:asciiTheme="majorEastAsia" w:eastAsiaTheme="majorEastAsia" w:hAnsiTheme="majorEastAsia" w:hint="eastAsia"/>
          <w:sz w:val="24"/>
          <w:szCs w:val="24"/>
        </w:rPr>
        <w:t>架构</w:t>
      </w:r>
      <w:r w:rsidR="002314B9">
        <w:rPr>
          <w:rFonts w:asciiTheme="majorEastAsia" w:eastAsiaTheme="majorEastAsia" w:hAnsiTheme="majorEastAsia"/>
          <w:sz w:val="24"/>
          <w:szCs w:val="24"/>
        </w:rPr>
        <w:t>已有</w:t>
      </w:r>
      <w:r w:rsidR="00164B60">
        <w:rPr>
          <w:rFonts w:asciiTheme="majorEastAsia" w:eastAsiaTheme="majorEastAsia" w:hAnsiTheme="majorEastAsia" w:hint="eastAsia"/>
          <w:sz w:val="24"/>
          <w:szCs w:val="24"/>
        </w:rPr>
        <w:t>PandaX III的</w:t>
      </w:r>
      <w:r w:rsidR="002314B9">
        <w:rPr>
          <w:rFonts w:asciiTheme="majorEastAsia" w:eastAsiaTheme="majorEastAsia" w:hAnsiTheme="majorEastAsia"/>
          <w:sz w:val="24"/>
          <w:szCs w:val="24"/>
        </w:rPr>
        <w:t>成功设计方案供参考</w:t>
      </w:r>
    </w:p>
    <w:p w:rsidR="000A2FBA" w:rsidRDefault="000A2FBA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人员</w:t>
      </w:r>
      <w:r>
        <w:rPr>
          <w:rFonts w:asciiTheme="majorEastAsia" w:eastAsiaTheme="majorEastAsia" w:hAnsiTheme="majorEastAsia"/>
          <w:sz w:val="24"/>
          <w:szCs w:val="24"/>
        </w:rPr>
        <w:t>：</w:t>
      </w:r>
      <w:bookmarkStart w:id="0" w:name="_GoBack"/>
      <w:bookmarkEnd w:id="0"/>
    </w:p>
    <w:p w:rsidR="003E438D" w:rsidRDefault="003E438D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E438D" w:rsidRDefault="003E438D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40DEA" w:rsidRPr="00240DEA" w:rsidRDefault="00240DEA" w:rsidP="00BF71EC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</w:p>
    <w:sectPr w:rsidR="00240DEA" w:rsidRPr="00240DEA" w:rsidSect="00BF71EC">
      <w:endnotePr>
        <w:numFmt w:val="decimal"/>
      </w:endnotePr>
      <w:pgSz w:w="11906" w:h="16838"/>
      <w:pgMar w:top="1440" w:right="1440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49C" w:rsidRDefault="00D8049C" w:rsidP="006B27C1">
      <w:r>
        <w:separator/>
      </w:r>
    </w:p>
  </w:endnote>
  <w:endnote w:type="continuationSeparator" w:id="0">
    <w:p w:rsidR="00D8049C" w:rsidRDefault="00D8049C" w:rsidP="006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49C" w:rsidRDefault="00D8049C" w:rsidP="006B27C1">
      <w:r>
        <w:separator/>
      </w:r>
    </w:p>
  </w:footnote>
  <w:footnote w:type="continuationSeparator" w:id="0">
    <w:p w:rsidR="00D8049C" w:rsidRDefault="00D8049C" w:rsidP="006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sTQxMDQ0NjU0MzBR0lEKTi0uzszPAykwrAUAYRMZLCwAAAA="/>
  </w:docVars>
  <w:rsids>
    <w:rsidRoot w:val="001860F5"/>
    <w:rsid w:val="00023ED1"/>
    <w:rsid w:val="00033201"/>
    <w:rsid w:val="000A2FBA"/>
    <w:rsid w:val="000B1983"/>
    <w:rsid w:val="00121045"/>
    <w:rsid w:val="001374DD"/>
    <w:rsid w:val="00162636"/>
    <w:rsid w:val="00164B60"/>
    <w:rsid w:val="001860F5"/>
    <w:rsid w:val="001907B7"/>
    <w:rsid w:val="0020343D"/>
    <w:rsid w:val="002314B9"/>
    <w:rsid w:val="00240DEA"/>
    <w:rsid w:val="00326A4D"/>
    <w:rsid w:val="003277DE"/>
    <w:rsid w:val="0035589F"/>
    <w:rsid w:val="00361C6C"/>
    <w:rsid w:val="003E438D"/>
    <w:rsid w:val="0041558D"/>
    <w:rsid w:val="00473027"/>
    <w:rsid w:val="004D272D"/>
    <w:rsid w:val="005F1F2F"/>
    <w:rsid w:val="0061273F"/>
    <w:rsid w:val="00645FF9"/>
    <w:rsid w:val="006B27C1"/>
    <w:rsid w:val="00845E63"/>
    <w:rsid w:val="008A1CE2"/>
    <w:rsid w:val="00940D96"/>
    <w:rsid w:val="00A20CAB"/>
    <w:rsid w:val="00A547DD"/>
    <w:rsid w:val="00B22DFC"/>
    <w:rsid w:val="00B54224"/>
    <w:rsid w:val="00BC312E"/>
    <w:rsid w:val="00BF71EC"/>
    <w:rsid w:val="00C61915"/>
    <w:rsid w:val="00CB66A7"/>
    <w:rsid w:val="00D4173C"/>
    <w:rsid w:val="00D8049C"/>
    <w:rsid w:val="00DE4E30"/>
    <w:rsid w:val="00ED5578"/>
    <w:rsid w:val="00F175BE"/>
    <w:rsid w:val="00F92747"/>
    <w:rsid w:val="00FD1481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E9A9EF-CFCC-4DD7-B99E-08B9C3BB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7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1E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45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5F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2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27C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2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27C1"/>
    <w:rPr>
      <w:sz w:val="18"/>
      <w:szCs w:val="18"/>
    </w:rPr>
  </w:style>
  <w:style w:type="paragraph" w:styleId="a6">
    <w:name w:val="endnote text"/>
    <w:basedOn w:val="a"/>
    <w:link w:val="Char2"/>
    <w:uiPriority w:val="99"/>
    <w:semiHidden/>
    <w:unhideWhenUsed/>
    <w:rsid w:val="00B22DFC"/>
    <w:pPr>
      <w:snapToGrid w:val="0"/>
      <w:jc w:val="left"/>
    </w:pPr>
  </w:style>
  <w:style w:type="character" w:customStyle="1" w:styleId="Char2">
    <w:name w:val="尾注文本 Char"/>
    <w:basedOn w:val="a0"/>
    <w:link w:val="a6"/>
    <w:uiPriority w:val="99"/>
    <w:semiHidden/>
    <w:rsid w:val="00B22DFC"/>
  </w:style>
  <w:style w:type="character" w:styleId="a7">
    <w:name w:val="endnote reference"/>
    <w:basedOn w:val="a0"/>
    <w:uiPriority w:val="99"/>
    <w:semiHidden/>
    <w:unhideWhenUsed/>
    <w:rsid w:val="00B22DFC"/>
    <w:rPr>
      <w:vertAlign w:val="superscript"/>
    </w:rPr>
  </w:style>
  <w:style w:type="paragraph" w:styleId="a8">
    <w:name w:val="footnote text"/>
    <w:basedOn w:val="a"/>
    <w:link w:val="Char3"/>
    <w:uiPriority w:val="99"/>
    <w:semiHidden/>
    <w:unhideWhenUsed/>
    <w:rsid w:val="00B22DFC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uiPriority w:val="99"/>
    <w:semiHidden/>
    <w:rsid w:val="00B22DFC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2D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F1CA-5B33-4EDD-91B9-EC9BD80B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234</Words>
  <Characters>1337</Characters>
  <Application>Microsoft Office Word</Application>
  <DocSecurity>0</DocSecurity>
  <Lines>11</Lines>
  <Paragraphs>3</Paragraphs>
  <ScaleCrop>false</ScaleCrop>
  <Company>IHEP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user</cp:lastModifiedBy>
  <cp:revision>20</cp:revision>
  <cp:lastPrinted>2017-10-16T01:42:00Z</cp:lastPrinted>
  <dcterms:created xsi:type="dcterms:W3CDTF">2017-10-12T02:36:00Z</dcterms:created>
  <dcterms:modified xsi:type="dcterms:W3CDTF">2017-10-18T03:06:00Z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