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入参格式json</w:t>
      </w:r>
    </w:p>
    <w:p>
      <w:pPr>
        <w:rPr>
          <w:rFonts w:hint="eastAsia"/>
        </w:rPr>
      </w:pPr>
      <w:r>
        <w:rPr>
          <w:rFonts w:hint="eastAsia"/>
        </w:rPr>
        <w:t>入参内容：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29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29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main_case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  <w:lang w:val="en-US" w:eastAsia="zh-CN"/>
              </w:rPr>
              <w:t>主要</w:t>
            </w:r>
            <w:r>
              <w:rPr>
                <w:rFonts w:hint="eastAsia"/>
              </w:rPr>
              <w:t>结算清单信息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other_cases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[</w:t>
            </w:r>
            <w:r>
              <w:t>Object]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相关的其他清单信息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details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[</w:t>
            </w:r>
            <w:r>
              <w:t>Object]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有则必传</w:t>
            </w:r>
          </w:p>
        </w:tc>
        <w:tc>
          <w:tcPr>
            <w:tcW w:w="291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明细列表，包含主清单和其他清单的全部明细，通过setl_id区分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vali_types</w:t>
            </w:r>
          </w:p>
        </w:tc>
        <w:tc>
          <w:tcPr>
            <w:tcW w:w="20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[</w:t>
            </w:r>
            <w:r>
              <w:t>varchar]</w:t>
            </w:r>
          </w:p>
        </w:tc>
        <w:tc>
          <w:tcPr>
            <w:tcW w:w="10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需校验的疑点类型列表见附表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节点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main_case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和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other_cases</w:t>
      </w:r>
      <w:r>
        <w:rPr>
          <w:rFonts w:hint="eastAsia"/>
          <w:lang w:val="en-US" w:eastAsia="zh-CN"/>
        </w:rPr>
        <w:t>清单信息Object内容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29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29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setlinfo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结算清单信息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diseinfo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[</w:t>
            </w:r>
            <w:r>
              <w:t>Object]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诊断列表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oprninfo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[</w:t>
            </w:r>
            <w:r>
              <w:t>Object]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有则必传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手术列表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group_info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有则必传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分组信息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节点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details</w:t>
      </w:r>
      <w:r>
        <w:rPr>
          <w:rFonts w:hint="eastAsia"/>
        </w:rPr>
        <w:t>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29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29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rPr>
                <w:rFonts w:hint="default"/>
              </w:rPr>
              <w:t>setl_id</w:t>
            </w:r>
          </w:p>
        </w:tc>
        <w:tc>
          <w:tcPr>
            <w:tcW w:w="202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结算ID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rPr>
                <w:rFonts w:hint="default"/>
              </w:rPr>
              <w:t>med_list_codg</w:t>
            </w:r>
          </w:p>
        </w:tc>
        <w:tc>
          <w:tcPr>
            <w:tcW w:w="202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收费项目编码,需为医保编码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rPr>
                <w:rFonts w:hint="default"/>
              </w:rPr>
              <w:t>medins_list_name</w:t>
            </w:r>
          </w:p>
        </w:tc>
        <w:tc>
          <w:tcPr>
            <w:tcW w:w="202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收费项目名称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rPr>
                <w:rFonts w:hint="default"/>
              </w:rPr>
              <w:t>det_item_fee_sumamt</w:t>
            </w:r>
          </w:p>
        </w:tc>
        <w:tc>
          <w:tcPr>
            <w:tcW w:w="2029" w:type="dxa"/>
          </w:tcPr>
          <w:p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914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收费项目金额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center"/>
      </w:pPr>
      <w:r>
        <w:rPr>
          <w:rFonts w:hint="eastAsia"/>
        </w:rPr>
        <w:t>节点</w:t>
      </w:r>
      <w:r>
        <w:t>setlinfo</w:t>
      </w:r>
      <w:r>
        <w:rPr>
          <w:rFonts w:hint="eastAsia"/>
        </w:rPr>
        <w:t>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29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29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mdtrt_id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就诊登记号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setl_id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结算ID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gend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性别（1</w:t>
            </w:r>
            <w:r>
              <w:t xml:space="preserve"> </w:t>
            </w:r>
            <w:r>
              <w:rPr>
                <w:rFonts w:hint="eastAsia"/>
              </w:rPr>
              <w:t xml:space="preserve">男 </w:t>
            </w:r>
            <w:r>
              <w:t xml:space="preserve">2 </w:t>
            </w:r>
            <w:r>
              <w:rPr>
                <w:rFonts w:hint="eastAsia"/>
              </w:rPr>
              <w:t>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age</w:t>
            </w:r>
          </w:p>
        </w:tc>
        <w:tc>
          <w:tcPr>
            <w:tcW w:w="2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dscg_way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离院方式，见码表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adm_way_code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入院途径，见码表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medfee_sumamt</w:t>
            </w:r>
          </w:p>
        </w:tc>
        <w:tc>
          <w:tcPr>
            <w:tcW w:w="2029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医疗费用总额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dscg_time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出院时间，格式yyyy</w:t>
            </w:r>
            <w: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adm_time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入院时间，格式yyyy</w:t>
            </w:r>
            <w: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fixmedins_code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医疗机构编码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fixmedins_name</w:t>
            </w:r>
          </w:p>
        </w:tc>
        <w:tc>
          <w:tcPr>
            <w:tcW w:w="202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医疗机构名称</w:t>
            </w:r>
          </w:p>
        </w:tc>
      </w:tr>
    </w:tbl>
    <w:p>
      <w:pPr>
        <w:jc w:val="center"/>
      </w:pPr>
      <w:r>
        <w:rPr>
          <w:rFonts w:hint="eastAsia"/>
        </w:rPr>
        <w:t>节点</w:t>
      </w:r>
      <w:r>
        <w:t>diseinfo</w:t>
      </w:r>
      <w:r>
        <w:rPr>
          <w:rFonts w:hint="eastAsia"/>
        </w:rPr>
        <w:t>列表对象内容</w:t>
      </w:r>
    </w:p>
    <w:tbl>
      <w:tblPr>
        <w:tblStyle w:val="6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37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37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setl_id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结算ID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diag_type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诊断代码类型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maindiag_flag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主要诊断标志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diag_code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diag_name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诊断名称</w:t>
            </w:r>
          </w:p>
        </w:tc>
      </w:tr>
    </w:tbl>
    <w:p>
      <w:pPr>
        <w:jc w:val="center"/>
      </w:pPr>
      <w:r>
        <w:rPr>
          <w:rFonts w:hint="eastAsia"/>
        </w:rPr>
        <w:t>节点</w:t>
      </w:r>
      <w:r>
        <w:t>oprninfo</w:t>
      </w:r>
      <w:r>
        <w:rPr>
          <w:rFonts w:hint="eastAsia"/>
        </w:rPr>
        <w:t>列表对象内容</w:t>
      </w:r>
    </w:p>
    <w:tbl>
      <w:tblPr>
        <w:tblStyle w:val="6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37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37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setl_id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结算ID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main_oprn_flag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主要手术标志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oprn_oprt_name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手术操作名称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oprn_oprt_code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手术操作编码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oprn_oprt_date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手术操作日期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anst_way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麻醉方式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oper_dr_name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术者医师姓名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oper_dr_code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术者医师代码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anst_dr_name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麻醉医师姓名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anst_dr_code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麻醉医师代码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oprn_oprt_begntime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手术操作开始时间，格式yyyy</w:t>
            </w:r>
            <w: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oprn_oprt_endtime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手术操作结束时间，格式yyyy</w:t>
            </w:r>
            <w: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anst_begntime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麻醉开始时间，格式yyyy</w:t>
            </w:r>
            <w: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anst_endtime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麻醉结束时间，格式yyyy</w:t>
            </w:r>
            <w:r>
              <w:t>-MM-dd</w:t>
            </w:r>
          </w:p>
        </w:tc>
      </w:tr>
    </w:tbl>
    <w:p>
      <w:pPr>
        <w:jc w:val="center"/>
      </w:pPr>
      <w:r>
        <w:rPr>
          <w:rFonts w:hint="eastAsia"/>
        </w:rPr>
        <w:t>节点</w:t>
      </w:r>
      <w:r>
        <w:t>group_info</w:t>
      </w:r>
      <w:r>
        <w:rPr>
          <w:rFonts w:hint="eastAsia"/>
        </w:rPr>
        <w:t>对象内容</w:t>
      </w:r>
    </w:p>
    <w:tbl>
      <w:tblPr>
        <w:tblStyle w:val="6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037"/>
        <w:gridCol w:w="108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  <w:shd w:val="clear" w:color="auto" w:fill="E7E6E6" w:themeFill="background2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37" w:type="dxa"/>
            <w:shd w:val="clear" w:color="auto" w:fill="E7E6E6" w:themeFill="background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082" w:type="dxa"/>
            <w:shd w:val="clear" w:color="auto" w:fill="E7E6E6" w:themeFill="background2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2914" w:type="dxa"/>
            <w:shd w:val="clear" w:color="auto" w:fill="E7E6E6" w:themeFill="background2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bke716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分组编码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bke717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bkf242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是否床日病种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bke715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 xml:space="preserve">分组类型 </w:t>
            </w:r>
            <w:r>
              <w:t xml:space="preserve">5 CHS-DRG 7 </w:t>
            </w:r>
            <w:r>
              <w:rPr>
                <w:rFonts w:hint="eastAsia"/>
              </w:rPr>
              <w:t>DIP</w:t>
            </w:r>
            <w:r>
              <w:t xml:space="preserve"> 99 </w:t>
            </w:r>
            <w:r>
              <w:rPr>
                <w:rFonts w:hint="eastAsia"/>
              </w:rPr>
              <w:t>诊疗路径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1" w:type="dxa"/>
          </w:tcPr>
          <w:p>
            <w:r>
              <w:t>bkf422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82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高低倍率标志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附表</w:t>
      </w:r>
    </w:p>
    <w:p>
      <w:pPr>
        <w:jc w:val="center"/>
      </w:pPr>
      <w:r>
        <w:t xml:space="preserve">vali_types </w:t>
      </w:r>
      <w:r>
        <w:rPr>
          <w:rFonts w:hint="eastAsia"/>
        </w:rPr>
        <w:t>疑点类型</w:t>
      </w:r>
    </w:p>
    <w:tbl>
      <w:tblPr>
        <w:tblStyle w:val="6"/>
        <w:tblW w:w="5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4" w:type="dxa"/>
            <w:shd w:val="clear" w:color="auto" w:fill="E7E6E6" w:themeFill="background2"/>
          </w:tcPr>
          <w:p>
            <w:r>
              <w:rPr>
                <w:rFonts w:hint="eastAsia"/>
              </w:rPr>
              <w:t>类型编码</w:t>
            </w:r>
          </w:p>
        </w:tc>
        <w:tc>
          <w:tcPr>
            <w:tcW w:w="2586" w:type="dxa"/>
            <w:shd w:val="clear" w:color="auto" w:fill="E7E6E6" w:themeFill="background2"/>
          </w:tcPr>
          <w:p>
            <w:r>
              <w:rPr>
                <w:rFonts w:hint="eastAsia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lower_in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低标入院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cancer_diagnose_up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肿瘤主诊断高靠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cancer_immunotherapy_up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肿瘤免疫治疗高靠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cancer_chemotherapy_up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肿瘤化学治疗高靠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cancer_radiation_up</w:t>
            </w:r>
          </w:p>
        </w:tc>
        <w:tc>
          <w:tcPr>
            <w:tcW w:w="2586" w:type="dxa"/>
          </w:tcPr>
          <w:p>
            <w:r>
              <w:rPr>
                <w:rFonts w:hint="eastAsia"/>
              </w:rPr>
              <w:t>肿瘤放射治疗高靠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opt_watered_up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手术虚增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pPr>
              <w:rPr>
                <w:rFonts w:hint="eastAsia"/>
              </w:rPr>
            </w:pPr>
            <w:r>
              <w:t>opt_lost_low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手术漏填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r>
              <w:t>diagnosis_surgery_conflict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手术诊断冲突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r>
              <w:t>decomposed_hospitalization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分解住院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2654" w:type="dxa"/>
          </w:tcPr>
          <w:p>
            <w:r>
              <w:t>abnormal_visits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异常就诊</w:t>
            </w: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hNDQ3OThiOGVhNDJjMDEzYzc1NDJjODFiZTAzZGIifQ=="/>
  </w:docVars>
  <w:rsids>
    <w:rsidRoot w:val="00660F15"/>
    <w:rsid w:val="0000104F"/>
    <w:rsid w:val="00027B74"/>
    <w:rsid w:val="00041D6A"/>
    <w:rsid w:val="00290EAF"/>
    <w:rsid w:val="00371C6A"/>
    <w:rsid w:val="003B5402"/>
    <w:rsid w:val="003C6AE7"/>
    <w:rsid w:val="004528E7"/>
    <w:rsid w:val="004A2418"/>
    <w:rsid w:val="004C5B64"/>
    <w:rsid w:val="004F00D8"/>
    <w:rsid w:val="00511BCD"/>
    <w:rsid w:val="005266FB"/>
    <w:rsid w:val="00646B42"/>
    <w:rsid w:val="00660F15"/>
    <w:rsid w:val="006E2815"/>
    <w:rsid w:val="00701ED5"/>
    <w:rsid w:val="00826ED3"/>
    <w:rsid w:val="008A1A75"/>
    <w:rsid w:val="009A386A"/>
    <w:rsid w:val="009D75EC"/>
    <w:rsid w:val="00AB0EA5"/>
    <w:rsid w:val="00B65E7E"/>
    <w:rsid w:val="00D43D38"/>
    <w:rsid w:val="00D745AD"/>
    <w:rsid w:val="00DB7516"/>
    <w:rsid w:val="00E16828"/>
    <w:rsid w:val="00E7276F"/>
    <w:rsid w:val="00E860B2"/>
    <w:rsid w:val="00EF0E9A"/>
    <w:rsid w:val="00F101BE"/>
    <w:rsid w:val="00FF52ED"/>
    <w:rsid w:val="064C4D87"/>
    <w:rsid w:val="0A3208AE"/>
    <w:rsid w:val="1FCF2475"/>
    <w:rsid w:val="22331144"/>
    <w:rsid w:val="284E50E5"/>
    <w:rsid w:val="37160A8C"/>
    <w:rsid w:val="3AB900AC"/>
    <w:rsid w:val="3D9B00E4"/>
    <w:rsid w:val="6ED221E5"/>
    <w:rsid w:val="7D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1468</Characters>
  <Lines>12</Lines>
  <Paragraphs>3</Paragraphs>
  <TotalTime>3</TotalTime>
  <ScaleCrop>false</ScaleCrop>
  <LinksUpToDate>false</LinksUpToDate>
  <CharactersWithSpaces>1722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2023-07-27T08:37:00Z</dcterms:created>
  <dc:creator>yang xichao</dc:creator>
  <cp:lastModifiedBy>yxc</cp:lastModifiedBy>
  <dcterms:modified xsi:type="dcterms:W3CDTF">2024-03-19T06:54:11Z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BFCB4A92EDB7474AA9223B4A75AA9628_12</vt:lpwstr>
  </property>
</Properties>
</file>