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  <w:bookmarkStart w:id="0" w:name="_GoBack"/>
      <w:bookmarkEnd w:id="0"/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  <w:lang w:val="en-US" w:eastAsia="zh-CN"/>
        </w:rPr>
        <w:t>姚浩原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>201530613436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707014137@qq.com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  <w:r>
        <w:fldChar w:fldCharType="begin"/>
      </w:r>
      <w:r>
        <w:instrText xml:space="preserve"> HYPERLINK "https://www.zybuluo.com/chenyaofo/note/949882" \t "https://www.zybuluo.com/chenyaofo/note/_blank" </w:instrText>
      </w:r>
      <w:r>
        <w:fldChar w:fldCharType="separate"/>
      </w:r>
      <w:r>
        <w:rPr>
          <w:rFonts w:hint="default"/>
        </w:rPr>
        <w:t>线性回归、线性分类与梯度下降</w:t>
      </w:r>
      <w:r>
        <w:rPr>
          <w:rFonts w:hint="default"/>
        </w:rPr>
        <w:fldChar w:fldCharType="end"/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7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报告人:姚浩原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进一步理解线性回归和梯度下降的原理。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在小规模数据集上实践。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线性回归使用的是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LIBSVM Data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中的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Housing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数据，包含506个样本，每个样本有13个属性。请自行下载scaled版本，并将其切分为训练集，验证集。 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线性分类使用的是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LIBSVM Data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中的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australian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numId w:val="0"/>
        </w:numPr>
      </w:pPr>
      <w:r>
        <w:drawing>
          <wp:inline distT="0" distB="0" distL="114300" distR="114300">
            <wp:extent cx="6377940" cy="253619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83300" cy="2169795"/>
            <wp:effectExtent l="0" t="0" r="1270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 xml:space="preserve">交叉验证 </w:t>
      </w: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微软雅黑" w:hAnsi="微软雅黑" w:eastAsia="微软雅黑" w:cs="微软雅黑"/>
          <w:bCs/>
          <w:sz w:val="28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E50"/>
          <w:spacing w:val="0"/>
          <w:sz w:val="28"/>
          <w:szCs w:val="28"/>
          <w:shd w:val="clear" w:fill="F9F9F5"/>
        </w:rPr>
        <w:t>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E50"/>
          <w:spacing w:val="0"/>
          <w:sz w:val="28"/>
          <w:szCs w:val="28"/>
          <w:shd w:val="clear" w:fill="F9F9F5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E50"/>
          <w:spacing w:val="0"/>
          <w:sz w:val="28"/>
          <w:szCs w:val="28"/>
          <w:shd w:val="clear" w:fill="F9F9F5"/>
        </w:rPr>
        <w:t>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线性回归：loss=(1/2m)*sum(xw+b-y)^2</w:t>
      </w:r>
    </w:p>
    <w:p>
      <w:pPr>
        <w:ind w:left="126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loss</w:t>
      </w: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’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=(1/m)*sum(xw+b-y)*x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线性分类：loss=0.5*||w||^2+C*sum(max(0,1-y*(wx+b)))</w:t>
      </w:r>
    </w:p>
    <w:p>
      <w:pPr>
        <w:ind w:firstLine="1890" w:firstLineChars="675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loss</w:t>
      </w:r>
      <w:r>
        <w:rPr>
          <w:rFonts w:hint="default" w:ascii="Cambria" w:hAnsi="Cambria" w:cs="Times New Roman"/>
          <w:bCs/>
          <w:sz w:val="28"/>
          <w:szCs w:val="32"/>
          <w:lang w:val="en-US" w:eastAsia="zh-CN"/>
        </w:rPr>
        <w:t>’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=||w||+C*sum(max(0,-y*x))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firstLine="1050" w:firstLineChars="375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learning_rate=0.001</w:t>
      </w:r>
    </w:p>
    <w:p>
      <w:pPr>
        <w:ind w:firstLine="1050" w:firstLineChars="375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C=0.8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交叉验证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b=22.5222772277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W=[[-2.81772732  2.63780194  0.30158441  1.20264986 -4.20852023  8.38243731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 0.17194049 -7.24193854  2.9984044  -2.7291902  -4.62995699  1.39981119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 xml:space="preserve">  -9.92982048]]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线性分类：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W=[[ 0.02260017  0.03364436 -0.02757364  0.07446347  0.17794075  0.05472825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0.06678065  1.07087515  0.09039583  0.28499309 -0.01722404  0.08891051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-0.60476064  1.11102676  0.87313275]]</w:t>
      </w:r>
    </w:p>
    <w:p>
      <w:pPr>
        <w:ind w:left="420"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(b=w[-1],即b=0.87313275)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633595" cy="3520440"/>
            <wp:effectExtent l="0" t="0" r="1460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4702175" cy="3444240"/>
            <wp:effectExtent l="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Lossfunction最后都下降收敛之一个值附近，可能会有波动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相同点：都使用梯度下降min化lossfunction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hx均为wx+b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线性可分的情况下均可收敛至一个值附近波动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不同点：lossfunction不同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Grad不同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线性分类需要数据可分，线性回归不用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数据集中的label不同</w:t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经过了这次实验，我进一步</w:t>
      </w:r>
      <w:r>
        <w:rPr>
          <w:rFonts w:hint="eastAsia"/>
        </w:rPr>
        <w:t>理解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线性回归和梯度下降的原理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明白了svm的工作原理，</w:t>
      </w:r>
      <w:r>
        <w:rPr>
          <w:rFonts w:hint="eastAsia"/>
        </w:rPr>
        <w:t>体会</w:t>
      </w:r>
      <w:r>
        <w:rPr>
          <w:rFonts w:hint="eastAsia"/>
          <w:lang w:val="en-US" w:eastAsia="zh-CN"/>
        </w:rPr>
        <w:t>到了</w:t>
      </w:r>
      <w:r>
        <w:rPr>
          <w:rFonts w:hint="eastAsia"/>
        </w:rPr>
        <w:t>优化和调参的</w:t>
      </w:r>
      <w:r>
        <w:rPr>
          <w:rFonts w:hint="eastAsia"/>
          <w:lang w:val="en-US" w:eastAsia="zh-CN"/>
        </w:rPr>
        <w:t>艰辛过程，感受到了机器学习的强大魅力。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C56"/>
    <w:multiLevelType w:val="singleLevel"/>
    <w:tmpl w:val="5A28BC56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8BD14"/>
    <w:multiLevelType w:val="singleLevel"/>
    <w:tmpl w:val="5A28BD14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A28C1C9"/>
    <w:multiLevelType w:val="singleLevel"/>
    <w:tmpl w:val="5A28C1C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99A4DDD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</cp:lastModifiedBy>
  <dcterms:modified xsi:type="dcterms:W3CDTF">2017-12-07T04:24:50Z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