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A" w:rsidRPr="00DE2F34" w:rsidRDefault="003452D8" w:rsidP="00E22E27">
      <w:pPr>
        <w:spacing w:after="0"/>
        <w:ind w:left="708" w:hanging="708"/>
        <w:jc w:val="center"/>
        <w:rPr>
          <w:rFonts w:ascii="Tahoma" w:hAnsi="Tahoma" w:cs="Tahoma"/>
          <w:b/>
          <w:color w:val="0000FF"/>
          <w:sz w:val="56"/>
          <w:szCs w:val="24"/>
        </w:rPr>
      </w:pPr>
      <w:r w:rsidRPr="00DE2F34">
        <w:rPr>
          <w:rFonts w:ascii="Tahoma" w:hAnsi="Tahoma" w:cs="Tahoma"/>
          <w:b/>
          <w:color w:val="0000FF"/>
          <w:sz w:val="56"/>
          <w:szCs w:val="24"/>
        </w:rPr>
        <w:t>UNIVERSIDAD NACIONAL DE INGENIERÍA</w:t>
      </w:r>
    </w:p>
    <w:p w:rsidR="006E436C" w:rsidRPr="003452D8" w:rsidRDefault="00DE2F34" w:rsidP="003452D8">
      <w:pPr>
        <w:spacing w:after="0"/>
        <w:jc w:val="center"/>
        <w:rPr>
          <w:rFonts w:ascii="Tahoma" w:hAnsi="Tahoma" w:cs="Tahoma"/>
          <w:b/>
          <w:color w:val="0000FF"/>
          <w:sz w:val="40"/>
          <w:szCs w:val="24"/>
        </w:rPr>
      </w:pPr>
      <w:r>
        <w:rPr>
          <w:rFonts w:ascii="Tahoma" w:hAnsi="Tahoma" w:cs="Tahoma"/>
          <w:b/>
          <w:color w:val="0000FF"/>
          <w:sz w:val="40"/>
          <w:szCs w:val="24"/>
        </w:rPr>
        <w:t>FACULTAD DE ELECTROTECNIA Y COMPUTACIÓN</w:t>
      </w:r>
    </w:p>
    <w:p w:rsidR="00A5681A" w:rsidRPr="003452D8" w:rsidRDefault="00A5681A" w:rsidP="003452D8">
      <w:pPr>
        <w:spacing w:after="0"/>
        <w:jc w:val="center"/>
        <w:rPr>
          <w:rFonts w:ascii="Tahoma" w:hAnsi="Tahoma" w:cs="Tahoma"/>
          <w:b/>
          <w:color w:val="0000FF"/>
          <w:sz w:val="24"/>
          <w:szCs w:val="24"/>
        </w:rPr>
      </w:pPr>
    </w:p>
    <w:p w:rsidR="00807C0A" w:rsidRPr="00AA78C7" w:rsidRDefault="00A5681A" w:rsidP="00A5681A">
      <w:pPr>
        <w:spacing w:after="0"/>
        <w:jc w:val="center"/>
        <w:rPr>
          <w:rFonts w:ascii="Tahoma" w:hAnsi="Tahoma" w:cs="Tahoma"/>
          <w:b/>
          <w:sz w:val="44"/>
          <w:szCs w:val="44"/>
        </w:rPr>
      </w:pPr>
      <w:r w:rsidRPr="00AA78C7">
        <w:rPr>
          <w:rFonts w:ascii="Tahoma" w:hAnsi="Tahoma" w:cs="Tahoma"/>
          <w:b/>
          <w:sz w:val="44"/>
          <w:szCs w:val="44"/>
        </w:rPr>
        <w:t>PROYECTO COMPILADOR</w:t>
      </w:r>
    </w:p>
    <w:p w:rsidR="00CE6919" w:rsidRPr="00AA78C7" w:rsidRDefault="00CE6919" w:rsidP="00A5681A">
      <w:pPr>
        <w:spacing w:after="0"/>
        <w:jc w:val="center"/>
        <w:rPr>
          <w:rFonts w:ascii="Tahoma" w:hAnsi="Tahoma" w:cs="Tahoma"/>
          <w:b/>
          <w:sz w:val="44"/>
          <w:szCs w:val="44"/>
        </w:rPr>
      </w:pPr>
      <w:r w:rsidRPr="00AA78C7">
        <w:rPr>
          <w:rFonts w:ascii="Tahoma" w:hAnsi="Tahoma" w:cs="Tahoma"/>
          <w:b/>
          <w:sz w:val="44"/>
          <w:szCs w:val="44"/>
        </w:rPr>
        <w:t>HAMAT</w:t>
      </w:r>
    </w:p>
    <w:p w:rsidR="00054FD0" w:rsidRDefault="00054FD0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val="es-NI" w:eastAsia="es-NI"/>
        </w:rPr>
        <w:drawing>
          <wp:inline distT="0" distB="0" distL="0" distR="0">
            <wp:extent cx="2922454" cy="2577947"/>
            <wp:effectExtent l="19050" t="0" r="0" b="0"/>
            <wp:docPr id="1" name="0 Imagen" descr="hamat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at_logo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805" cy="2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A" w:rsidRPr="00A5681A" w:rsidRDefault="00A5681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A5681A" w:rsidRPr="00AA78C7" w:rsidRDefault="00A5681A" w:rsidP="00A5681A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AA78C7">
        <w:rPr>
          <w:rFonts w:ascii="Tahoma" w:hAnsi="Tahoma" w:cs="Tahoma"/>
          <w:b/>
          <w:sz w:val="36"/>
          <w:szCs w:val="36"/>
        </w:rPr>
        <w:t>AUTOR</w:t>
      </w:r>
    </w:p>
    <w:p w:rsidR="0008277B" w:rsidRPr="00AA78C7" w:rsidRDefault="00A5681A" w:rsidP="0008277B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AA78C7">
        <w:rPr>
          <w:rFonts w:ascii="Tahoma" w:hAnsi="Tahoma" w:cs="Tahoma"/>
          <w:b/>
          <w:sz w:val="36"/>
          <w:szCs w:val="36"/>
        </w:rPr>
        <w:t>HARVIN MANUEL TOLEDO POLANCO</w:t>
      </w:r>
    </w:p>
    <w:p w:rsidR="006E436C" w:rsidRDefault="006E436C" w:rsidP="0008277B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6E436C" w:rsidRDefault="006E436C" w:rsidP="0008277B">
      <w:pPr>
        <w:spacing w:after="0"/>
        <w:jc w:val="center"/>
        <w:rPr>
          <w:rFonts w:ascii="Tahoma" w:hAnsi="Tahoma" w:cs="Tahoma"/>
          <w:b/>
          <w:sz w:val="24"/>
          <w:szCs w:val="24"/>
        </w:rPr>
        <w:sectPr w:rsidR="006E436C" w:rsidSect="0008277B">
          <w:pgSz w:w="12242" w:h="15842" w:code="1"/>
          <w:pgMar w:top="1418" w:right="1701" w:bottom="1418" w:left="1701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vAlign w:val="center"/>
          <w:docGrid w:linePitch="360"/>
        </w:sectPr>
      </w:pPr>
    </w:p>
    <w:p w:rsidR="00285E76" w:rsidRDefault="00285E7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Introducción</w:t>
      </w:r>
    </w:p>
    <w:p w:rsidR="004A6A0A" w:rsidRDefault="00285E76" w:rsidP="00DF4C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Compilador: un compilador es un programa que es capaz de interpretar un lenguaje y traducirlo a otro tipo de lenguaje ya sea otro lenguaje de programación o el nivel más bajo que llamamos lenguaje máquina. </w:t>
      </w:r>
    </w:p>
    <w:p w:rsidR="00285E76" w:rsidRDefault="00285E76" w:rsidP="00DF4C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tipo de traducciones que realiza un </w:t>
      </w:r>
      <w:r w:rsidR="00F052A9">
        <w:rPr>
          <w:rFonts w:ascii="Tahoma" w:hAnsi="Tahoma" w:cs="Tahoma"/>
          <w:sz w:val="24"/>
          <w:szCs w:val="24"/>
        </w:rPr>
        <w:t>compilador</w:t>
      </w:r>
      <w:r>
        <w:rPr>
          <w:rFonts w:ascii="Tahoma" w:hAnsi="Tahoma" w:cs="Tahoma"/>
          <w:sz w:val="24"/>
          <w:szCs w:val="24"/>
        </w:rPr>
        <w:t xml:space="preserve"> puede ser además lenguaje máquina un lenguaje de un nivel un poco más alto denominado bytecode, este último sirve para que tengan funcionamiento en varias páginas.</w:t>
      </w:r>
    </w:p>
    <w:p w:rsidR="00285E76" w:rsidRDefault="00F052A9" w:rsidP="00DF4C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 este proyecto se ha realizado un modelo de un compilador para un procesador específico y utilizando el </w:t>
      </w:r>
      <w:r w:rsidRPr="004A6A0A">
        <w:rPr>
          <w:rFonts w:ascii="Tahoma" w:hAnsi="Tahoma" w:cs="Tahoma"/>
          <w:b/>
          <w:sz w:val="24"/>
          <w:szCs w:val="24"/>
        </w:rPr>
        <w:t>código ensamblador</w:t>
      </w:r>
      <w:r>
        <w:rPr>
          <w:rFonts w:ascii="Tahoma" w:hAnsi="Tahoma" w:cs="Tahoma"/>
          <w:sz w:val="24"/>
          <w:szCs w:val="24"/>
        </w:rPr>
        <w:t xml:space="preserve"> para la línea de procesadores </w:t>
      </w:r>
      <w:r w:rsidR="008820B2">
        <w:rPr>
          <w:rFonts w:ascii="Tahoma" w:hAnsi="Tahoma" w:cs="Tahoma"/>
          <w:sz w:val="24"/>
          <w:szCs w:val="24"/>
        </w:rPr>
        <w:t>Intel</w:t>
      </w:r>
      <w:r>
        <w:rPr>
          <w:rFonts w:ascii="Tahoma" w:hAnsi="Tahoma" w:cs="Tahoma"/>
          <w:sz w:val="24"/>
          <w:szCs w:val="24"/>
        </w:rPr>
        <w:t>.</w:t>
      </w:r>
    </w:p>
    <w:p w:rsidR="00F052A9" w:rsidRDefault="008820B2" w:rsidP="00DF4C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tipo de compilador que utilizamos para este proyecto se denomina </w:t>
      </w:r>
      <w:r w:rsidRPr="008820B2">
        <w:rPr>
          <w:rFonts w:ascii="Tahoma" w:hAnsi="Tahoma" w:cs="Tahoma"/>
          <w:b/>
          <w:sz w:val="24"/>
          <w:szCs w:val="24"/>
        </w:rPr>
        <w:t>compilador de una sola pasada</w:t>
      </w:r>
      <w:r>
        <w:rPr>
          <w:rFonts w:ascii="Tahoma" w:hAnsi="Tahoma" w:cs="Tahoma"/>
          <w:sz w:val="24"/>
          <w:szCs w:val="24"/>
        </w:rPr>
        <w:t>, ya que leemos el lenguaje una sola vez y a partir de ahí construimos el programa.</w:t>
      </w:r>
    </w:p>
    <w:p w:rsidR="004A6A0A" w:rsidRDefault="004A6A0A" w:rsidP="00DF4C61">
      <w:pPr>
        <w:jc w:val="both"/>
        <w:rPr>
          <w:rFonts w:ascii="Tahoma" w:hAnsi="Tahoma" w:cs="Tahoma"/>
          <w:sz w:val="24"/>
          <w:szCs w:val="24"/>
        </w:rPr>
      </w:pPr>
    </w:p>
    <w:p w:rsidR="008820B2" w:rsidRPr="00285E76" w:rsidRDefault="008820B2" w:rsidP="00DF4C61">
      <w:pPr>
        <w:jc w:val="both"/>
        <w:rPr>
          <w:rFonts w:ascii="Tahoma" w:hAnsi="Tahoma" w:cs="Tahoma"/>
          <w:sz w:val="24"/>
          <w:szCs w:val="24"/>
        </w:rPr>
      </w:pPr>
    </w:p>
    <w:p w:rsidR="00807C0A" w:rsidRPr="00A5681A" w:rsidRDefault="00807C0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AA78C7" w:rsidRDefault="00AA78C7" w:rsidP="00AA78C7">
      <w:pPr>
        <w:spacing w:before="240" w:after="0"/>
        <w:jc w:val="center"/>
        <w:rPr>
          <w:rFonts w:ascii="Tahoma" w:hAnsi="Tahoma" w:cs="Tahoma"/>
          <w:b/>
          <w:sz w:val="24"/>
          <w:szCs w:val="24"/>
        </w:rPr>
        <w:sectPr w:rsidR="00AA78C7" w:rsidSect="0008277B">
          <w:pgSz w:w="12242" w:h="15842" w:code="1"/>
          <w:pgMar w:top="1417" w:right="1701" w:bottom="1417" w:left="1701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E87D0B" w:rsidRPr="00AA78C7" w:rsidRDefault="00360291" w:rsidP="00AA78C7">
      <w:pPr>
        <w:spacing w:before="240" w:after="0"/>
        <w:jc w:val="center"/>
        <w:rPr>
          <w:rFonts w:ascii="Tahoma" w:hAnsi="Tahoma" w:cs="Tahoma"/>
          <w:b/>
          <w:sz w:val="24"/>
          <w:szCs w:val="24"/>
        </w:rPr>
      </w:pPr>
      <w:r w:rsidRPr="00AA78C7">
        <w:rPr>
          <w:rFonts w:ascii="Tahoma" w:hAnsi="Tahoma" w:cs="Tahoma"/>
          <w:b/>
          <w:sz w:val="24"/>
          <w:szCs w:val="24"/>
        </w:rPr>
        <w:lastRenderedPageBreak/>
        <w:t>BIBLIOGRAFIA</w:t>
      </w:r>
    </w:p>
    <w:p w:rsidR="00DD74AD" w:rsidRPr="00AA78C7" w:rsidRDefault="00E7619B" w:rsidP="00AA78C7">
      <w:pPr>
        <w:spacing w:before="240" w:after="0"/>
        <w:rPr>
          <w:rFonts w:ascii="Tahoma" w:hAnsi="Tahoma" w:cs="Tahoma"/>
          <w:b/>
          <w:sz w:val="24"/>
          <w:szCs w:val="24"/>
        </w:rPr>
      </w:pPr>
      <w:r w:rsidRPr="00AA78C7">
        <w:rPr>
          <w:rFonts w:ascii="Tahoma" w:hAnsi="Tahoma" w:cs="Tahoma"/>
          <w:b/>
          <w:sz w:val="24"/>
          <w:szCs w:val="24"/>
        </w:rPr>
        <w:t>Kenneth C. Louden (2004)</w:t>
      </w:r>
      <w:r w:rsidR="00360291" w:rsidRPr="00AA78C7">
        <w:rPr>
          <w:rFonts w:ascii="Tahoma" w:hAnsi="Tahoma" w:cs="Tahoma"/>
          <w:b/>
          <w:sz w:val="24"/>
          <w:szCs w:val="24"/>
        </w:rPr>
        <w:t>;</w:t>
      </w:r>
      <w:r w:rsidRPr="00AA78C7">
        <w:rPr>
          <w:rFonts w:ascii="Tahoma" w:hAnsi="Tahoma" w:cs="Tahoma"/>
          <w:b/>
          <w:sz w:val="24"/>
          <w:szCs w:val="24"/>
        </w:rPr>
        <w:t xml:space="preserve"> Construcción de compiladores Principios y Práctica</w:t>
      </w:r>
      <w:r w:rsidR="00360291" w:rsidRPr="00AA78C7">
        <w:rPr>
          <w:rFonts w:ascii="Tahoma" w:hAnsi="Tahoma" w:cs="Tahoma"/>
          <w:b/>
          <w:sz w:val="24"/>
          <w:szCs w:val="24"/>
        </w:rPr>
        <w:t>;</w:t>
      </w:r>
      <w:r w:rsidR="00512ADF" w:rsidRPr="00AA78C7">
        <w:rPr>
          <w:rFonts w:ascii="Tahoma" w:hAnsi="Tahoma" w:cs="Tahoma"/>
          <w:b/>
          <w:sz w:val="24"/>
          <w:szCs w:val="24"/>
        </w:rPr>
        <w:t xml:space="preserve"> </w:t>
      </w:r>
      <w:r w:rsidR="007B7EE1" w:rsidRPr="00AA78C7">
        <w:rPr>
          <w:rFonts w:ascii="Tahoma" w:hAnsi="Tahoma" w:cs="Tahoma"/>
          <w:b/>
          <w:sz w:val="24"/>
          <w:szCs w:val="24"/>
        </w:rPr>
        <w:t xml:space="preserve">( </w:t>
      </w:r>
      <w:r w:rsidR="00512ADF" w:rsidRPr="00AA78C7">
        <w:rPr>
          <w:rFonts w:ascii="Tahoma" w:hAnsi="Tahoma" w:cs="Tahoma"/>
          <w:b/>
          <w:sz w:val="24"/>
          <w:szCs w:val="24"/>
        </w:rPr>
        <w:t>Editorial Tho</w:t>
      </w:r>
      <w:r w:rsidR="007B7EE1" w:rsidRPr="00AA78C7">
        <w:rPr>
          <w:rFonts w:ascii="Tahoma" w:hAnsi="Tahoma" w:cs="Tahoma"/>
          <w:b/>
          <w:sz w:val="24"/>
          <w:szCs w:val="24"/>
        </w:rPr>
        <w:t>mson )</w:t>
      </w:r>
    </w:p>
    <w:p w:rsidR="007B7EE1" w:rsidRPr="00AA78C7" w:rsidRDefault="007B7EE1" w:rsidP="00AA78C7">
      <w:pPr>
        <w:spacing w:before="240" w:after="0"/>
        <w:rPr>
          <w:rFonts w:ascii="Tahoma" w:hAnsi="Tahoma" w:cs="Tahoma"/>
          <w:b/>
          <w:sz w:val="24"/>
          <w:szCs w:val="24"/>
        </w:rPr>
      </w:pPr>
    </w:p>
    <w:p w:rsidR="007B7EE1" w:rsidRPr="00AA78C7" w:rsidRDefault="007B7EE1" w:rsidP="00AA78C7">
      <w:pPr>
        <w:spacing w:before="240" w:after="0"/>
        <w:rPr>
          <w:rFonts w:ascii="Tahoma" w:hAnsi="Tahoma" w:cs="Tahoma"/>
          <w:b/>
          <w:sz w:val="24"/>
          <w:szCs w:val="24"/>
        </w:rPr>
      </w:pPr>
      <w:r w:rsidRPr="00AA78C7">
        <w:rPr>
          <w:rFonts w:ascii="Tahoma" w:hAnsi="Tahoma" w:cs="Tahoma"/>
          <w:b/>
          <w:sz w:val="24"/>
          <w:szCs w:val="24"/>
        </w:rPr>
        <w:t>Alfred V. Aho, Monica S. Lam, Ravi Sethi, Jeffrey D. Ullman</w:t>
      </w:r>
      <w:r w:rsidR="00360291" w:rsidRPr="00AA78C7">
        <w:rPr>
          <w:rFonts w:ascii="Tahoma" w:hAnsi="Tahoma" w:cs="Tahoma"/>
          <w:b/>
          <w:sz w:val="24"/>
          <w:szCs w:val="24"/>
        </w:rPr>
        <w:t>;</w:t>
      </w:r>
      <w:r w:rsidR="000F6206" w:rsidRPr="00AA78C7">
        <w:rPr>
          <w:rFonts w:ascii="Tahoma" w:hAnsi="Tahoma" w:cs="Tahoma"/>
          <w:b/>
          <w:sz w:val="24"/>
          <w:szCs w:val="24"/>
        </w:rPr>
        <w:t xml:space="preserve"> Compiladores principos, técnicas y herramientas (Editorial Pearson Addison Wesley, Segunda Edición)</w:t>
      </w:r>
    </w:p>
    <w:p w:rsidR="000F6206" w:rsidRPr="00AA78C7" w:rsidRDefault="000F6206" w:rsidP="00AA78C7">
      <w:pPr>
        <w:spacing w:before="240" w:after="0"/>
        <w:rPr>
          <w:rFonts w:ascii="Tahoma" w:hAnsi="Tahoma" w:cs="Tahoma"/>
          <w:b/>
          <w:sz w:val="24"/>
          <w:szCs w:val="24"/>
        </w:rPr>
      </w:pPr>
    </w:p>
    <w:p w:rsidR="000F6206" w:rsidRPr="00AA78C7" w:rsidRDefault="00ED186B" w:rsidP="00AA78C7">
      <w:pPr>
        <w:spacing w:before="240" w:after="0"/>
        <w:rPr>
          <w:rFonts w:ascii="Tahoma" w:hAnsi="Tahoma" w:cs="Tahoma"/>
          <w:b/>
          <w:sz w:val="24"/>
          <w:szCs w:val="24"/>
          <w:lang w:val="en-US"/>
        </w:rPr>
      </w:pPr>
      <w:r w:rsidRPr="00AA78C7">
        <w:rPr>
          <w:rFonts w:ascii="Tahoma" w:hAnsi="Tahoma" w:cs="Tahoma"/>
          <w:b/>
          <w:sz w:val="24"/>
          <w:szCs w:val="24"/>
          <w:lang w:val="en-US"/>
        </w:rPr>
        <w:t xml:space="preserve">Byron S. Gottfried; Programacion en C; Editorial MC Graw Hill; </w:t>
      </w:r>
    </w:p>
    <w:sectPr w:rsidR="000F6206" w:rsidRPr="00AA78C7" w:rsidSect="00AA78C7">
      <w:pgSz w:w="12242" w:h="15842" w:code="1"/>
      <w:pgMar w:top="1418" w:right="1701" w:bottom="1418" w:left="1701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CCC" w:rsidRDefault="006C3CCC" w:rsidP="004A6A0A">
      <w:pPr>
        <w:spacing w:after="0" w:line="240" w:lineRule="auto"/>
      </w:pPr>
      <w:r>
        <w:separator/>
      </w:r>
    </w:p>
  </w:endnote>
  <w:endnote w:type="continuationSeparator" w:id="1">
    <w:p w:rsidR="006C3CCC" w:rsidRDefault="006C3CCC" w:rsidP="004A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CCC" w:rsidRDefault="006C3CCC" w:rsidP="004A6A0A">
      <w:pPr>
        <w:spacing w:after="0" w:line="240" w:lineRule="auto"/>
      </w:pPr>
      <w:r>
        <w:separator/>
      </w:r>
    </w:p>
  </w:footnote>
  <w:footnote w:type="continuationSeparator" w:id="1">
    <w:p w:rsidR="006C3CCC" w:rsidRDefault="006C3CCC" w:rsidP="004A6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FA5"/>
    <w:rsid w:val="00003DA9"/>
    <w:rsid w:val="00030F40"/>
    <w:rsid w:val="000400C4"/>
    <w:rsid w:val="00054FD0"/>
    <w:rsid w:val="00060FCF"/>
    <w:rsid w:val="0008277B"/>
    <w:rsid w:val="00097B8E"/>
    <w:rsid w:val="000A0746"/>
    <w:rsid w:val="000C280E"/>
    <w:rsid w:val="000C3730"/>
    <w:rsid w:val="000D7D22"/>
    <w:rsid w:val="000E414B"/>
    <w:rsid w:val="000F6206"/>
    <w:rsid w:val="00112B33"/>
    <w:rsid w:val="001203AF"/>
    <w:rsid w:val="0014054A"/>
    <w:rsid w:val="00191FA8"/>
    <w:rsid w:val="001A259B"/>
    <w:rsid w:val="001A656A"/>
    <w:rsid w:val="001B7FA5"/>
    <w:rsid w:val="001C7FD9"/>
    <w:rsid w:val="001D5178"/>
    <w:rsid w:val="001E298B"/>
    <w:rsid w:val="001E7745"/>
    <w:rsid w:val="0020605F"/>
    <w:rsid w:val="00223D98"/>
    <w:rsid w:val="002329E9"/>
    <w:rsid w:val="00232CB8"/>
    <w:rsid w:val="002478E6"/>
    <w:rsid w:val="00265D77"/>
    <w:rsid w:val="00267326"/>
    <w:rsid w:val="002753B2"/>
    <w:rsid w:val="00280146"/>
    <w:rsid w:val="00285E76"/>
    <w:rsid w:val="0029219C"/>
    <w:rsid w:val="002A572A"/>
    <w:rsid w:val="002B576B"/>
    <w:rsid w:val="002F1744"/>
    <w:rsid w:val="002F2DEA"/>
    <w:rsid w:val="002F3EE7"/>
    <w:rsid w:val="003120B2"/>
    <w:rsid w:val="00312AC9"/>
    <w:rsid w:val="00332A75"/>
    <w:rsid w:val="0033712B"/>
    <w:rsid w:val="003452D8"/>
    <w:rsid w:val="00360291"/>
    <w:rsid w:val="00366AB8"/>
    <w:rsid w:val="00367538"/>
    <w:rsid w:val="003A1C4B"/>
    <w:rsid w:val="003B3CF8"/>
    <w:rsid w:val="003E6363"/>
    <w:rsid w:val="003F1A80"/>
    <w:rsid w:val="003F6562"/>
    <w:rsid w:val="00406367"/>
    <w:rsid w:val="00413A0A"/>
    <w:rsid w:val="004342F8"/>
    <w:rsid w:val="004463C7"/>
    <w:rsid w:val="0044658F"/>
    <w:rsid w:val="004708B8"/>
    <w:rsid w:val="00470B47"/>
    <w:rsid w:val="004772E0"/>
    <w:rsid w:val="0048490E"/>
    <w:rsid w:val="004A1A4E"/>
    <w:rsid w:val="004A3506"/>
    <w:rsid w:val="004A6A0A"/>
    <w:rsid w:val="004B26D3"/>
    <w:rsid w:val="004B5475"/>
    <w:rsid w:val="004C333A"/>
    <w:rsid w:val="004E0F17"/>
    <w:rsid w:val="004F039D"/>
    <w:rsid w:val="004F07D8"/>
    <w:rsid w:val="004F74F6"/>
    <w:rsid w:val="00500C0D"/>
    <w:rsid w:val="00512ADF"/>
    <w:rsid w:val="005213BA"/>
    <w:rsid w:val="00521A3B"/>
    <w:rsid w:val="0052543D"/>
    <w:rsid w:val="00535827"/>
    <w:rsid w:val="00543E07"/>
    <w:rsid w:val="00560C0D"/>
    <w:rsid w:val="00564873"/>
    <w:rsid w:val="005A2DFB"/>
    <w:rsid w:val="005B31A5"/>
    <w:rsid w:val="005B58AE"/>
    <w:rsid w:val="005B6DE0"/>
    <w:rsid w:val="005B7F46"/>
    <w:rsid w:val="005C1833"/>
    <w:rsid w:val="005E0943"/>
    <w:rsid w:val="00624D29"/>
    <w:rsid w:val="00625F81"/>
    <w:rsid w:val="00632BC9"/>
    <w:rsid w:val="00641002"/>
    <w:rsid w:val="006413E5"/>
    <w:rsid w:val="0064163B"/>
    <w:rsid w:val="00642E1E"/>
    <w:rsid w:val="00647266"/>
    <w:rsid w:val="00651FEF"/>
    <w:rsid w:val="006706BB"/>
    <w:rsid w:val="006729D0"/>
    <w:rsid w:val="006A1D84"/>
    <w:rsid w:val="006B49EE"/>
    <w:rsid w:val="006C3CCC"/>
    <w:rsid w:val="006D27AF"/>
    <w:rsid w:val="006E436C"/>
    <w:rsid w:val="007012D2"/>
    <w:rsid w:val="00707D38"/>
    <w:rsid w:val="00716A19"/>
    <w:rsid w:val="007549D0"/>
    <w:rsid w:val="00764C3E"/>
    <w:rsid w:val="00765F6F"/>
    <w:rsid w:val="00787AE9"/>
    <w:rsid w:val="00790B4F"/>
    <w:rsid w:val="0079328F"/>
    <w:rsid w:val="00795CE4"/>
    <w:rsid w:val="007A4AD2"/>
    <w:rsid w:val="007A7A39"/>
    <w:rsid w:val="007B03B0"/>
    <w:rsid w:val="007B788E"/>
    <w:rsid w:val="007B7EE1"/>
    <w:rsid w:val="007C6EC1"/>
    <w:rsid w:val="007D2DC0"/>
    <w:rsid w:val="007E176D"/>
    <w:rsid w:val="00807C0A"/>
    <w:rsid w:val="00811B1D"/>
    <w:rsid w:val="00820092"/>
    <w:rsid w:val="008356CA"/>
    <w:rsid w:val="00845354"/>
    <w:rsid w:val="008458CC"/>
    <w:rsid w:val="0085132F"/>
    <w:rsid w:val="00852964"/>
    <w:rsid w:val="0085667F"/>
    <w:rsid w:val="00863494"/>
    <w:rsid w:val="00872CFD"/>
    <w:rsid w:val="008820B2"/>
    <w:rsid w:val="008854F2"/>
    <w:rsid w:val="00886705"/>
    <w:rsid w:val="008B6837"/>
    <w:rsid w:val="008C2020"/>
    <w:rsid w:val="008D2CD1"/>
    <w:rsid w:val="008D32D2"/>
    <w:rsid w:val="008D7428"/>
    <w:rsid w:val="00900D49"/>
    <w:rsid w:val="009121D6"/>
    <w:rsid w:val="009169D1"/>
    <w:rsid w:val="00916F9C"/>
    <w:rsid w:val="009447A8"/>
    <w:rsid w:val="0094546F"/>
    <w:rsid w:val="00982503"/>
    <w:rsid w:val="00984BF9"/>
    <w:rsid w:val="009866EA"/>
    <w:rsid w:val="00987ABC"/>
    <w:rsid w:val="009F46B7"/>
    <w:rsid w:val="009F4D78"/>
    <w:rsid w:val="00A06B3A"/>
    <w:rsid w:val="00A23E1B"/>
    <w:rsid w:val="00A32E92"/>
    <w:rsid w:val="00A53686"/>
    <w:rsid w:val="00A5681A"/>
    <w:rsid w:val="00A74404"/>
    <w:rsid w:val="00A8414D"/>
    <w:rsid w:val="00AA78C7"/>
    <w:rsid w:val="00AC220A"/>
    <w:rsid w:val="00AE67A5"/>
    <w:rsid w:val="00B2086A"/>
    <w:rsid w:val="00B30A89"/>
    <w:rsid w:val="00B3206D"/>
    <w:rsid w:val="00B45F63"/>
    <w:rsid w:val="00B50A13"/>
    <w:rsid w:val="00B612C4"/>
    <w:rsid w:val="00B61461"/>
    <w:rsid w:val="00B627E4"/>
    <w:rsid w:val="00B76E36"/>
    <w:rsid w:val="00B92F57"/>
    <w:rsid w:val="00B95337"/>
    <w:rsid w:val="00B97706"/>
    <w:rsid w:val="00BA209B"/>
    <w:rsid w:val="00BB572F"/>
    <w:rsid w:val="00BE37E8"/>
    <w:rsid w:val="00BE71BD"/>
    <w:rsid w:val="00C20B52"/>
    <w:rsid w:val="00C276BB"/>
    <w:rsid w:val="00C30A1C"/>
    <w:rsid w:val="00C35F23"/>
    <w:rsid w:val="00C42DFC"/>
    <w:rsid w:val="00C455D3"/>
    <w:rsid w:val="00C51074"/>
    <w:rsid w:val="00C539C3"/>
    <w:rsid w:val="00C60587"/>
    <w:rsid w:val="00C76EA6"/>
    <w:rsid w:val="00CB25F2"/>
    <w:rsid w:val="00CC1947"/>
    <w:rsid w:val="00CC56EB"/>
    <w:rsid w:val="00CC7A68"/>
    <w:rsid w:val="00CE0199"/>
    <w:rsid w:val="00CE4072"/>
    <w:rsid w:val="00CE5F02"/>
    <w:rsid w:val="00CE6919"/>
    <w:rsid w:val="00CF7BE0"/>
    <w:rsid w:val="00D0556A"/>
    <w:rsid w:val="00D111A1"/>
    <w:rsid w:val="00D26826"/>
    <w:rsid w:val="00D26BE0"/>
    <w:rsid w:val="00D26D8C"/>
    <w:rsid w:val="00D30418"/>
    <w:rsid w:val="00D31BF8"/>
    <w:rsid w:val="00D327C6"/>
    <w:rsid w:val="00D558DB"/>
    <w:rsid w:val="00D6241F"/>
    <w:rsid w:val="00D637E2"/>
    <w:rsid w:val="00D649B3"/>
    <w:rsid w:val="00D71DAA"/>
    <w:rsid w:val="00D777F3"/>
    <w:rsid w:val="00D92EDB"/>
    <w:rsid w:val="00D95112"/>
    <w:rsid w:val="00DC02D2"/>
    <w:rsid w:val="00DC17EC"/>
    <w:rsid w:val="00DC6397"/>
    <w:rsid w:val="00DD3D4B"/>
    <w:rsid w:val="00DD74AD"/>
    <w:rsid w:val="00DE2F34"/>
    <w:rsid w:val="00DF0077"/>
    <w:rsid w:val="00DF3DE2"/>
    <w:rsid w:val="00DF4C61"/>
    <w:rsid w:val="00E02403"/>
    <w:rsid w:val="00E16404"/>
    <w:rsid w:val="00E21ADF"/>
    <w:rsid w:val="00E22E27"/>
    <w:rsid w:val="00E27726"/>
    <w:rsid w:val="00E35DCD"/>
    <w:rsid w:val="00E50111"/>
    <w:rsid w:val="00E51FDE"/>
    <w:rsid w:val="00E60964"/>
    <w:rsid w:val="00E63E86"/>
    <w:rsid w:val="00E6473F"/>
    <w:rsid w:val="00E65ED5"/>
    <w:rsid w:val="00E7619B"/>
    <w:rsid w:val="00E8438A"/>
    <w:rsid w:val="00E87D0B"/>
    <w:rsid w:val="00E9469A"/>
    <w:rsid w:val="00EB0732"/>
    <w:rsid w:val="00EC3C0E"/>
    <w:rsid w:val="00ED186B"/>
    <w:rsid w:val="00ED383A"/>
    <w:rsid w:val="00EE0D3E"/>
    <w:rsid w:val="00EE601A"/>
    <w:rsid w:val="00EF395D"/>
    <w:rsid w:val="00F052A9"/>
    <w:rsid w:val="00F375AD"/>
    <w:rsid w:val="00F44677"/>
    <w:rsid w:val="00F60B00"/>
    <w:rsid w:val="00F61966"/>
    <w:rsid w:val="00F64C5A"/>
    <w:rsid w:val="00F90482"/>
    <w:rsid w:val="00FA0735"/>
    <w:rsid w:val="00FA66DA"/>
    <w:rsid w:val="00FA7657"/>
    <w:rsid w:val="00FC180D"/>
    <w:rsid w:val="00FC206D"/>
    <w:rsid w:val="00FC6B2D"/>
    <w:rsid w:val="00FD655B"/>
    <w:rsid w:val="00FE402D"/>
    <w:rsid w:val="00FE5266"/>
    <w:rsid w:val="00FF34A8"/>
    <w:rsid w:val="00FF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7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20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A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6A0A"/>
  </w:style>
  <w:style w:type="paragraph" w:styleId="Piedepgina">
    <w:name w:val="footer"/>
    <w:basedOn w:val="Normal"/>
    <w:link w:val="PiedepginaCar"/>
    <w:uiPriority w:val="99"/>
    <w:semiHidden/>
    <w:unhideWhenUsed/>
    <w:rsid w:val="004A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6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FF60-F626-4388-87BE-D947F739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 Toledo</dc:creator>
  <cp:keywords/>
  <dc:description/>
  <cp:lastModifiedBy>VIVIENDA3</cp:lastModifiedBy>
  <cp:revision>7</cp:revision>
  <dcterms:created xsi:type="dcterms:W3CDTF">2012-06-18T21:34:00Z</dcterms:created>
  <dcterms:modified xsi:type="dcterms:W3CDTF">2012-06-18T21:47:00Z</dcterms:modified>
</cp:coreProperties>
</file>