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HARYANA POLICE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Complaints Supervision Portal</w:t>
      </w:r>
    </w:p>
    <w:p>
      <w:pPr>
        <w:pBdr>
          <w:top w:val="single" w:color="2E75B6" w:sz="6"/>
          <w:bottom w:val="single" w:color="2E75B6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Frontend &amp; Backend Implementation Plan  —  AI Coding Agent Reference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2.0  |  April 2026</w:t>
      </w:r>
    </w:p>
    <w:p>
      <w:r>
        <w:br w:type="page"/>
      </w:r>
    </w:p>
    <w:p>
      <w:pPr>
        <w:pStyle w:val="Heading1"/>
        <w:shd w:fill="1A3C6E" w:val="clear"/>
        <w:spacing w:after="120" w:before="3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DATA SOURCES &amp; KEY FIELDS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portal reads from three complaint tables and supporting master tables. All complaint tables share a common structure: a registration number, district link, status, registration date, and disposal date. The key derived metric — disposal days — is computed as (disposalDate − complRegDt) in days.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1.1  Complaint Tables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 Used by Portal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General / misc complaints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districtId, typeOfComplaint, statusOfComplaint, complRegDt, disposalDate, incidentType, classOfIncident, branch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WomenSafety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Women safety complaints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districtId, statusOfComplaint, complRegDt, disposalDate, incidentType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CCTNSComplaint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FIR-linked / CCTNS cases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districtId, compCategory, firNumber, firDate, incidentDate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left w:val="single" w:color="F0A500" w:sz="6" w:space="4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⚠ CCTNSComplaint has no statusOfComplaint or disposalDate. Disposal analytics apply only to Complaint and WomenSafety tables. CCTNS data feeds the FIR linkage view only.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1.2  Master / Lookup Tables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District / District_Master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Populate district filter dropdowns; join to complaint tables via districtId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PoliceStation_Master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Populate station filter dropdowns; linked to district via DistrictID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NatureOfComplaint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Populate 'Nature of Complaint' filter; maps to Complaint.typeOfComplaint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ReceivedFrom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Populate complaint source filter; maps to Complaint.complaintSource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Office / Offices_Master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Office/branch filter for the Complaint table's branch field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1.3  Status Values (Complaint &amp; WomenSafety)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field statusOfComplaint drives all pending/disposed counts. The backend must map raw status strings to two canonical states: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Canonical State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statusOfComplaint values that map to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DISPOSED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Any value where disposalDate IS NOT NULL  —  treat as disposed regardless of status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PENDING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disposalDate IS NULL  —  treat as pending regardless of status string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left w:val="single" w:color="F0A500" w:sz="6" w:space="4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⚠ Use disposalDate IS NULL / IS NOT NULL as the single source of truth for pending vs disposed. Do not rely on free-text status strings for counting.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A3C6E" w:val="clear"/>
        <w:spacing w:after="120" w:before="3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BACKEND API SPECIFICATION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endpoints are GET unless stated. All accept a common filter query-string. Responses are JSON. Disposal day buckets are computed server-side.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2.1  Common Filter Parameters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Which table: complaint | women_safety | cctns | all (default: 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district_id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Filter to one district (District.id)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from_date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complRegDt &gt;= from_date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to_date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complRegDt &lt;= to_date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Shorthand: filter complRegDt to full calendar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 (1–12)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Combined with year: filter to single 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complaint_type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typeOfComplaint value (Complaint table)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nature_id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NatureOfComplaint.id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pending | disposed | all (default: all)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2.2  Endpoints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GET /api/summary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Returns state-level KPIs across all districts.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 fields: total, disposed, pending, disposal_rate_pct, avg_disposal_days, complaints_over_30_days, source_breakdown { complaint: {total,disposed,pending}, women_safety: {…}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GET /api/districts/summary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Returns one row per district with aggregated counts. Used for the district-wise table and map.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Response: array of { district_id, district_name, total, disposed, pending, disposal_rate_pct, avg_disposal_days, max_pending_age_days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GET /api/districts/:id/stations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Police-station breakdown for a given district. Uses PoliceStation_Master joined to complaints via addressPs (Complaint) or districtId match.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Response: array of { station_id, station_name, total, disposed, pending, avg_disposal_days, sla_breaches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GET /api/trends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Monthly or yearly time-series.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Additional params: granularity = monthly | yearly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Response: array of { period (YYYY-MM or YYYY), total, disposed, pending } — one object per period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GET /api/disposal-time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Bucket distribution of disposal days. Accepts all common filters plus district_id for district-level buckets.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Response: { lte7: N, d8_15: N, d16_30: N, gt30: N, avg_days: N, max_days: N, pending_gt30: N } — also as array per district when no district_id given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GET /api/complaints/types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Aggregation by typeOfComplaint (Complaint table) and incidentType (WomenSafety). Cross-tab by district when no district_id filter applied.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Response: array of { type_label, total, disposed, pending, avg_disposal_days, lte7, d8_15, d16_30, gt30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GET /api/complaints/ageing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List of individual complaints pending beyond a threshold. Paginated.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Additional params: min_days (default 30), page, page_size (default 50)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Response: { total_count, page, data: [ { complRegNum, district_name, source_table, typeOfComplaint, received_date, days_pending } ] }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GET /api/complaints/search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Search and filter individual complaints.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Additional params: q (searches complRegNum, firstName, lastName, mobile), all common filters, sort_by, sort_dir, page, page_size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Response: paginated list of complaint summary rows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GET /api/complaints/:source/:id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Single complaint detail. source = complaint | women_safety | cctns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Response: full record from the respective table, with computed disposal_days appended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POST /api/reports/export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Generate PDF or Excel of any current view.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Body: { type: district_summary | ageing | type_analysis | trends | station, format: pdf | excel, filters: { …common filter params } }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Response: file stream with appropriate Content-Type and Content-Disposition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2.3  Computed Fields (server-side, not stored)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Computation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disposal_days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DATEDIFF(disposalDate, complRegDt) — only for disposed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days_pending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DATEDIFF(CURDATE(), complRegDt) — only for pending 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disposal_rate_pct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ROUND(disposed / total * 100,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bucket assignment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≤7 / 8–15 / 16–30 / &gt;30 based on disposal_days or days_pending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left w:val="single" w:color="F0A500" w:sz="6" w:space="4"/>
        </w:pBdr>
        <w:shd w:fill="FFF8E1" w:val="clear"/>
        <w:spacing w:after="60" w:before="60"/>
        <w:ind w:left="200"/>
      </w:pPr>
      <w:r>
        <w:rPr>
          <w:rFonts w:ascii="Arial" w:cs="Arial" w:eastAsia="Arial" w:hAnsi="Arial"/>
          <w:i/>
          <w:iCs/>
          <w:color w:val="7B4F00"/>
          <w:sz w:val="19"/>
          <w:szCs w:val="19"/>
        </w:rPr>
        <w:t xml:space="preserve">⚠ No schema changes required. All computed fields are derived at query time. Consider a nightly materialized summary table (district_daily_summary) for performance once data volume exceeds ~100k rows.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hd w:fill="1A3C6E" w:val="clear"/>
        <w:spacing w:after="120" w:before="34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FRONTEND IMPLEMENTATION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3.1  Global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Top header: Portal title, logged-in officer name/rank, Hindi/English toggle,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Left sidebar (collapsible): navigation links to all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Persistent filter bar (below header): Date range picker | Source selector (All / General / Women Safety / CCTNS) | District dropdown (from District_Master) | Complaint Type dropdown (from NatureOfComplaint)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modules read the active filter bar state; changing any filter rerenders the active module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3.2  Module 1 — Executive Dashboard (Home)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KPI Cards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4 cards: Total Complaints | Disposed | Pending | Disposal Rate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Each card shows current period value + delta vs previous period (↑↓ with colour)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/api/summary with active filters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SLA Breach Alert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Red banner listing districts with pending complaints &gt; 30 days — count and district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/api/complaints/ageing?min_days=30 — grouped by district_id client-side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 district name → navigates to Module 2 filtered to that district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District Overview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Horizontal stacked bar chart — one bar per district, stacked: Disposed (green) | Pending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Sorted by pending count descending so worst districts appear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/api/districts/summary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3.3  Module 2 — District-Wise Analysis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Summary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Columns: District | Total | Disposed | Pending | Disposal Rate % | Avg Days | Complaints &gt;30d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Sortable on all numeric columns; search box filters by district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Row click → expands inline to show police-station breakdown (Module 6 data) for that district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/api/districts/summary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Haryana Map (Choropleth)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Haryana GeoJSON map — districts colour-coded by pending count (green→yellow→red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Hover tooltip: district name, pending, disposal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Click district → sets district filter globally and navigates to station breakdown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'Download Excel' and 'Download PDF' buttons — call POST /api/reports/export with type=district_summary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3.4  Module 3 — Trends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Monthly Trend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Dual-line chart: Received (blue) vs Disposed (green) per month — last 24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X-axis: month labels (Apr 2024, May 2024 …). Y-axis: complaint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/api/trends?granularity=monthly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Year-on-Year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Grouped bar chart: up to 5 years side-by-side — Total / Disposed /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Year selector (multi-select checkboxes, default last 3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/api/trends?granularity=yearly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Monthly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Grid: Districts (rows) × Months (columns) — cell colour = pending count intensity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Used to spot seasonal spikes or consistently backlogged districts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/api/trends?granularity=monthly with no district_id — group by district client-side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3.5  Module 4 — Disposal Time Analysis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State-Level Donut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4 segments: ≤7 days | 8–15 days | 16–30 days | &gt;30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Segment labels show count and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/api/disposal-time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District-Wise Bucket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Columns: District | ≤7d | 8–15d | 16–30d | &gt;30d | Avg Days | Max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Conditional formatting: &gt;30d column turns red when value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/api/disposal-time (no district_id — backend returns per-district array)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Ageing Report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Paginated table of all complaints pending &gt;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Columns: Reg. No. | District | Source | Type | Date Received | Days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Sortable by days_pending DESC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'Export to Excel' button — POST /api/reports/export with type=ageing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/api/complaints/ageing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3.6  Module 5 — Complaint Type Analysis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Type Summary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Columns: Complaint Type | Total | Disposed | Pending | Disposal Rate % | Avg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typeOfComplaint from Complaint table + incidentType from WomenSafety — merged and labelled by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/api/complaints/types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District × Type Cross-Tab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Visible when no district filter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Rows = complaint types, Columns = districts — each cell shows Pending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Highest-pending cells highlighted in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/api/complaints/types (no district_id) — backend returns district breakdown per type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Disposal Time by Type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Stacked horizontal bar per type: ≤7d | 8–15d | 16–30d | &gt;30d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Reveals which complaint categories take the longest to close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3.7  Module 6 — Police Station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Triggered by: selecting a district in Module 2, or via District dropdown in the filter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Breadcrumb: State → [District Name] → Stations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Station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Columns: Station Name | Total | Disposed | Pending | Disposal Rate % | Avg Days | &gt;30d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/api/districts/:id/stations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Pending 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Horizontal bar chart — stations sorted by pending count DESC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Quick visual to identify the most backlogged stations in the district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3.8  Module 7 — Search &amp; Complaint Detail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Search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Search box: matches complRegNum (exact) or firstName/lastName/mobile (partial)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Filters: Source table | District | Date range | Status | Complaint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Results table: Reg. No. | Name | District | Type | Status | Date Received | Disposal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/api/complaints/search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Complaint Detail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Opens as a right-side panel on row click — no page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Shows all available fields from the respective source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For Complaint table: additionally shows ioDetails, actionTaken, firNumber, branch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For CCTNSComplaint: shows accusedName, victimName, ActSection, firNumber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Source: GET /api/complaints/:source/:id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3.9  Module 8 —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Pre-built report types listed as tiles: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Monthly District Summary — district totals for selected month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Ageing Complaints Report — all pending &gt; N days (configurable)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Type-wise Disposal Report — type breakdown with disposal buckets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Station Performance Report — for a selected district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Each tile has: filter inputs → Preview (renders table inline) → Download PDF / Download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Scheduled reports (optional v2): configure frequency + email → backend cron job calls export endpoint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3.10  Alerts &amp;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Badge counter on sidebar 'Ageing Complaints' link — count of complaints &gt;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Red banner on Dashboard home when any district has &gt;N complaints breaching 30 days (N 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Filter bar shows 'As of [date]' label — data freshness indicator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3" w:space="2"/>
        </w:pBdr>
        <w:spacing w:after="8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3.11  UX Rules for Senior Officers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3-Click Depth Max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State KPI → District table → Station breakdown in 3 clicks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Alerts Before Charts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SLA breach panel always renders above all charts on home screen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Manual Filters Needed on Load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Default view = current month, all districts, all sources. Useful without touching any filter.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Persistent Filters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Filter bar state persists across module navigation within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Export Everywhere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Every table has a Download button. No need to visit a separate reports module for basic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Hindi Labels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All UI labels, column headers, and status values available in Hindi via toggle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Mobile Responsive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functionality on 10" tablet; charts reflow to single-column on narrow screens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RBAC Data Scope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DGP: all districts. Range IGP: range districts only. SP: own district only. Scope enforced by API, not just UI.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2"/>
      </w:pBdr>
      <w:spacing w:after="0"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2"/>
      </w:pBdr>
      <w:spacing w:after="80" w:before="0"/>
    </w:pPr>
    <w:r>
      <w:rPr>
        <w:rFonts w:ascii="Arial" w:cs="Arial" w:eastAsia="Arial" w:hAnsi="Arial"/>
        <w:color w:val="888888"/>
        <w:sz w:val="16"/>
        <w:szCs w:val="16"/>
      </w:rPr>
      <w:t xml:space="preserve">Haryana Police — Complaints Supervision Portal  |  Frontend &amp; Backend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C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2026-04-25T18:12:36.665Z</dcterms:created>
  <dcterms:modified xsi:type="dcterms:W3CDTF">2026-04-25T18:12:36.666Z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