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Department</w:t>
      </w:r>
      <w:r w:rsidR="0073700F" w:rsidRPr="00300A95">
        <w:rPr>
          <w:i/>
          <w:iCs/>
          <w:sz w:val="18"/>
          <w:szCs w:val="18"/>
        </w:rPr>
        <w:t xml:space="preserve">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47BB9">
      <w:pPr>
        <w:pStyle w:val="Author"/>
        <w:spacing w:before="5pt" w:beforeAutospacing="1"/>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Department</w:t>
      </w:r>
      <w:r w:rsidR="00C44DB7" w:rsidRPr="00300A95">
        <w:rPr>
          <w:i/>
          <w:iCs/>
          <w:sz w:val="18"/>
          <w:szCs w:val="18"/>
        </w:rPr>
        <w:t xml:space="preserve">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w:t>
      </w:r>
      <w:r w:rsidRPr="00F97AF1">
        <w:t xml:space="preserve">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lastRenderedPageBreak/>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r w:rsidR="00E15E9F">
        <w:fldChar w:fldCharType="begin"/>
      </w:r>
      <w:r w:rsidR="00E15E9F">
        <w:instrText xml:space="preserve"> SEQ Fig. \* ARABIC </w:instrText>
      </w:r>
      <w:r w:rsidR="00E15E9F">
        <w:fldChar w:fldCharType="separate"/>
      </w:r>
      <w:r>
        <w:rPr>
          <w:noProof/>
        </w:rPr>
        <w:t>1</w:t>
      </w:r>
      <w:r w:rsidR="00E15E9F">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w:t>
      </w:r>
      <w:r w:rsidRPr="00F523B9">
        <w:t>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r w:rsidR="00E15E9F">
        <w:fldChar w:fldCharType="begin"/>
      </w:r>
      <w:r w:rsidR="00E15E9F">
        <w:instrText xml:space="preserve"> SEQ Table \* ARABIC </w:instrText>
      </w:r>
      <w:r w:rsidR="00E15E9F">
        <w:fldChar w:fldCharType="separate"/>
      </w:r>
      <w:r w:rsidR="00C42CD2">
        <w:rPr>
          <w:noProof/>
        </w:rPr>
        <w:t>1</w:t>
      </w:r>
      <w:r w:rsidR="00E15E9F">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r w:rsidR="00E15E9F">
        <w:fldChar w:fldCharType="begin"/>
      </w:r>
      <w:r w:rsidR="00E15E9F">
        <w:instrText xml:space="preserve"> SEQ Table \* ARABIC </w:instrText>
      </w:r>
      <w:r w:rsidR="00E15E9F">
        <w:fldChar w:fldCharType="separate"/>
      </w:r>
      <w:r w:rsidR="00C42CD2">
        <w:rPr>
          <w:noProof/>
        </w:rPr>
        <w:t>2</w:t>
      </w:r>
      <w:r w:rsidR="00E15E9F">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lastRenderedPageBreak/>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r w:rsidR="00E15E9F">
        <w:fldChar w:fldCharType="begin"/>
      </w:r>
      <w:r w:rsidR="00E15E9F">
        <w:instrText xml:space="preserve"> SEQ Table \* ARABIC </w:instrText>
      </w:r>
      <w:r w:rsidR="00E15E9F">
        <w:fldChar w:fldCharType="separate"/>
      </w:r>
      <w:r w:rsidR="00C42CD2">
        <w:rPr>
          <w:noProof/>
        </w:rPr>
        <w:t>3</w:t>
      </w:r>
      <w:r w:rsidR="00E15E9F">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r w:rsidR="00E15E9F">
        <w:fldChar w:fldCharType="begin"/>
      </w:r>
      <w:r w:rsidR="00E15E9F">
        <w:instrText xml:space="preserve"> SEQ Table \* ARABIC </w:instrText>
      </w:r>
      <w:r w:rsidR="00E15E9F">
        <w:fldChar w:fldCharType="separate"/>
      </w:r>
      <w:r w:rsidR="00C42CD2">
        <w:rPr>
          <w:noProof/>
        </w:rPr>
        <w:t>4</w:t>
      </w:r>
      <w:r w:rsidR="00E15E9F">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w:t>
      </w:r>
      <w:r w:rsidRPr="006F3B70">
        <w:t xml:space="preserve">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3321A89" w:rsidR="0061358D" w:rsidRDefault="00D22BFE" w:rsidP="0061358D">
      <w:pPr>
        <w:pStyle w:val="Caption"/>
        <w:jc w:val="both"/>
      </w:pPr>
      <w:bookmarkStart w:id="7" w:name="_Ref173332395"/>
      <w:r>
        <w:t xml:space="preserve">Fig. </w:t>
      </w:r>
      <w:r w:rsidR="00E15E9F">
        <w:fldChar w:fldCharType="begin"/>
      </w:r>
      <w:r w:rsidR="00E15E9F">
        <w:instrText xml:space="preserve"> SEQ Fig. \* ARABIC </w:instrText>
      </w:r>
      <w:r w:rsidR="00E15E9F">
        <w:fldChar w:fldCharType="separate"/>
      </w:r>
      <w:r w:rsidR="007A405A">
        <w:rPr>
          <w:noProof/>
        </w:rPr>
        <w:t>2</w:t>
      </w:r>
      <w:r w:rsidR="00E15E9F">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6E8CF58E" w14:textId="4595B17E" w:rsidR="003A027F" w:rsidRDefault="00502FD9" w:rsidP="003A027F">
      <w:pPr>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D618EC">
        <w:t xml:space="preserve">Table </w:t>
      </w:r>
      <w:r w:rsidR="00D618EC">
        <w:rPr>
          <w:noProof/>
        </w:rPr>
        <w:t>5</w:t>
      </w:r>
      <w:r w:rsidR="00D618EC">
        <w:rPr>
          <w:lang w:val="id-ID"/>
        </w:rPr>
        <w:fldChar w:fldCharType="end"/>
      </w:r>
      <w:r w:rsidR="00D618EC">
        <w:rPr>
          <w:lang w:val="id-ID"/>
        </w:rPr>
        <w:t>.</w:t>
      </w:r>
    </w:p>
    <w:p w14:paraId="1AC71727" w14:textId="77777777" w:rsidR="00CF248C" w:rsidRDefault="00CF248C" w:rsidP="003A027F">
      <w:pPr>
        <w:ind w:firstLine="14.40pt"/>
        <w:jc w:val="both"/>
        <w:rPr>
          <w:lang w:val="id-ID"/>
        </w:rPr>
      </w:pPr>
    </w:p>
    <w:p w14:paraId="345ACBAE" w14:textId="77777777" w:rsidR="00502FD9" w:rsidRPr="00502FD9" w:rsidRDefault="00502FD9" w:rsidP="003A027F">
      <w:pPr>
        <w:ind w:firstLine="14.40pt"/>
        <w:jc w:val="both"/>
        <w:rPr>
          <w:lang w:val="id-ID"/>
        </w:rPr>
      </w:pPr>
    </w:p>
    <w:p w14:paraId="598F2982" w14:textId="535FEA26" w:rsidR="00502FD9" w:rsidRPr="00502FD9" w:rsidRDefault="00502FD9" w:rsidP="00502FD9">
      <w:pPr>
        <w:pStyle w:val="Caption"/>
        <w:keepNext/>
        <w:rPr>
          <w:lang w:val="id-ID"/>
        </w:rPr>
      </w:pPr>
      <w:bookmarkStart w:id="9" w:name="_Ref173480711"/>
      <w:r>
        <w:lastRenderedPageBreak/>
        <w:t xml:space="preserve">Table </w:t>
      </w:r>
      <w:r w:rsidR="00E15E9F">
        <w:fldChar w:fldCharType="begin"/>
      </w:r>
      <w:r w:rsidR="00E15E9F">
        <w:instrText xml:space="preserve"> SEQ Table \* ARABIC </w:instrText>
      </w:r>
      <w:r w:rsidR="00E15E9F">
        <w:fldChar w:fldCharType="separate"/>
      </w:r>
      <w:r w:rsidR="00C42CD2">
        <w:rPr>
          <w:noProof/>
        </w:rPr>
        <w:t>5</w:t>
      </w:r>
      <w:r w:rsidR="00E15E9F">
        <w:rPr>
          <w:noProof/>
        </w:rPr>
        <w:fldChar w:fldCharType="end"/>
      </w:r>
      <w:bookmarkEnd w:id="9"/>
      <w:r>
        <w:rPr>
          <w:lang w:val="id-ID"/>
        </w:rPr>
        <w:t xml:space="preserve"> </w:t>
      </w:r>
      <w:r w:rsidR="0092183B">
        <w:t>Score value of ROUGE</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B499E">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vAlign w:val="center"/>
          </w:tcPr>
          <w:p w14:paraId="16FF6682" w14:textId="77777777" w:rsidR="003A027F" w:rsidRPr="00347B2C" w:rsidRDefault="003A027F" w:rsidP="005B499E">
            <w:r>
              <w:t>20/20</w:t>
            </w:r>
          </w:p>
        </w:tc>
        <w:tc>
          <w:tcPr>
            <w:tcW w:w="45.25pt" w:type="dxa"/>
            <w:tcBorders>
              <w:top w:val="single" w:sz="12" w:space="0" w:color="auto"/>
            </w:tcBorders>
            <w:vAlign w:val="center"/>
          </w:tcPr>
          <w:p w14:paraId="5F0C3DC0" w14:textId="77777777" w:rsidR="003A027F" w:rsidRPr="00896E6F" w:rsidRDefault="003A027F" w:rsidP="005B499E">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5B499E">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5B499E">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r w:rsidR="00E15E9F">
        <w:fldChar w:fldCharType="begin"/>
      </w:r>
      <w:r w:rsidR="00E15E9F">
        <w:instrText xml:space="preserve"> SEQ Table \* ARABIC </w:instrText>
      </w:r>
      <w:r w:rsidR="00E15E9F">
        <w:fldChar w:fldCharType="separate"/>
      </w:r>
      <w:r>
        <w:rPr>
          <w:noProof/>
        </w:rPr>
        <w:t>6</w:t>
      </w:r>
      <w:r w:rsidR="00E15E9F">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252722">
            <w:r>
              <w:t>ROUGE</w:t>
            </w:r>
          </w:p>
          <w:p w14:paraId="48B01A3B" w14:textId="66A9F125" w:rsidR="00AA7C84" w:rsidRPr="00FA4216" w:rsidRDefault="00AA7C84" w:rsidP="00252722">
            <w:pPr>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B499E">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5B499E">
            <w:pPr>
              <w:spacing w:line="18pt" w:lineRule="auto"/>
            </w:pPr>
            <w:r>
              <w:t>0.5+</w:t>
            </w:r>
          </w:p>
        </w:tc>
        <w:tc>
          <w:tcPr>
            <w:tcW w:w="54.85pt" w:type="dxa"/>
            <w:tcBorders>
              <w:top w:val="single" w:sz="12" w:space="0" w:color="auto"/>
            </w:tcBorders>
            <w:vAlign w:val="center"/>
          </w:tcPr>
          <w:p w14:paraId="7A36F76D" w14:textId="77777777" w:rsidR="00577BE3" w:rsidRDefault="00577BE3" w:rsidP="005B499E">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5B499E">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5B499E">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2" w:name="_Ref173334339"/>
      <w:r>
        <w:t xml:space="preserve">Table </w:t>
      </w:r>
      <w:r w:rsidR="00E15E9F">
        <w:fldChar w:fldCharType="begin"/>
      </w:r>
      <w:r w:rsidR="00E15E9F">
        <w:instrText xml:space="preserve"> SEQ Table \* ARABIC </w:instrText>
      </w:r>
      <w:r w:rsidR="00E15E9F">
        <w:fldChar w:fldCharType="separate"/>
      </w:r>
      <w:r w:rsidR="00C42CD2">
        <w:rPr>
          <w:noProof/>
        </w:rPr>
        <w:t>7</w:t>
      </w:r>
      <w:r w:rsidR="00E15E9F">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682BA821" w:rsidR="001F0C22" w:rsidRDefault="00D3783D" w:rsidP="00160079">
            <w:r w:rsidRPr="00E67B45">
              <w:t>Fine-tuning</w:t>
            </w:r>
            <w:r w:rsidRPr="00E67B45">
              <w:rPr>
                <w:i/>
              </w:rPr>
              <w:t xml:space="preserve"> time </w:t>
            </w:r>
            <w:r w:rsidR="001F0C22" w:rsidRPr="00E67B45">
              <w:t>(</w:t>
            </w:r>
            <w:r w:rsidR="006705F5">
              <w:rPr>
                <w:lang w:val="id-ID"/>
              </w:rPr>
              <w:t>hour</w:t>
            </w:r>
            <w:r w:rsidR="001F0C22" w:rsidRPr="00E67B45">
              <w:t>)</w:t>
            </w:r>
          </w:p>
        </w:tc>
        <w:tc>
          <w:tcPr>
            <w:tcW w:w="65.15pt" w:type="dxa"/>
            <w:tcBorders>
              <w:top w:val="single" w:sz="12" w:space="0" w:color="auto"/>
            </w:tcBorders>
            <w:vAlign w:val="center"/>
          </w:tcPr>
          <w:p w14:paraId="7C29047E" w14:textId="7AD684D3" w:rsidR="001F0C22" w:rsidRPr="00E67B45" w:rsidRDefault="00D3783D" w:rsidP="00160079">
            <w:r w:rsidRPr="00E67B45">
              <w:t>RAG</w:t>
            </w:r>
            <w:r>
              <w:rPr>
                <w:lang w:val="id-ID"/>
              </w:rPr>
              <w:t xml:space="preserve"> </w:t>
            </w:r>
            <w:r w:rsidRPr="00E67B45">
              <w:t xml:space="preserve">Time </w:t>
            </w:r>
            <w:r w:rsidR="001F0C22" w:rsidRPr="00E67B45">
              <w:t>(</w:t>
            </w:r>
            <w:r w:rsidR="006705F5">
              <w:t>minute</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 xml:space="preserve">(RAG)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w:t>
      </w:r>
      <w:r w:rsidRPr="00313F12">
        <w:lastRenderedPageBreak/>
        <w:t>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data.usk.ac.id, “Data Mahasiswa Daftar Ulang,” data.usk.ac.id. 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Adv. Neural Inf. Process. 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9CFD95" w14:textId="77777777" w:rsidR="00E15E9F" w:rsidRDefault="00E15E9F" w:rsidP="001A3B3D">
      <w:r>
        <w:separator/>
      </w:r>
    </w:p>
  </w:endnote>
  <w:endnote w:type="continuationSeparator" w:id="0">
    <w:p w14:paraId="7ED215E2" w14:textId="77777777" w:rsidR="00E15E9F" w:rsidRDefault="00E15E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EBEDB7" w14:textId="77777777" w:rsidR="00E15E9F" w:rsidRDefault="00E15E9F" w:rsidP="001A3B3D">
      <w:r>
        <w:separator/>
      </w:r>
    </w:p>
  </w:footnote>
  <w:footnote w:type="continuationSeparator" w:id="0">
    <w:p w14:paraId="5D686689" w14:textId="77777777" w:rsidR="00E15E9F" w:rsidRDefault="00E15E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103B"/>
    <w:rsid w:val="0008758A"/>
    <w:rsid w:val="000B1D9E"/>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254A9"/>
    <w:rsid w:val="00227035"/>
    <w:rsid w:val="00233D97"/>
    <w:rsid w:val="002347A2"/>
    <w:rsid w:val="00252722"/>
    <w:rsid w:val="00265B8C"/>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25FB"/>
    <w:rsid w:val="004432BA"/>
    <w:rsid w:val="00443BCE"/>
    <w:rsid w:val="0044407E"/>
    <w:rsid w:val="00447BB9"/>
    <w:rsid w:val="0046031D"/>
    <w:rsid w:val="00473AC9"/>
    <w:rsid w:val="00480B65"/>
    <w:rsid w:val="004A7B86"/>
    <w:rsid w:val="004A7FE8"/>
    <w:rsid w:val="004C4553"/>
    <w:rsid w:val="004C692B"/>
    <w:rsid w:val="004D72B5"/>
    <w:rsid w:val="004D748C"/>
    <w:rsid w:val="004E5ED3"/>
    <w:rsid w:val="00502FD9"/>
    <w:rsid w:val="0050584F"/>
    <w:rsid w:val="00551B7F"/>
    <w:rsid w:val="0056610F"/>
    <w:rsid w:val="00574B79"/>
    <w:rsid w:val="00575BCA"/>
    <w:rsid w:val="005763CF"/>
    <w:rsid w:val="00577BE3"/>
    <w:rsid w:val="005B0344"/>
    <w:rsid w:val="005B499E"/>
    <w:rsid w:val="005B4AA9"/>
    <w:rsid w:val="005B520E"/>
    <w:rsid w:val="005D61C0"/>
    <w:rsid w:val="005E2800"/>
    <w:rsid w:val="005F3134"/>
    <w:rsid w:val="00605825"/>
    <w:rsid w:val="0061358D"/>
    <w:rsid w:val="00645D22"/>
    <w:rsid w:val="00651A08"/>
    <w:rsid w:val="00654204"/>
    <w:rsid w:val="00657EE4"/>
    <w:rsid w:val="00670434"/>
    <w:rsid w:val="006705F5"/>
    <w:rsid w:val="0068226C"/>
    <w:rsid w:val="006A5D82"/>
    <w:rsid w:val="006B6B66"/>
    <w:rsid w:val="006D6DFE"/>
    <w:rsid w:val="006F6D3D"/>
    <w:rsid w:val="00715BEA"/>
    <w:rsid w:val="0073700F"/>
    <w:rsid w:val="00740EEA"/>
    <w:rsid w:val="00775500"/>
    <w:rsid w:val="00792637"/>
    <w:rsid w:val="00794804"/>
    <w:rsid w:val="007A04B8"/>
    <w:rsid w:val="007A405A"/>
    <w:rsid w:val="007B33F1"/>
    <w:rsid w:val="007B6DDA"/>
    <w:rsid w:val="007C0308"/>
    <w:rsid w:val="007C2FF2"/>
    <w:rsid w:val="007D6232"/>
    <w:rsid w:val="007E0C49"/>
    <w:rsid w:val="007E5F65"/>
    <w:rsid w:val="007F1F99"/>
    <w:rsid w:val="007F768F"/>
    <w:rsid w:val="0080791D"/>
    <w:rsid w:val="008147B5"/>
    <w:rsid w:val="00836367"/>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849EB"/>
    <w:rsid w:val="009B6153"/>
    <w:rsid w:val="009D5D71"/>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44DB7"/>
    <w:rsid w:val="00C77597"/>
    <w:rsid w:val="00C846E1"/>
    <w:rsid w:val="00C919A4"/>
    <w:rsid w:val="00CA4392"/>
    <w:rsid w:val="00CC393F"/>
    <w:rsid w:val="00CF248C"/>
    <w:rsid w:val="00D2176E"/>
    <w:rsid w:val="00D22BFE"/>
    <w:rsid w:val="00D236A1"/>
    <w:rsid w:val="00D33B24"/>
    <w:rsid w:val="00D3783D"/>
    <w:rsid w:val="00D618EC"/>
    <w:rsid w:val="00D632BE"/>
    <w:rsid w:val="00D71904"/>
    <w:rsid w:val="00D72D06"/>
    <w:rsid w:val="00D7522C"/>
    <w:rsid w:val="00D7536F"/>
    <w:rsid w:val="00D76668"/>
    <w:rsid w:val="00D80A9D"/>
    <w:rsid w:val="00DC0840"/>
    <w:rsid w:val="00E07383"/>
    <w:rsid w:val="00E15E9F"/>
    <w:rsid w:val="00E164BF"/>
    <w:rsid w:val="00E165BC"/>
    <w:rsid w:val="00E32F3F"/>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149</TotalTime>
  <Pages>5</Pages>
  <Words>9984</Words>
  <Characters>56914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206</cp:revision>
  <dcterms:created xsi:type="dcterms:W3CDTF">2024-07-16T13:42:00Z</dcterms:created>
  <dcterms:modified xsi:type="dcterms:W3CDTF">2024-08-09T01:25:00Z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