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326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Hasnain</w:t>
      </w:r>
      <w:r>
        <w:t xml:space="preserve"> </w:t>
      </w:r>
      <w:r>
        <w:t xml:space="preserve">Cheena</w:t>
      </w:r>
    </w:p>
    <w:p>
      <w:pPr>
        <w:pStyle w:val="Date"/>
      </w:pPr>
      <w:r>
        <w:t xml:space="preserve">27/05/2020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CommentTok"/>
        </w:rPr>
        <w:t xml:space="preserve">#best fitting SARIMA</w:t>
      </w:r>
      <w:r>
        <w:br/>
      </w:r>
      <w:r>
        <w:rPr>
          <w:rStyle w:val="NormalTok"/>
        </w:rPr>
        <w:t xml:space="preserve">sarima.fit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(red.CO2.ts,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sarima.fit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red.CO2.ts, order = c(0, 1, 1), seasonal = list(order = c(0, 1, 1), </w:t>
      </w:r>
      <w:r>
        <w:br/>
      </w:r>
      <w:r>
        <w:rPr>
          <w:rStyle w:val="VerbatimChar"/>
        </w:rPr>
        <w:t xml:space="preserve">##    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sma1</w:t>
      </w:r>
      <w:r>
        <w:br/>
      </w:r>
      <w:r>
        <w:rPr>
          <w:rStyle w:val="VerbatimChar"/>
        </w:rPr>
        <w:t xml:space="preserve">##       0.5764  -0.8992</w:t>
      </w:r>
      <w:r>
        <w:br/>
      </w:r>
      <w:r>
        <w:rPr>
          <w:rStyle w:val="VerbatimChar"/>
        </w:rPr>
        <w:t xml:space="preserve">## s.e.  0.1129   0.1326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0.03919:  log likelihood = 10.48,  aic = -14.96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(sarima.fit),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(sarima.fit))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normcheck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(sarima.fit), </w:t>
      </w:r>
      <w:r>
        <w:rPr>
          <w:rStyle w:val="DataTypeTok"/>
        </w:rPr>
        <w:t xml:space="preserve">shapiro.wilk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Residual Series show reasonably random scatter about 0, although there are two large negative residuals (2001 Quarter 1 and 2009 Quarter 2). The autocorrelation function plot of the Residual Series shows a significant lag at lag 11. This is an unsual lag to be significant in quarterly data. Furthermore, the residuals seems reasonably normally distributed. Therefore, all model assumptions are satifised.</w:t>
      </w:r>
      <w:r>
        <w:t xml:space="preserve"> </w:t>
      </w:r>
      <w:r>
        <w:t xml:space="preserve">Normality is okay with CLT though?</w:t>
      </w:r>
    </w:p>
    <w:p>
      <w:pPr>
        <w:pStyle w:val="SourceCode"/>
      </w:pPr>
      <w:r>
        <w:rPr>
          <w:rStyle w:val="CommentTok"/>
        </w:rPr>
        <w:t xml:space="preserve">#predictions</w:t>
      </w:r>
      <w:r>
        <w:br/>
      </w:r>
      <w:r>
        <w:rPr>
          <w:rStyle w:val="NormalTok"/>
        </w:rPr>
        <w:t xml:space="preserve">sarima.pred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(sarima.fit,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sarima.pred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         Qtr1     Qtr2     Qtr3     Qtr4</w:t>
      </w:r>
      <w:r>
        <w:br/>
      </w:r>
      <w:r>
        <w:rPr>
          <w:rStyle w:val="VerbatimChar"/>
        </w:rPr>
        <w:t xml:space="preserve">## 2018                            405.8136</w:t>
      </w:r>
      <w:r>
        <w:br/>
      </w:r>
      <w:r>
        <w:rPr>
          <w:rStyle w:val="VerbatimChar"/>
        </w:rPr>
        <w:t xml:space="preserve">## 2019 405.7907 406.3947 407.6694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         Qtr1      Qtr2      Qtr3      Qtr4</w:t>
      </w:r>
      <w:r>
        <w:br/>
      </w:r>
      <w:r>
        <w:rPr>
          <w:rStyle w:val="VerbatimChar"/>
        </w:rPr>
        <w:t xml:space="preserve">## 2018                               0.1983784</w:t>
      </w:r>
      <w:r>
        <w:br/>
      </w:r>
      <w:r>
        <w:rPr>
          <w:rStyle w:val="VerbatimChar"/>
        </w:rPr>
        <w:t xml:space="preserve">## 2019 0.3702966 0.4845881 0.5766555</w:t>
      </w:r>
    </w:p>
    <w:p>
      <w:pPr>
        <w:pStyle w:val="SourceCode"/>
      </w:pPr>
      <w:r>
        <w:rPr>
          <w:rStyle w:val="CommentTok"/>
        </w:rPr>
        <w:t xml:space="preserve">#actual</w:t>
      </w:r>
      <w:r>
        <w:br/>
      </w:r>
      <w:r>
        <w:rPr>
          <w:rStyle w:val="NormalTok"/>
        </w:rPr>
        <w:t xml:space="preserve">pred.CO2.ts</w:t>
      </w:r>
    </w:p>
    <w:p>
      <w:pPr>
        <w:pStyle w:val="SourceCode"/>
      </w:pPr>
      <w:r>
        <w:rPr>
          <w:rStyle w:val="VerbatimChar"/>
        </w:rPr>
        <w:t xml:space="preserve">##        Qtr1   Qtr2   Qtr3   Qtr4</w:t>
      </w:r>
      <w:r>
        <w:br/>
      </w:r>
      <w:r>
        <w:rPr>
          <w:rStyle w:val="VerbatimChar"/>
        </w:rPr>
        <w:t xml:space="preserve">## 2018                      405.83</w:t>
      </w:r>
      <w:r>
        <w:br/>
      </w:r>
      <w:r>
        <w:rPr>
          <w:rStyle w:val="VerbatimChar"/>
        </w:rPr>
        <w:t xml:space="preserve">## 2019 405.73 406.71 408.25</w:t>
      </w:r>
    </w:p>
    <w:p>
      <w:pPr>
        <w:pStyle w:val="SourceCode"/>
      </w:pPr>
      <w:r>
        <w:rPr>
          <w:rStyle w:val="CommentTok"/>
        </w:rPr>
        <w:t xml:space="preserve">#RMSEP</w:t>
      </w:r>
      <w:r>
        <w:br/>
      </w:r>
      <w:r>
        <w:rPr>
          <w:rStyle w:val="NormalTok"/>
        </w:rPr>
        <w:t xml:space="preserve">RMSEP.sarima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((pred.CO2.ts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sarima.pred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RMSEP.sarima</w:t>
      </w:r>
    </w:p>
    <w:p>
      <w:pPr>
        <w:pStyle w:val="SourceCode"/>
      </w:pPr>
      <w:r>
        <w:rPr>
          <w:rStyle w:val="VerbatimChar"/>
        </w:rPr>
        <w:t xml:space="preserve">## [1] 0.3318586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S</m:t>
        </m:r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×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sSub>
          <m:e>
            <m:r>
              <m:t>)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model had an RMSEP of 0.33 ppm. The best predicting model from previous assginments was the seasonal-trend-lowess seasonally adjusted model as it had the lowest RMSEP (0.2 ppm). Therefore, the SARIMA model is not better predicting the the STL model has SARIMA has a higher RMSEP.</w:t>
      </w:r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SourceCode"/>
      </w:pPr>
      <w:r>
        <w:rPr>
          <w:rStyle w:val="CommentTok"/>
        </w:rPr>
        <w:t xml:space="preserve">#best fitting SARIMA</w:t>
      </w:r>
      <w:r>
        <w:br/>
      </w:r>
      <w:r>
        <w:rPr>
          <w:rStyle w:val="NormalTok"/>
        </w:rPr>
        <w:t xml:space="preserve">sarima.fit.full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(full.CO2.ts,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sarima.fit.full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full.CO2.ts, order = c(0, 1, 1), seasonal = list(order = c(0, 1, 1), </w:t>
      </w:r>
      <w:r>
        <w:br/>
      </w:r>
      <w:r>
        <w:rPr>
          <w:rStyle w:val="VerbatimChar"/>
        </w:rPr>
        <w:t xml:space="preserve">##    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sma1</w:t>
      </w:r>
      <w:r>
        <w:br/>
      </w:r>
      <w:r>
        <w:rPr>
          <w:rStyle w:val="VerbatimChar"/>
        </w:rPr>
        <w:t xml:space="preserve">##       0.5614  -0.8524</w:t>
      </w:r>
      <w:r>
        <w:br/>
      </w:r>
      <w:r>
        <w:rPr>
          <w:rStyle w:val="VerbatimChar"/>
        </w:rPr>
        <w:t xml:space="preserve">## s.e.  0.1150   0.1008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0.04027:  log likelihood = 10.98,  aic = -15.97</w:t>
      </w:r>
    </w:p>
    <w:p>
      <w:pPr>
        <w:pStyle w:val="FirstParagraph"/>
      </w:pPr>
      <w:r>
        <w:t xml:space="preserve">Model in backshift notation: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B</m:t>
          </m:r>
          <m:r>
            <m:t>)</m:t>
          </m:r>
          <m:r>
            <m:t>(</m:t>
          </m:r>
          <m:r>
            <m:t>1</m:t>
          </m:r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)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B</m:t>
          </m:r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)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=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w:r>
        <w:t xml:space="preserve">#### Predictions</w:t>
      </w:r>
    </w:p>
    <w:p>
      <w:pPr>
        <w:pStyle w:val="BodyText"/>
      </w:pPr>
      <w:r>
        <w:t xml:space="preserve">Prediction 2019 Q4: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#2019 Q4</w:t>
      </w:r>
      <w:r>
        <w:br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Q4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408.25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405.83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0.5614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0.031927800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0.009630730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-0.101088224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2020 Q1: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3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#2020Q1</w:t>
      </w:r>
      <w:r>
        <w:br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405.83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-0.106133913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0.009630730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[1] 408.5639</w:t>
      </w:r>
    </w:p>
    <w:p>
      <w:pPr>
        <w:pStyle w:val="FirstParagraph"/>
      </w:pPr>
      <w:r>
        <w:t xml:space="preserve">Prediction 2020 Q2: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2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2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#2020Q3</w:t>
      </w:r>
      <w:r>
        <w:br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406.71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405.73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0.402908803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-0.106133913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2020 Q3: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4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4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+</m:t>
              </m:r>
              <m:r>
                <m:t>3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</m:oMath>
      </m:oMathPara>
    </w:p>
    <w:p>
      <w:pPr>
        <w:pStyle w:val="SourceCode"/>
      </w:pPr>
      <w:r>
        <w:rPr>
          <w:rStyle w:val="CommentTok"/>
        </w:rPr>
        <w:t xml:space="preserve">#2020Q4</w:t>
      </w:r>
      <w:r>
        <w:br/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408.25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406.71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0.031927800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0.402908803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 Results:</w:t>
      </w:r>
    </w:p>
    <w:p>
      <w:pPr>
        <w:pStyle w:val="SourceCode"/>
      </w:pPr>
      <w:r>
        <w:rPr>
          <w:rStyle w:val="CommentTok"/>
        </w:rPr>
        <w:t xml:space="preserve">#results</w:t>
      </w:r>
      <w:r>
        <w:br/>
      </w:r>
      <w:r>
        <w:rPr>
          <w:rStyle w:val="NormalTok"/>
        </w:rPr>
        <w:t xml:space="preserve">results.df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"2020.3"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Predictions=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Q4,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Q3,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results.df</w:t>
      </w:r>
    </w:p>
    <w:p>
      <w:pPr>
        <w:pStyle w:val="SourceCode"/>
      </w:pPr>
      <w:r>
        <w:rPr>
          <w:rStyle w:val="VerbatimChar"/>
        </w:rPr>
        <w:t xml:space="preserve">##     Time Predictions</w:t>
      </w:r>
      <w:r>
        <w:br/>
      </w:r>
      <w:r>
        <w:rPr>
          <w:rStyle w:val="VerbatimChar"/>
        </w:rPr>
        <w:t xml:space="preserve">## 1 2019.4      408.58</w:t>
      </w:r>
      <w:r>
        <w:br/>
      </w:r>
      <w:r>
        <w:rPr>
          <w:rStyle w:val="VerbatimChar"/>
        </w:rPr>
        <w:t xml:space="preserve">## 2 2020.1      408.56</w:t>
      </w:r>
      <w:r>
        <w:br/>
      </w:r>
      <w:r>
        <w:rPr>
          <w:rStyle w:val="VerbatimChar"/>
        </w:rPr>
        <w:t xml:space="preserve">## 3 2020.2      409.25</w:t>
      </w:r>
      <w:r>
        <w:br/>
      </w:r>
      <w:r>
        <w:rPr>
          <w:rStyle w:val="VerbatimChar"/>
        </w:rPr>
        <w:t xml:space="preserve">## 4 2020.3      410.57</w:t>
      </w:r>
    </w:p>
    <w:p>
      <w:pPr>
        <w:pStyle w:val="Heading2"/>
      </w:pPr>
      <w:bookmarkStart w:id="25" w:name="question-3---executive-summary"/>
      <w:r>
        <w:t xml:space="preserve">Question 3 - Executive Summary</w:t>
      </w:r>
      <w:bookmarkEnd w:id="25"/>
    </w:p>
    <w:p>
      <w:pPr>
        <w:pStyle w:val="FirstParagraph"/>
      </w:pPr>
      <w:r>
        <w:t xml:space="preserve">The task was to predict the atmospheric concentration of carbon dixiode at Cape Grim, Tasmania, Australia (in parts per million) between 2019 Quarter 4 and 2020 Quarter 3.</w:t>
      </w:r>
    </w:p>
    <w:p>
      <w:pPr>
        <w:pStyle w:val="BodyText"/>
      </w:pPr>
      <w:r>
        <w:t xml:space="preserve">We need to be wary of our predictions and their reliability as we have a time series with only 79 observations. However the model that is used is a good model therefore the predictions should be reasonably reliable.</w:t>
      </w:r>
    </w:p>
    <w:p>
      <w:pPr>
        <w:pStyle w:val="BodyText"/>
      </w:pPr>
      <w:r>
        <w:t xml:space="preserve">Several different models were built using observations between 2000 Quarter 1 and 2018 Quarter 3 and used to predict 2018 Quarter 4 to 2019 Quarter 3. Each model’s predictions were then compared to the actual values to find the model that produced the most accurate predictions.</w:t>
      </w:r>
      <w:r>
        <w:t xml:space="preserve"> </w:t>
      </w:r>
      <w:r>
        <w:t xml:space="preserve">The best predicting model found from this method was then re-run on all the avaliable data and predictions for 2019 Quarter 4 to 2020 Quarter 3 were produced as per the task.</w:t>
      </w:r>
    </w:p>
    <w:p>
      <w:pPr>
        <w:pStyle w:val="BodyText"/>
      </w:pPr>
      <w:r>
        <w:t xml:space="preserve">We predict the carbon dixiode concentration in the atmosphere above Cape Grim in Tasmania, Australia will be:</w:t>
      </w:r>
      <w:r>
        <w:t xml:space="preserve"> </w:t>
      </w:r>
      <w:r>
        <w:t xml:space="preserve">2019 Quarter 4: 408.60 ppm</w:t>
      </w:r>
      <w:r>
        <w:t xml:space="preserve"> </w:t>
      </w:r>
      <w:r>
        <w:t xml:space="preserve">2020 Quarter 1: 408.61 ppm</w:t>
      </w:r>
      <w:r>
        <w:t xml:space="preserve"> </w:t>
      </w:r>
      <w:r>
        <w:t xml:space="preserve">2020 Quarter 2: 409.34 ppm</w:t>
      </w:r>
      <w:r>
        <w:t xml:space="preserve"> </w:t>
      </w:r>
      <w:r>
        <w:t xml:space="preserve">2020 Quarter 3: 410.76 ppm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326 - Assignment 5</dc:title>
  <dc:creator>Hasnain Cheena</dc:creator>
  <cp:keywords/>
  <dcterms:created xsi:type="dcterms:W3CDTF">2020-05-28T09:21:31Z</dcterms:created>
  <dcterms:modified xsi:type="dcterms:W3CDTF">2020-05-28T09:21:31Z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27/05/2020</vt:lpwstr>
  </property>
  <property fmtid="{D5CDD505-2E9C-101B-9397-08002B2CF9AE}" pid="3" name="output">
    <vt:lpwstr>word_document</vt:lpwstr>
  </property>
</Properties>
</file>