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326</w:t>
      </w:r>
      <w:r>
        <w:t xml:space="preserve"> </w:t>
      </w:r>
      <w:r>
        <w:t xml:space="preserve">Assignment</w:t>
      </w:r>
      <w:r>
        <w:t xml:space="preserve"> </w:t>
      </w:r>
      <w:r>
        <w:t xml:space="preserve">2</w:t>
      </w:r>
    </w:p>
    <w:p>
      <w:pPr>
        <w:pStyle w:val="Author"/>
      </w:pPr>
      <w:r>
        <w:t xml:space="preserve">Hasnain</w:t>
      </w:r>
      <w:r>
        <w:t xml:space="preserve"> </w:t>
      </w:r>
      <w:r>
        <w:t xml:space="preserve">Cheena</w:t>
      </w:r>
    </w:p>
    <w:p>
      <w:pPr>
        <w:pStyle w:val="Date"/>
      </w:pPr>
      <w:r>
        <w:t xml:space="preserve">30/03/2020</w:t>
      </w:r>
    </w:p>
    <w:p>
      <w:pPr>
        <w:pStyle w:val="Heading2"/>
      </w:pPr>
      <w:bookmarkStart w:id="20" w:name="question-1"/>
      <w:r>
        <w:t xml:space="preserve">Question 1</w:t>
      </w:r>
      <w:bookmarkEnd w:id="20"/>
    </w:p>
    <w:p>
      <w:pPr>
        <w:pStyle w:val="SourceCode"/>
      </w:pPr>
      <w:r>
        <w:rPr>
          <w:rStyle w:val="NormalTok"/>
        </w:rPr>
        <w:t xml:space="preserve">HW.fit =</w:t>
      </w:r>
      <w:r>
        <w:rPr>
          <w:rStyle w:val="StringTok"/>
        </w:rPr>
        <w:t xml:space="preserve"> </w:t>
      </w:r>
      <w:r>
        <w:rPr>
          <w:rStyle w:val="KeywordTok"/>
        </w:rPr>
        <w:t xml:space="preserve">HoltWinters</w:t>
      </w:r>
      <w:r>
        <w:rPr>
          <w:rStyle w:val="NormalTok"/>
        </w:rPr>
        <w:t xml:space="preserve">(CO2.fit.ts)</w:t>
      </w:r>
      <w:r>
        <w:br/>
      </w:r>
      <w:r>
        <w:rPr>
          <w:rStyle w:val="NormalTok"/>
        </w:rPr>
        <w:t xml:space="preserve">HW.fit</w:t>
      </w:r>
    </w:p>
    <w:p>
      <w:pPr>
        <w:pStyle w:val="SourceCode"/>
      </w:pPr>
      <w:r>
        <w:rPr>
          <w:rStyle w:val="VerbatimChar"/>
        </w:rPr>
        <w:t xml:space="preserve">## Holt-Winters exponential smoothing with trend and additive seasonal component.</w:t>
      </w:r>
      <w:r>
        <w:br/>
      </w:r>
      <w:r>
        <w:rPr>
          <w:rStyle w:val="VerbatimChar"/>
        </w:rPr>
        <w:t xml:space="preserve">## </w:t>
      </w:r>
      <w:r>
        <w:br/>
      </w:r>
      <w:r>
        <w:rPr>
          <w:rStyle w:val="VerbatimChar"/>
        </w:rPr>
        <w:t xml:space="preserve">## Call:</w:t>
      </w:r>
      <w:r>
        <w:br/>
      </w:r>
      <w:r>
        <w:rPr>
          <w:rStyle w:val="VerbatimChar"/>
        </w:rPr>
        <w:t xml:space="preserve">## HoltWinters(x = CO2.fit.ts)</w:t>
      </w:r>
      <w:r>
        <w:br/>
      </w:r>
      <w:r>
        <w:rPr>
          <w:rStyle w:val="VerbatimChar"/>
        </w:rPr>
        <w:t xml:space="preserve">## </w:t>
      </w:r>
      <w:r>
        <w:br/>
      </w:r>
      <w:r>
        <w:rPr>
          <w:rStyle w:val="VerbatimChar"/>
        </w:rPr>
        <w:t xml:space="preserve">## Smoothing parameters:</w:t>
      </w:r>
      <w:r>
        <w:br/>
      </w:r>
      <w:r>
        <w:rPr>
          <w:rStyle w:val="VerbatimChar"/>
        </w:rPr>
        <w:t xml:space="preserve">##  alpha: 0.9267355</w:t>
      </w:r>
      <w:r>
        <w:br/>
      </w:r>
      <w:r>
        <w:rPr>
          <w:rStyle w:val="VerbatimChar"/>
        </w:rPr>
        <w:t xml:space="preserve">##  beta : 0.0813906</w:t>
      </w:r>
      <w:r>
        <w:br/>
      </w:r>
      <w:r>
        <w:rPr>
          <w:rStyle w:val="VerbatimChar"/>
        </w:rPr>
        <w:t xml:space="preserve">##  gamma: 1</w:t>
      </w:r>
      <w:r>
        <w:br/>
      </w:r>
      <w:r>
        <w:rPr>
          <w:rStyle w:val="VerbatimChar"/>
        </w:rPr>
        <w:t xml:space="preserve">## </w:t>
      </w:r>
      <w:r>
        <w:br/>
      </w:r>
      <w:r>
        <w:rPr>
          <w:rStyle w:val="VerbatimChar"/>
        </w:rPr>
        <w:t xml:space="preserve">## Coefficients:</w:t>
      </w:r>
      <w:r>
        <w:br/>
      </w:r>
      <w:r>
        <w:rPr>
          <w:rStyle w:val="VerbatimChar"/>
        </w:rPr>
        <w:t xml:space="preserve">##           [,1]</w:t>
      </w:r>
      <w:r>
        <w:br/>
      </w:r>
      <w:r>
        <w:rPr>
          <w:rStyle w:val="VerbatimChar"/>
        </w:rPr>
        <w:t xml:space="preserve">## a  405.1011655</w:t>
      </w:r>
      <w:r>
        <w:br/>
      </w:r>
      <w:r>
        <w:rPr>
          <w:rStyle w:val="VerbatimChar"/>
        </w:rPr>
        <w:t xml:space="preserve">## b    0.5889777</w:t>
      </w:r>
      <w:r>
        <w:br/>
      </w:r>
      <w:r>
        <w:rPr>
          <w:rStyle w:val="VerbatimChar"/>
        </w:rPr>
        <w:t xml:space="preserve">## s1   0.2311236</w:t>
      </w:r>
      <w:r>
        <w:br/>
      </w:r>
      <w:r>
        <w:rPr>
          <w:rStyle w:val="VerbatimChar"/>
        </w:rPr>
        <w:t xml:space="preserve">## s2  -0.2791367</w:t>
      </w:r>
      <w:r>
        <w:br/>
      </w:r>
      <w:r>
        <w:rPr>
          <w:rStyle w:val="VerbatimChar"/>
        </w:rPr>
        <w:t xml:space="preserve">## s3  -0.2150001</w:t>
      </w:r>
      <w:r>
        <w:br/>
      </w:r>
      <w:r>
        <w:rPr>
          <w:rStyle w:val="VerbatimChar"/>
        </w:rPr>
        <w:t xml:space="preserve">## s4   0.4588345</w:t>
      </w:r>
    </w:p>
    <w:p>
      <w:pPr>
        <w:pStyle w:val="SourceCode"/>
      </w:pPr>
      <w:r>
        <w:rPr>
          <w:rStyle w:val="NormalTok"/>
        </w:rPr>
        <w:t xml:space="preserve">HW.pred =</w:t>
      </w:r>
      <w:r>
        <w:rPr>
          <w:rStyle w:val="StringTok"/>
        </w:rPr>
        <w:t xml:space="preserve"> </w:t>
      </w:r>
      <w:r>
        <w:rPr>
          <w:rStyle w:val="KeywordTok"/>
        </w:rPr>
        <w:t xml:space="preserve">predict</w:t>
      </w:r>
      <w:r>
        <w:rPr>
          <w:rStyle w:val="NormalTok"/>
        </w:rPr>
        <w:t xml:space="preserve">(HW.fit,</w:t>
      </w:r>
      <w:r>
        <w:rPr>
          <w:rStyle w:val="DataTypeTok"/>
        </w:rPr>
        <w:t xml:space="preserve">n.ahead=</w:t>
      </w:r>
      <w:r>
        <w:rPr>
          <w:rStyle w:val="DecValTok"/>
        </w:rPr>
        <w:t xml:space="preserve">4</w:t>
      </w:r>
      <w:r>
        <w:rPr>
          <w:rStyle w:val="NormalTok"/>
        </w:rPr>
        <w:t xml:space="preserve">)</w:t>
      </w:r>
      <w:r>
        <w:br/>
      </w:r>
      <w:r>
        <w:rPr>
          <w:rStyle w:val="NormalTok"/>
        </w:rPr>
        <w:t xml:space="preserve">HW.pred</w:t>
      </w:r>
    </w:p>
    <w:p>
      <w:pPr>
        <w:pStyle w:val="SourceCode"/>
      </w:pPr>
      <w:r>
        <w:rPr>
          <w:rStyle w:val="VerbatimChar"/>
        </w:rPr>
        <w:t xml:space="preserve">##          Qtr1     Qtr2     Qtr3     Qtr4</w:t>
      </w:r>
      <w:r>
        <w:br/>
      </w:r>
      <w:r>
        <w:rPr>
          <w:rStyle w:val="VerbatimChar"/>
        </w:rPr>
        <w:t xml:space="preserve">## 2018                            405.9213</w:t>
      </w:r>
      <w:r>
        <w:br/>
      </w:r>
      <w:r>
        <w:rPr>
          <w:rStyle w:val="VerbatimChar"/>
        </w:rPr>
        <w:t xml:space="preserve">## 2019 406.0000 406.6531 407.9159</w:t>
      </w:r>
    </w:p>
    <w:p>
      <w:pPr>
        <w:pStyle w:val="SourceCode"/>
      </w:pPr>
      <w:r>
        <w:rPr>
          <w:rStyle w:val="NormalTok"/>
        </w:rPr>
        <w:t xml:space="preserve">HW.RMSEP =</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OperatorTok"/>
        </w:rPr>
        <w:t xml:space="preserve">*</w:t>
      </w:r>
      <w:r>
        <w:rPr>
          <w:rStyle w:val="KeywordTok"/>
        </w:rPr>
        <w:t xml:space="preserve">sum</w:t>
      </w:r>
      <w:r>
        <w:rPr>
          <w:rStyle w:val="NormalTok"/>
        </w:rPr>
        <w:t xml:space="preserve">((CO2.pred.ts</w:t>
      </w:r>
      <w:r>
        <w:rPr>
          <w:rStyle w:val="OperatorTok"/>
        </w:rPr>
        <w:t xml:space="preserve">-</w:t>
      </w:r>
      <w:r>
        <w:rPr>
          <w:rStyle w:val="NormalTok"/>
        </w:rPr>
        <w:t xml:space="preserve">HW.pred)</w:t>
      </w:r>
      <w:r>
        <w:rPr>
          <w:rStyle w:val="OperatorTok"/>
        </w:rPr>
        <w:t xml:space="preserve">^</w:t>
      </w:r>
      <w:r>
        <w:rPr>
          <w:rStyle w:val="DecValTok"/>
        </w:rPr>
        <w:t xml:space="preserve">2</w:t>
      </w:r>
      <w:r>
        <w:rPr>
          <w:rStyle w:val="NormalTok"/>
        </w:rPr>
        <w:t xml:space="preserve">))</w:t>
      </w:r>
      <w:r>
        <w:br/>
      </w:r>
      <w:r>
        <w:rPr>
          <w:rStyle w:val="NormalTok"/>
        </w:rPr>
        <w:t xml:space="preserve">HW.RMSEP</w:t>
      </w:r>
    </w:p>
    <w:p>
      <w:pPr>
        <w:pStyle w:val="SourceCode"/>
      </w:pPr>
      <w:r>
        <w:rPr>
          <w:rStyle w:val="VerbatimChar"/>
        </w:rPr>
        <w:t xml:space="preserve">## [1] 0.2214015</w:t>
      </w:r>
    </w:p>
    <w:p>
      <w:pPr>
        <w:pStyle w:val="SourceCode"/>
      </w:pPr>
      <w:r>
        <w:rPr>
          <w:rStyle w:val="KeywordTok"/>
        </w:rPr>
        <w:t xml:space="preserve">plot</w:t>
      </w:r>
      <w:r>
        <w:rPr>
          <w:rStyle w:val="NormalTok"/>
        </w:rPr>
        <w:t xml:space="preserve">(HW.fit, HW.pred, </w:t>
      </w:r>
      <w:r>
        <w:rPr>
          <w:rStyle w:val="DataTypeTok"/>
        </w:rPr>
        <w:t xml:space="preserve">main=</w:t>
      </w:r>
      <w:r>
        <w:rPr>
          <w:rStyle w:val="StringTok"/>
        </w:rPr>
        <w:t xml:space="preserve">"Cape Grim CO2 - Holt Winters"</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"Observed/Fitted CO2 (ppm)"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Q1%20-%20HW%20Fi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of the Holt-Winters model shows the model is good fit. This is becaue the model (red line) is very close to the actual observations (black line) with very litte white space between the lines.</w:t>
      </w:r>
    </w:p>
    <w:p>
      <w:pPr>
        <w:pStyle w:val="BodyText"/>
      </w:pPr>
      <w:r>
        <w:t xml:space="preserve">The RMSEP indicates that, on average, the prediction error is 0.22 ppm.</w:t>
      </w:r>
    </w:p>
    <w:p>
      <w:pPr>
        <w:pStyle w:val="Heading2"/>
      </w:pPr>
      <w:bookmarkStart w:id="22" w:name="question-2"/>
      <w:r>
        <w:t xml:space="preserve">Question 2</w:t>
      </w:r>
      <w:bookmarkEnd w:id="22"/>
    </w:p>
    <w:p>
      <w:pPr>
        <w:pStyle w:val="SourceCode"/>
      </w:pPr>
      <w:r>
        <w:rPr>
          <w:rStyle w:val="CommentTok"/>
        </w:rPr>
        <w:t xml:space="preserve">#calculate and extract seasonal estimates</w:t>
      </w:r>
      <w:r>
        <w:br/>
      </w:r>
      <w:r>
        <w:rPr>
          <w:rStyle w:val="NormalTok"/>
        </w:rPr>
        <w:t xml:space="preserve">decomp.stl.CO2 =</w:t>
      </w:r>
      <w:r>
        <w:rPr>
          <w:rStyle w:val="StringTok"/>
        </w:rPr>
        <w:t xml:space="preserve"> </w:t>
      </w:r>
      <w:r>
        <w:rPr>
          <w:rStyle w:val="KeywordTok"/>
        </w:rPr>
        <w:t xml:space="preserve">stl</w:t>
      </w:r>
      <w:r>
        <w:rPr>
          <w:rStyle w:val="NormalTok"/>
        </w:rPr>
        <w:t xml:space="preserve">(CO2.fit.ts, </w:t>
      </w:r>
      <w:r>
        <w:rPr>
          <w:rStyle w:val="DataTypeTok"/>
        </w:rPr>
        <w:t xml:space="preserve">s.window=</w:t>
      </w:r>
      <w:r>
        <w:rPr>
          <w:rStyle w:val="StringTok"/>
        </w:rPr>
        <w:t xml:space="preserve">"periodic"</w:t>
      </w:r>
      <w:r>
        <w:rPr>
          <w:rStyle w:val="NormalTok"/>
        </w:rPr>
        <w:t xml:space="preserve">)</w:t>
      </w:r>
      <w:r>
        <w:br/>
      </w:r>
      <w:r>
        <w:rPr>
          <w:rStyle w:val="CommentTok"/>
        </w:rPr>
        <w:t xml:space="preserve">#de-seasonalize </w:t>
      </w:r>
      <w:r>
        <w:br/>
      </w:r>
      <w:r>
        <w:rPr>
          <w:rStyle w:val="NormalTok"/>
        </w:rPr>
        <w:t xml:space="preserve">stl.CO2.ts =</w:t>
      </w:r>
      <w:r>
        <w:rPr>
          <w:rStyle w:val="StringTok"/>
        </w:rPr>
        <w:t xml:space="preserve"> </w:t>
      </w:r>
      <w:r>
        <w:rPr>
          <w:rStyle w:val="NormalTok"/>
        </w:rPr>
        <w:t xml:space="preserve">CO2.fit.ts </w:t>
      </w:r>
      <w:r>
        <w:rPr>
          <w:rStyle w:val="OperatorTok"/>
        </w:rPr>
        <w:t xml:space="preserve">-</w:t>
      </w:r>
      <w:r>
        <w:rPr>
          <w:rStyle w:val="StringTok"/>
        </w:rPr>
        <w:t xml:space="preserve"> </w:t>
      </w:r>
      <w:r>
        <w:rPr>
          <w:rStyle w:val="NormalTok"/>
        </w:rPr>
        <w:t xml:space="preserve">decomp.stl.CO2</w:t>
      </w:r>
      <w:r>
        <w:rPr>
          <w:rStyle w:val="OperatorTok"/>
        </w:rPr>
        <w:t xml:space="preserve">$</w:t>
      </w:r>
      <w:r>
        <w:rPr>
          <w:rStyle w:val="NormalTok"/>
        </w:rPr>
        <w:t xml:space="preserve">time.series[,</w:t>
      </w:r>
      <w:r>
        <w:rPr>
          <w:rStyle w:val="DecValTok"/>
        </w:rPr>
        <w:t xml:space="preserve">1</w:t>
      </w:r>
      <w:r>
        <w:rPr>
          <w:rStyle w:val="NormalTok"/>
        </w:rPr>
        <w:t xml:space="preserve">]</w:t>
      </w:r>
      <w:r>
        <w:br/>
      </w:r>
      <w:r>
        <w:rPr>
          <w:rStyle w:val="KeywordTok"/>
        </w:rPr>
        <w:t xml:space="preserve">plot</w:t>
      </w:r>
      <w:r>
        <w:rPr>
          <w:rStyle w:val="NormalTok"/>
        </w:rPr>
        <w:t xml:space="preserve">(stl.CO2.ts, </w:t>
      </w:r>
      <w:r>
        <w:rPr>
          <w:rStyle w:val="DataTypeTok"/>
        </w:rPr>
        <w:t xml:space="preserve">main=</w:t>
      </w:r>
      <w:r>
        <w:rPr>
          <w:rStyle w:val="StringTok"/>
        </w:rPr>
        <w:t xml:space="preserve">"STL seasonally adjusted CO2 Cape Grim"</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ylab=</w:t>
      </w:r>
      <w:r>
        <w:rPr>
          <w:rStyle w:val="StringTok"/>
        </w:rPr>
        <w:t xml:space="preserve">"CO2 (ppm)"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2_files/figure-docx/Q2%20-%20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of the seasonal-trend-lowess seasonally adjusted series shows a reasonably increasing linear trend.</w:t>
      </w:r>
    </w:p>
    <w:p>
      <w:pPr>
        <w:pStyle w:val="SourceCode"/>
      </w:pPr>
      <w:r>
        <w:rPr>
          <w:rStyle w:val="CommentTok"/>
        </w:rPr>
        <w:t xml:space="preserve">#seasonal estimates</w:t>
      </w:r>
      <w:r>
        <w:br/>
      </w:r>
      <w:r>
        <w:rPr>
          <w:rStyle w:val="NormalTok"/>
        </w:rPr>
        <w:t xml:space="preserve">decomp.stl.CO2</w:t>
      </w:r>
      <w:r>
        <w:rPr>
          <w:rStyle w:val="OperatorTok"/>
        </w:rPr>
        <w:t xml:space="preserve">$</w:t>
      </w:r>
      <w:r>
        <w:rPr>
          <w:rStyle w:val="NormalTok"/>
        </w:rPr>
        <w:t xml:space="preserve">time.series[</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-0.3906880 -0.3028320  0.4787971  0.2147230</w:t>
      </w:r>
    </w:p>
    <w:p>
      <w:pPr>
        <w:pStyle w:val="FirstParagraph"/>
      </w:pPr>
      <w:r>
        <w:t xml:space="preserve">The seasonal estimates for Quarter 1 &amp; Quarter 2 are similar negative values (below the trend). In comparision Quarter 3 &amp; Quarter 4 are positive and above the trend.</w:t>
      </w:r>
      <w:r>
        <w:t xml:space="preserve"> </w:t>
      </w:r>
      <w:r>
        <w:t xml:space="preserve">Quarter 3 is the highest (0.48) while Quarter 1 is the lowest (-0.39).</w:t>
      </w:r>
    </w:p>
    <w:p>
      <w:pPr>
        <w:pStyle w:val="BodyText"/>
      </w:pPr>
      <w:r>
        <w:drawing>
          <wp:inline>
            <wp:extent cx="4620126" cy="3696101"/>
            <wp:effectExtent b="0" l="0" r="0" t="0"/>
            <wp:docPr descr="" title="" id="1" name="Picture"/>
            <a:graphic>
              <a:graphicData uri="http://schemas.openxmlformats.org/drawingml/2006/picture">
                <pic:pic>
                  <pic:nvPicPr>
                    <pic:cNvPr descr="Assignment-2_files/figure-docx/Q2%20-%20Model%20Fit%20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Q2%20-%20Model%20Fit%20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gnment-2_files/figure-docx/Q2%20-%20Model%20Fit%201-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 summary</w:t>
      </w:r>
      <w:r>
        <w:br/>
      </w:r>
      <w:r>
        <w:rPr>
          <w:rStyle w:val="KeywordTok"/>
        </w:rPr>
        <w:t xml:space="preserve">summary</w:t>
      </w:r>
      <w:r>
        <w:rPr>
          <w:rStyle w:val="NormalTok"/>
        </w:rPr>
        <w:t xml:space="preserve">(CO2.break.fit3)</w:t>
      </w:r>
    </w:p>
    <w:p>
      <w:pPr>
        <w:pStyle w:val="SourceCode"/>
      </w:pPr>
      <w:r>
        <w:rPr>
          <w:rStyle w:val="VerbatimChar"/>
        </w:rPr>
        <w:t xml:space="preserve">## </w:t>
      </w:r>
      <w:r>
        <w:br/>
      </w:r>
      <w:r>
        <w:rPr>
          <w:rStyle w:val="VerbatimChar"/>
        </w:rPr>
        <w:t xml:space="preserve">## Call:</w:t>
      </w:r>
      <w:r>
        <w:br/>
      </w:r>
      <w:r>
        <w:rPr>
          <w:rStyle w:val="VerbatimChar"/>
        </w:rPr>
        <w:t xml:space="preserve">## lm(formula = stl.CO2.ts[-1] ~ reduced.Time[-1] + Time.break[-1] + </w:t>
      </w:r>
      <w:r>
        <w:br/>
      </w:r>
      <w:r>
        <w:rPr>
          <w:rStyle w:val="VerbatimChar"/>
        </w:rPr>
        <w:t xml:space="preserve">##     stl.CO2.ts[-75])</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-0.51687 -0.13691  0.01665  0.11813  0.51237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113.68138   29.12337   3.903 0.000216 ***</w:t>
      </w:r>
      <w:r>
        <w:br/>
      </w:r>
      <w:r>
        <w:rPr>
          <w:rStyle w:val="VerbatimChar"/>
        </w:rPr>
        <w:t xml:space="preserve">## reduced.Time[-1]   0.15131    0.03826   3.955 0.000181 ***</w:t>
      </w:r>
      <w:r>
        <w:br/>
      </w:r>
      <w:r>
        <w:rPr>
          <w:rStyle w:val="VerbatimChar"/>
        </w:rPr>
        <w:t xml:space="preserve">## Time.break[-1]     0.04304    0.01189   3.620 0.000554 ***</w:t>
      </w:r>
      <w:r>
        <w:br/>
      </w:r>
      <w:r>
        <w:rPr>
          <w:rStyle w:val="VerbatimChar"/>
        </w:rPr>
        <w:t xml:space="preserve">## stl.CO2.ts[-75]    0.68994    0.07972   8.654 1.14e-12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0.189 on 70 degrees of freedom</w:t>
      </w:r>
      <w:r>
        <w:br/>
      </w:r>
      <w:r>
        <w:rPr>
          <w:rStyle w:val="VerbatimChar"/>
        </w:rPr>
        <w:t xml:space="preserve">## Multiple R-squared:  0.9997, Adjusted R-squared:  0.9997 </w:t>
      </w:r>
      <w:r>
        <w:br/>
      </w:r>
      <w:r>
        <w:rPr>
          <w:rStyle w:val="VerbatimChar"/>
        </w:rPr>
        <w:t xml:space="preserve">## F-statistic: 8.543e+04 on 3 and 70 DF,  p-value: &lt; 2.2e-16</w:t>
      </w:r>
    </w:p>
    <w:p>
      <w:pPr>
        <w:pStyle w:val="SourceCode"/>
      </w:pPr>
      <w:r>
        <w:rPr>
          <w:rStyle w:val="CommentTok"/>
        </w:rPr>
        <w:t xml:space="preserve">#forecast 2018 Q4</w:t>
      </w:r>
      <w:r>
        <w:br/>
      </w:r>
      <w:r>
        <w:rPr>
          <w:rStyle w:val="NormalTok"/>
        </w:rPr>
        <w:t xml:space="preserve">t76.sa.pred =</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76</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26</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stl.CO2.ts[</w:t>
      </w:r>
      <w:r>
        <w:rPr>
          <w:rStyle w:val="DecValTok"/>
        </w:rPr>
        <w:t xml:space="preserve">75</w:t>
      </w:r>
      <w:r>
        <w:rPr>
          <w:rStyle w:val="NormalTok"/>
        </w:rPr>
        <w:t xml:space="preserve">]</w:t>
      </w:r>
      <w:r>
        <w:br/>
      </w:r>
      <w:r>
        <w:rPr>
          <w:rStyle w:val="NormalTok"/>
        </w:rPr>
        <w:t xml:space="preserve">t76.pred =</w:t>
      </w:r>
      <w:r>
        <w:rPr>
          <w:rStyle w:val="StringTok"/>
        </w:rPr>
        <w:t xml:space="preserve"> </w:t>
      </w:r>
      <w:r>
        <w:rPr>
          <w:rStyle w:val="NormalTok"/>
        </w:rPr>
        <w:t xml:space="preserve">t76.sa.pred </w:t>
      </w:r>
      <w:r>
        <w:rPr>
          <w:rStyle w:val="OperatorTok"/>
        </w:rPr>
        <w:t xml:space="preserve">+</w:t>
      </w:r>
      <w:r>
        <w:rPr>
          <w:rStyle w:val="StringTok"/>
        </w:rPr>
        <w:t xml:space="preserve"> </w:t>
      </w:r>
      <w:r>
        <w:rPr>
          <w:rStyle w:val="NormalTok"/>
        </w:rPr>
        <w:t xml:space="preserve">stl.seasonal.estimates[</w:t>
      </w:r>
      <w:r>
        <w:rPr>
          <w:rStyle w:val="DecValTok"/>
        </w:rPr>
        <w:t xml:space="preserve">4</w:t>
      </w:r>
      <w:r>
        <w:rPr>
          <w:rStyle w:val="NormalTok"/>
        </w:rPr>
        <w:t xml:space="preserve">,</w:t>
      </w:r>
      <w:r>
        <w:rPr>
          <w:rStyle w:val="DecValTok"/>
        </w:rPr>
        <w:t xml:space="preserve">1</w:t>
      </w:r>
      <w:r>
        <w:rPr>
          <w:rStyle w:val="NormalTok"/>
        </w:rPr>
        <w:t xml:space="preserve">]</w:t>
      </w:r>
      <w:r>
        <w:br/>
      </w:r>
      <w:r>
        <w:br/>
      </w:r>
      <w:r>
        <w:rPr>
          <w:rStyle w:val="CommentTok"/>
        </w:rPr>
        <w:t xml:space="preserve">#forecast 2019 Q1</w:t>
      </w:r>
      <w:r>
        <w:br/>
      </w:r>
      <w:r>
        <w:rPr>
          <w:rStyle w:val="NormalTok"/>
        </w:rPr>
        <w:t xml:space="preserve">t77.sa.pred =</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77</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27</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t76.sa.pred</w:t>
      </w:r>
      <w:r>
        <w:br/>
      </w:r>
      <w:r>
        <w:rPr>
          <w:rStyle w:val="NormalTok"/>
        </w:rPr>
        <w:t xml:space="preserve">t77.pred =</w:t>
      </w:r>
      <w:r>
        <w:rPr>
          <w:rStyle w:val="StringTok"/>
        </w:rPr>
        <w:t xml:space="preserve"> </w:t>
      </w:r>
      <w:r>
        <w:rPr>
          <w:rStyle w:val="NormalTok"/>
        </w:rPr>
        <w:t xml:space="preserve">t77.sa.pred </w:t>
      </w:r>
      <w:r>
        <w:rPr>
          <w:rStyle w:val="OperatorTok"/>
        </w:rPr>
        <w:t xml:space="preserve">+</w:t>
      </w:r>
      <w:r>
        <w:rPr>
          <w:rStyle w:val="StringTok"/>
        </w:rPr>
        <w:t xml:space="preserve"> </w:t>
      </w:r>
      <w:r>
        <w:rPr>
          <w:rStyle w:val="NormalTok"/>
        </w:rPr>
        <w:t xml:space="preserve">stl.seasonal.estimates[</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#forecast 2019 Q2</w:t>
      </w:r>
      <w:r>
        <w:br/>
      </w:r>
      <w:r>
        <w:rPr>
          <w:rStyle w:val="NormalTok"/>
        </w:rPr>
        <w:t xml:space="preserve">t78.sa.pred =</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78</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28</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t77.sa.pred</w:t>
      </w:r>
      <w:r>
        <w:br/>
      </w:r>
      <w:r>
        <w:rPr>
          <w:rStyle w:val="NormalTok"/>
        </w:rPr>
        <w:t xml:space="preserve">t78.pred =</w:t>
      </w:r>
      <w:r>
        <w:rPr>
          <w:rStyle w:val="StringTok"/>
        </w:rPr>
        <w:t xml:space="preserve"> </w:t>
      </w:r>
      <w:r>
        <w:rPr>
          <w:rStyle w:val="NormalTok"/>
        </w:rPr>
        <w:t xml:space="preserve">t78.sa.pred </w:t>
      </w:r>
      <w:r>
        <w:rPr>
          <w:rStyle w:val="OperatorTok"/>
        </w:rPr>
        <w:t xml:space="preserve">+</w:t>
      </w:r>
      <w:r>
        <w:rPr>
          <w:rStyle w:val="StringTok"/>
        </w:rPr>
        <w:t xml:space="preserve"> </w:t>
      </w:r>
      <w:r>
        <w:rPr>
          <w:rStyle w:val="NormalTok"/>
        </w:rPr>
        <w:t xml:space="preserve">stl.seasonal.estimates[</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#forecast 2019 Q3</w:t>
      </w:r>
      <w:r>
        <w:br/>
      </w:r>
      <w:r>
        <w:rPr>
          <w:rStyle w:val="NormalTok"/>
        </w:rPr>
        <w:t xml:space="preserve">t79.sa.pred =</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79</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29</w:t>
      </w:r>
      <w:r>
        <w:rPr>
          <w:rStyle w:val="NormalTok"/>
        </w:rPr>
        <w:t xml:space="preserve"> </w:t>
      </w:r>
      <w:r>
        <w:rPr>
          <w:rStyle w:val="OperatorTok"/>
        </w:rPr>
        <w:t xml:space="preserve">+</w:t>
      </w:r>
      <w:r>
        <w:rPr>
          <w:rStyle w:val="StringTok"/>
        </w:rPr>
        <w:t xml:space="preserve"> </w:t>
      </w:r>
      <w:r>
        <w:rPr>
          <w:rStyle w:val="NormalTok"/>
        </w:rPr>
        <w:t xml:space="preserve">CO2.break.fit3</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t78.sa.pred</w:t>
      </w:r>
      <w:r>
        <w:br/>
      </w:r>
      <w:r>
        <w:rPr>
          <w:rStyle w:val="NormalTok"/>
        </w:rPr>
        <w:t xml:space="preserve">t79.pred =</w:t>
      </w:r>
      <w:r>
        <w:rPr>
          <w:rStyle w:val="StringTok"/>
        </w:rPr>
        <w:t xml:space="preserve"> </w:t>
      </w:r>
      <w:r>
        <w:rPr>
          <w:rStyle w:val="NormalTok"/>
        </w:rPr>
        <w:t xml:space="preserve">t79.sa.pred </w:t>
      </w:r>
      <w:r>
        <w:rPr>
          <w:rStyle w:val="OperatorTok"/>
        </w:rPr>
        <w:t xml:space="preserve">+</w:t>
      </w:r>
      <w:r>
        <w:rPr>
          <w:rStyle w:val="StringTok"/>
        </w:rPr>
        <w:t xml:space="preserve"> </w:t>
      </w:r>
      <w:r>
        <w:rPr>
          <w:rStyle w:val="NormalTok"/>
        </w:rPr>
        <w:t xml:space="preserve">stl.seasonal.estimates[</w:t>
      </w:r>
      <w:r>
        <w:rPr>
          <w:rStyle w:val="DecValTok"/>
        </w:rPr>
        <w:t xml:space="preserve">3</w:t>
      </w:r>
      <w:r>
        <w:rPr>
          <w:rStyle w:val="NormalTok"/>
        </w:rPr>
        <w:t xml:space="preserve">,</w:t>
      </w:r>
      <w:r>
        <w:rPr>
          <w:rStyle w:val="DecValTok"/>
        </w:rPr>
        <w:t xml:space="preserve">1</w:t>
      </w:r>
      <w:r>
        <w:rPr>
          <w:rStyle w:val="NormalTok"/>
        </w:rPr>
        <w:t xml:space="preserve">]</w:t>
      </w:r>
      <w:r>
        <w:br/>
      </w:r>
      <w:r>
        <w:br/>
      </w:r>
      <w:r>
        <w:rPr>
          <w:rStyle w:val="NormalTok"/>
        </w:rPr>
        <w:t xml:space="preserve">results.df =</w:t>
      </w:r>
      <w:r>
        <w:rPr>
          <w:rStyle w:val="StringTok"/>
        </w:rPr>
        <w:t xml:space="preserve"> </w:t>
      </w:r>
      <w:r>
        <w:rPr>
          <w:rStyle w:val="KeywordTok"/>
        </w:rPr>
        <w:t xml:space="preserve">data.frame</w:t>
      </w:r>
      <w:r>
        <w:rPr>
          <w:rStyle w:val="NormalTok"/>
        </w:rPr>
        <w:t xml:space="preserve">(</w:t>
      </w:r>
      <w:r>
        <w:rPr>
          <w:rStyle w:val="StringTok"/>
        </w:rPr>
        <w:t xml:space="preserve">"Time"</w:t>
      </w:r>
      <w:r>
        <w:rPr>
          <w:rStyle w:val="NormalTok"/>
        </w:rPr>
        <w:t xml:space="preserve">=</w:t>
      </w:r>
      <w:r>
        <w:rPr>
          <w:rStyle w:val="KeywordTok"/>
        </w:rPr>
        <w:t xml:space="preserve">c</w:t>
      </w:r>
      <w:r>
        <w:rPr>
          <w:rStyle w:val="NormalTok"/>
        </w:rPr>
        <w:t xml:space="preserve">(</w:t>
      </w:r>
      <w:r>
        <w:rPr>
          <w:rStyle w:val="StringTok"/>
        </w:rPr>
        <w:t xml:space="preserve">"2018 Q4"</w:t>
      </w:r>
      <w:r>
        <w:rPr>
          <w:rStyle w:val="NormalTok"/>
        </w:rPr>
        <w:t xml:space="preserve">, </w:t>
      </w:r>
      <w:r>
        <w:rPr>
          <w:rStyle w:val="StringTok"/>
        </w:rPr>
        <w:t xml:space="preserve">"2019 Q1"</w:t>
      </w:r>
      <w:r>
        <w:rPr>
          <w:rStyle w:val="NormalTok"/>
        </w:rPr>
        <w:t xml:space="preserve">, </w:t>
      </w:r>
      <w:r>
        <w:rPr>
          <w:rStyle w:val="StringTok"/>
        </w:rPr>
        <w:t xml:space="preserve">"2019 Q2"</w:t>
      </w:r>
      <w:r>
        <w:rPr>
          <w:rStyle w:val="NormalTok"/>
        </w:rPr>
        <w:t xml:space="preserve">, </w:t>
      </w:r>
      <w:r>
        <w:rPr>
          <w:rStyle w:val="StringTok"/>
        </w:rPr>
        <w:t xml:space="preserve">"2019 Q3"</w:t>
      </w:r>
      <w:r>
        <w:rPr>
          <w:rStyle w:val="NormalTok"/>
        </w:rPr>
        <w:t xml:space="preserve">),</w:t>
      </w:r>
      <w:r>
        <w:br/>
      </w:r>
      <w:r>
        <w:rPr>
          <w:rStyle w:val="NormalTok"/>
        </w:rPr>
        <w:t xml:space="preserve">                        </w:t>
      </w:r>
      <w:r>
        <w:rPr>
          <w:rStyle w:val="StringTok"/>
        </w:rPr>
        <w:t xml:space="preserve">"Seasonally Adjusted"</w:t>
      </w:r>
      <w:r>
        <w:rPr>
          <w:rStyle w:val="NormalTok"/>
        </w:rPr>
        <w:t xml:space="preserve">=</w:t>
      </w:r>
      <w:r>
        <w:rPr>
          <w:rStyle w:val="KeywordTok"/>
        </w:rPr>
        <w:t xml:space="preserve">c</w:t>
      </w:r>
      <w:r>
        <w:rPr>
          <w:rStyle w:val="NormalTok"/>
        </w:rPr>
        <w:t xml:space="preserve">(t76.sa.pred,t77.sa.pred,t78.sa.pred,t79.sa.pred), </w:t>
      </w:r>
      <w:r>
        <w:br/>
      </w:r>
      <w:r>
        <w:rPr>
          <w:rStyle w:val="NormalTok"/>
        </w:rPr>
        <w:t xml:space="preserve">                        </w:t>
      </w:r>
      <w:r>
        <w:rPr>
          <w:rStyle w:val="StringTok"/>
        </w:rPr>
        <w:t xml:space="preserve">"Predictions"</w:t>
      </w:r>
      <w:r>
        <w:rPr>
          <w:rStyle w:val="NormalTok"/>
        </w:rPr>
        <w:t xml:space="preserve">=</w:t>
      </w:r>
      <w:r>
        <w:rPr>
          <w:rStyle w:val="KeywordTok"/>
        </w:rPr>
        <w:t xml:space="preserve">c</w:t>
      </w:r>
      <w:r>
        <w:rPr>
          <w:rStyle w:val="NormalTok"/>
        </w:rPr>
        <w:t xml:space="preserve">(t76.pred,t77.pred,t78.pred,t79.pred))</w:t>
      </w:r>
      <w:r>
        <w:br/>
      </w:r>
      <w:r>
        <w:br/>
      </w:r>
      <w:r>
        <w:rPr>
          <w:rStyle w:val="NormalTok"/>
        </w:rPr>
        <w:t xml:space="preserve">results.df</w:t>
      </w:r>
    </w:p>
    <w:p>
      <w:pPr>
        <w:pStyle w:val="SourceCode"/>
      </w:pPr>
      <w:r>
        <w:rPr>
          <w:rStyle w:val="VerbatimChar"/>
        </w:rPr>
        <w:t xml:space="preserve">##      Time Seasonally.Adjusted Predictions</w:t>
      </w:r>
      <w:r>
        <w:br/>
      </w:r>
      <w:r>
        <w:rPr>
          <w:rStyle w:val="VerbatimChar"/>
        </w:rPr>
        <w:t xml:space="preserve">## 1 2018 Q4            405.7808    405.9955</w:t>
      </w:r>
      <w:r>
        <w:br/>
      </w:r>
      <w:r>
        <w:rPr>
          <w:rStyle w:val="VerbatimChar"/>
        </w:rPr>
        <w:t xml:space="preserve">## 2 2019 Q1            406.4578    406.0671</w:t>
      </w:r>
      <w:r>
        <w:br/>
      </w:r>
      <w:r>
        <w:rPr>
          <w:rStyle w:val="VerbatimChar"/>
        </w:rPr>
        <w:t xml:space="preserve">## 3 2019 Q2            407.1193    406.8164</w:t>
      </w:r>
      <w:r>
        <w:br/>
      </w:r>
      <w:r>
        <w:rPr>
          <w:rStyle w:val="VerbatimChar"/>
        </w:rPr>
        <w:t xml:space="preserve">## 4 2019 Q3            407.7700    408.2488</w:t>
      </w:r>
    </w:p>
    <w:p>
      <w:pPr>
        <w:pStyle w:val="SourceCode"/>
      </w:pPr>
      <w:r>
        <w:rPr>
          <w:rStyle w:val="CommentTok"/>
        </w:rPr>
        <w:t xml:space="preserve">#calculte RMSEP</w:t>
      </w:r>
      <w:r>
        <w:br/>
      </w:r>
      <w:r>
        <w:rPr>
          <w:rStyle w:val="NormalTok"/>
        </w:rPr>
        <w:t xml:space="preserve">stl.pred.ts =</w:t>
      </w:r>
      <w:r>
        <w:rPr>
          <w:rStyle w:val="StringTok"/>
        </w:rPr>
        <w:t xml:space="preserve"> </w:t>
      </w:r>
      <w:r>
        <w:rPr>
          <w:rStyle w:val="KeywordTok"/>
        </w:rPr>
        <w:t xml:space="preserve">ts</w:t>
      </w:r>
      <w:r>
        <w:rPr>
          <w:rStyle w:val="NormalTok"/>
        </w:rPr>
        <w:t xml:space="preserve">(results.df</w:t>
      </w:r>
      <w:r>
        <w:rPr>
          <w:rStyle w:val="OperatorTok"/>
        </w:rPr>
        <w:t xml:space="preserve">$</w:t>
      </w:r>
      <w:r>
        <w:rPr>
          <w:rStyle w:val="NormalTok"/>
        </w:rPr>
        <w:t xml:space="preserve">Predictions, </w:t>
      </w:r>
      <w:r>
        <w:rPr>
          <w:rStyle w:val="DataTypeTok"/>
        </w:rPr>
        <w:t xml:space="preserve">start=</w:t>
      </w:r>
      <w:r>
        <w:rPr>
          <w:rStyle w:val="KeywordTok"/>
        </w:rPr>
        <w:t xml:space="preserve">c</w:t>
      </w:r>
      <w:r>
        <w:rPr>
          <w:rStyle w:val="NormalTok"/>
        </w:rPr>
        <w:t xml:space="preserve">(</w:t>
      </w:r>
      <w:r>
        <w:rPr>
          <w:rStyle w:val="DecValTok"/>
        </w:rPr>
        <w:t xml:space="preserve">2018</w:t>
      </w:r>
      <w:r>
        <w:rPr>
          <w:rStyle w:val="NormalTok"/>
        </w:rPr>
        <w:t xml:space="preserve">,</w:t>
      </w:r>
      <w:r>
        <w:rPr>
          <w:rStyle w:val="DecValTok"/>
        </w:rPr>
        <w:t xml:space="preserve">4</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w:t>
      </w:r>
      <w:r>
        <w:br/>
      </w:r>
      <w:r>
        <w:br/>
      </w:r>
      <w:r>
        <w:rPr>
          <w:rStyle w:val="CommentTok"/>
        </w:rPr>
        <w:t xml:space="preserve">#RMSEP</w:t>
      </w:r>
      <w:r>
        <w:br/>
      </w:r>
      <w:r>
        <w:rPr>
          <w:rStyle w:val="NormalTok"/>
        </w:rPr>
        <w:t xml:space="preserve">STL.RMSEP =</w:t>
      </w:r>
      <w:r>
        <w:rPr>
          <w:rStyle w:val="StringTok"/>
        </w:rPr>
        <w:t xml:space="preserve"> </w:t>
      </w:r>
      <w:r>
        <w:rPr>
          <w:rStyle w:val="KeywordTok"/>
        </w:rPr>
        <w:t xml:space="preserve">sqrt</w:t>
      </w:r>
      <w:r>
        <w:rPr>
          <w:rStyle w:val="NormalTok"/>
        </w:rPr>
        <w:t xml:space="preserve">(</w:t>
      </w:r>
      <w:r>
        <w:rPr>
          <w:rStyle w:val="DecValTok"/>
        </w:rPr>
        <w:t xml:space="preserve">1</w:t>
      </w:r>
      <w:r>
        <w:rPr>
          <w:rStyle w:val="OperatorTok"/>
        </w:rPr>
        <w:t xml:space="preserve">/</w:t>
      </w:r>
      <w:r>
        <w:rPr>
          <w:rStyle w:val="DecValTok"/>
        </w:rPr>
        <w:t xml:space="preserve">4</w:t>
      </w:r>
      <w:r>
        <w:rPr>
          <w:rStyle w:val="OperatorTok"/>
        </w:rPr>
        <w:t xml:space="preserve">*</w:t>
      </w:r>
      <w:r>
        <w:rPr>
          <w:rStyle w:val="KeywordTok"/>
        </w:rPr>
        <w:t xml:space="preserve">sum</w:t>
      </w:r>
      <w:r>
        <w:rPr>
          <w:rStyle w:val="NormalTok"/>
        </w:rPr>
        <w:t xml:space="preserve">((CO2.pred.ts</w:t>
      </w:r>
      <w:r>
        <w:rPr>
          <w:rStyle w:val="OperatorTok"/>
        </w:rPr>
        <w:t xml:space="preserve">-</w:t>
      </w:r>
      <w:r>
        <w:rPr>
          <w:rStyle w:val="NormalTok"/>
        </w:rPr>
        <w:t xml:space="preserve">stl.pred.ts)</w:t>
      </w:r>
      <w:r>
        <w:rPr>
          <w:rStyle w:val="OperatorTok"/>
        </w:rPr>
        <w:t xml:space="preserve">^</w:t>
      </w:r>
      <w:r>
        <w:rPr>
          <w:rStyle w:val="DecValTok"/>
        </w:rPr>
        <w:t xml:space="preserve">2</w:t>
      </w:r>
      <w:r>
        <w:rPr>
          <w:rStyle w:val="NormalTok"/>
        </w:rPr>
        <w:t xml:space="preserve">))</w:t>
      </w:r>
      <w:r>
        <w:br/>
      </w:r>
      <w:r>
        <w:rPr>
          <w:rStyle w:val="NormalTok"/>
        </w:rPr>
        <w:t xml:space="preserve">STL.RMSEP</w:t>
      </w:r>
    </w:p>
    <w:p>
      <w:pPr>
        <w:pStyle w:val="SourceCode"/>
      </w:pPr>
      <w:r>
        <w:rPr>
          <w:rStyle w:val="VerbatimChar"/>
        </w:rPr>
        <w:t xml:space="preserve">## [1] 0.1951761</w:t>
      </w:r>
    </w:p>
    <w:p>
      <w:pPr>
        <w:pStyle w:val="Heading2"/>
      </w:pPr>
      <w:bookmarkStart w:id="27" w:name="question-3---technical-notes"/>
      <w:r>
        <w:t xml:space="preserve">Question 3 - Technical Notes</w:t>
      </w:r>
      <w:bookmarkEnd w:id="27"/>
    </w:p>
    <w:p>
      <w:pPr>
        <w:pStyle w:val="FirstParagraph"/>
      </w:pPr>
      <w:r>
        <w:t xml:space="preserve">The seasonal estimates show that the CO2 concentration is below the overall trend for Quarter 1 &amp; Quarter 2 with Quarter 1 being the lowest (-0.39) and the CO2 concenetration is above the overall trend for Quarter 3 &amp; Quarter 4, with Quarter 3 being the highest (0.48).</w:t>
      </w:r>
    </w:p>
    <w:p>
      <w:pPr>
        <w:pStyle w:val="BodyText"/>
      </w:pPr>
      <w:r>
        <w:t xml:space="preserve">The plot of the seasonally adjusted series shows a change in the slope/break in the trend around 2012 Quarter 2 (t=50), with the trend after t=50 being slightly higher than previously.</w:t>
      </w:r>
    </w:p>
    <w:p>
      <w:pPr>
        <w:pStyle w:val="BodyText"/>
      </w:pPr>
      <w:r>
        <w:t xml:space="preserve">The final model fitted to the seasonal trend lowess seasonally adjusted series included a break-in trend term and was also corrected for auto-correlation.</w:t>
      </w:r>
    </w:p>
    <w:p>
      <w:pPr>
        <w:pStyle w:val="BodyText"/>
      </w:pPr>
      <w:r>
        <w:t xml:space="preserve">For the final model the residual series appears to be random scatter about 0. The plot of the autocorrelation function shows a significant autocorrelation at positive lag(1) and lag(11) and significant negative autocorrelation at lag(16).</w:t>
      </w:r>
      <w:r>
        <w:t xml:space="preserve"> </w:t>
      </w:r>
      <w:r>
        <w:t xml:space="preserve">The residuals appear to be normally distributed (Shaprio-Wilk P-value = 0.83) with a</w:t>
      </w:r>
      <w:r>
        <w:t xml:space="preserve"> </w:t>
      </w:r>
      <w:r>
        <w:t xml:space="preserve">Since we have autocorrelation in the Residual Series, the estimate of the error standard deviation and variance of the estimates and will be underestimated. Further,</w:t>
      </w:r>
      <w:r>
        <w:t xml:space="preserve"> </w:t>
      </w:r>
      <m:oMath>
        <m:sSup>
          <m:e>
            <m:r>
              <m:t>R</m:t>
            </m:r>
          </m:e>
          <m:sup>
            <m:r>
              <m:t>2</m:t>
            </m:r>
          </m:sup>
        </m:sSup>
      </m:oMath>
      <w:r>
        <w:t xml:space="preserve"> </w:t>
      </w:r>
      <w:r>
        <w:t xml:space="preserve">will be overestimated and the t-statistics and F-statistic will not be valid. The model</w:t>
      </w:r>
      <w:r>
        <w:t xml:space="preserve"> </w:t>
      </w:r>
      <m:oMath>
        <m:r>
          <m:t>C</m:t>
        </m:r>
        <m:r>
          <m:t>O</m:t>
        </m:r>
        <m:r>
          <m:t>2</m:t>
        </m:r>
        <m:r>
          <m:t>.</m:t>
        </m:r>
        <m:r>
          <m:t>b</m:t>
        </m:r>
        <m:r>
          <m:t>r</m:t>
        </m:r>
        <m:r>
          <m:t>e</m:t>
        </m:r>
        <m:r>
          <m:t>a</m:t>
        </m:r>
        <m:r>
          <m:t>k</m:t>
        </m:r>
        <m:r>
          <m:t>.</m:t>
        </m:r>
        <m:r>
          <m:t>f</m:t>
        </m:r>
        <m:r>
          <m:t>i</m:t>
        </m:r>
        <m:r>
          <m:t>t</m:t>
        </m:r>
        <m:r>
          <m:t>3</m:t>
        </m:r>
      </m:oMath>
      <w:r>
        <w:t xml:space="preserve"> </w:t>
      </w:r>
      <w:r>
        <w:t xml:space="preserve">does not satisfy the assumptions for a linear regression model.</w:t>
      </w:r>
    </w:p>
    <w:p>
      <w:pPr>
        <w:pStyle w:val="BodyText"/>
      </w:pPr>
      <w:r>
        <w:t xml:space="preserve">We have strong evidence against the hypothesis that the coefficient associated with the time variable is 0 (P-value</w:t>
      </w:r>
      <w:r>
        <w:t xml:space="preserve"> </w:t>
      </w:r>
      <w:r>
        <w:t xml:space="preserve">0.0001). Further, we have strong against the hypothesis that the coefficient associated with the break-in trend time variable is 0 (P-value</w:t>
      </w:r>
      <w:r>
        <w:t xml:space="preserve"> </w:t>
      </w:r>
      <w:r>
        <w:t xml:space="preserve">0.0005). Additionally, we have very strong evidence against the hypothesis of no autocorrelation (P-value</w:t>
      </w:r>
      <w:r>
        <w:t xml:space="preserve"> </w:t>
      </w:r>
      <w:r>
        <w:t xml:space="preserve">0).</w:t>
      </w:r>
    </w:p>
    <w:p>
      <w:pPr>
        <w:pStyle w:val="BodyText"/>
      </w:pPr>
      <w:r>
        <w:t xml:space="preserve">The F-statistic provides extremely strong evidence against the hypothesis that none of the variables are related to the seasonally adjusted CO2 concentration (P-value</w:t>
      </w:r>
      <w:r>
        <w:t xml:space="preserve"> </w:t>
      </w:r>
      <w:r>
        <w:t xml:space="preserve">0). The multiple</w:t>
      </w:r>
      <w:r>
        <w:t xml:space="preserve"> </w:t>
      </w:r>
      <m:oMath>
        <m:sSup>
          <m:e>
            <m:r>
              <m:t>R</m:t>
            </m:r>
          </m:e>
          <m:sup>
            <m:r>
              <m:t>2</m:t>
            </m:r>
          </m:sup>
        </m:sSup>
      </m:oMath>
      <w:r>
        <w:t xml:space="preserve"> </w:t>
      </w:r>
      <w:r>
        <w:t xml:space="preserve">is 0.9997 indicating that 99% of the variation in the seasonally adjusted CO2 concentration is explained by our model. Prediction wil be unreliable as the assumptions are not satisfied.</w:t>
      </w:r>
    </w:p>
    <w:p>
      <w:pPr>
        <w:pStyle w:val="Heading2"/>
      </w:pPr>
      <w:bookmarkStart w:id="28" w:name="question-4"/>
      <w:r>
        <w:t xml:space="preserve">Question 4</w:t>
      </w:r>
      <w:bookmarkEnd w:id="28"/>
    </w:p>
    <w:p>
      <w:pPr>
        <w:pStyle w:val="SourceCode"/>
      </w:pPr>
      <w:r>
        <w:rPr>
          <w:rStyle w:val="CommentTok"/>
        </w:rPr>
        <w:t xml:space="preserve">#best predicting model - STL model</w:t>
      </w:r>
      <w:r>
        <w:br/>
      </w:r>
      <w:r>
        <w:br/>
      </w:r>
      <w:r>
        <w:rPr>
          <w:rStyle w:val="CommentTok"/>
        </w:rPr>
        <w:t xml:space="preserve">#rerun the model using all avaliable data</w:t>
      </w:r>
      <w:r>
        <w:br/>
      </w:r>
      <w:r>
        <w:rPr>
          <w:rStyle w:val="NormalTok"/>
        </w:rPr>
        <w:t xml:space="preserve">CO2.break.fit4 =</w:t>
      </w:r>
      <w:r>
        <w:rPr>
          <w:rStyle w:val="StringTok"/>
        </w:rPr>
        <w:t xml:space="preserve"> </w:t>
      </w:r>
      <w:r>
        <w:rPr>
          <w:rStyle w:val="KeywordTok"/>
        </w:rPr>
        <w:t xml:space="preserve">lm</w:t>
      </w:r>
      <w:r>
        <w:rPr>
          <w:rStyle w:val="NormalTok"/>
        </w:rPr>
        <w:t xml:space="preserve">(stl.CO2.ts[</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Time[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Time.break[</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stl.CO2.ts[</w:t>
      </w:r>
      <w:r>
        <w:rPr>
          <w:rStyle w:val="OperatorTok"/>
        </w:rPr>
        <w:t xml:space="preserve">-</w:t>
      </w:r>
      <w:r>
        <w:rPr>
          <w:rStyle w:val="DecValTok"/>
        </w:rPr>
        <w:t xml:space="preserve">79</w:t>
      </w:r>
      <w:r>
        <w:rPr>
          <w:rStyle w:val="NormalTok"/>
        </w:rPr>
        <w:t xml:space="preserve">])</w:t>
      </w:r>
      <w:r>
        <w:br/>
      </w:r>
      <w:r>
        <w:br/>
      </w:r>
      <w:r>
        <w:rPr>
          <w:rStyle w:val="CommentTok"/>
        </w:rPr>
        <w:t xml:space="preserve">#model summary</w:t>
      </w:r>
      <w:r>
        <w:br/>
      </w:r>
      <w:r>
        <w:rPr>
          <w:rStyle w:val="KeywordTok"/>
        </w:rPr>
        <w:t xml:space="preserve">summary</w:t>
      </w:r>
      <w:r>
        <w:rPr>
          <w:rStyle w:val="NormalTok"/>
        </w:rPr>
        <w:t xml:space="preserve">(CO2.break.fit4)</w:t>
      </w:r>
    </w:p>
    <w:p>
      <w:pPr>
        <w:pStyle w:val="SourceCode"/>
      </w:pPr>
      <w:r>
        <w:rPr>
          <w:rStyle w:val="VerbatimChar"/>
        </w:rPr>
        <w:t xml:space="preserve">## </w:t>
      </w:r>
      <w:r>
        <w:br/>
      </w:r>
      <w:r>
        <w:rPr>
          <w:rStyle w:val="VerbatimChar"/>
        </w:rPr>
        <w:t xml:space="preserve">## Call:</w:t>
      </w:r>
      <w:r>
        <w:br/>
      </w:r>
      <w:r>
        <w:rPr>
          <w:rStyle w:val="VerbatimChar"/>
        </w:rPr>
        <w:t xml:space="preserve">## lm(formula = stl.CO2.ts[-1] ~ Time[-1] + Time.break[-1] + stl.CO2.ts[-79])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-0.5294 -0.1417  0.0186  0.1271  0.5095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114.64012   28.54054   4.017 0.000140 ***</w:t>
      </w:r>
      <w:r>
        <w:br/>
      </w:r>
      <w:r>
        <w:rPr>
          <w:rStyle w:val="VerbatimChar"/>
        </w:rPr>
        <w:t xml:space="preserve">## Time[-1]          0.15269    0.03754   4.067 0.000118 ***</w:t>
      </w:r>
      <w:r>
        <w:br/>
      </w:r>
      <w:r>
        <w:rPr>
          <w:rStyle w:val="VerbatimChar"/>
        </w:rPr>
        <w:t xml:space="preserve">## Time.break[-1]    0.04254    0.01109   3.837 0.000260 ***</w:t>
      </w:r>
      <w:r>
        <w:br/>
      </w:r>
      <w:r>
        <w:rPr>
          <w:rStyle w:val="VerbatimChar"/>
        </w:rPr>
        <w:t xml:space="preserve">## stl.CO2.ts[-79]   0.68731    0.07813   8.797 4.02e-13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0.1896 on 74 degrees of freedom</w:t>
      </w:r>
      <w:r>
        <w:br/>
      </w:r>
      <w:r>
        <w:rPr>
          <w:rStyle w:val="VerbatimChar"/>
        </w:rPr>
        <w:t xml:space="preserve">## Multiple R-squared:  0.9998, Adjusted R-squared:  0.9997 </w:t>
      </w:r>
      <w:r>
        <w:br/>
      </w:r>
      <w:r>
        <w:rPr>
          <w:rStyle w:val="VerbatimChar"/>
        </w:rPr>
        <w:t xml:space="preserve">## F-statistic: 1.016e+05 on 3 and 74 DF,  p-value: &lt; 2.2e-16</w:t>
      </w:r>
    </w:p>
    <w:p>
      <w:pPr>
        <w:pStyle w:val="SourceCode"/>
      </w:pPr>
      <w:r>
        <w:rPr>
          <w:rStyle w:val="CommentTok"/>
        </w:rPr>
        <w:t xml:space="preserve">#forecast 2019 Q4</w:t>
      </w:r>
      <w:r>
        <w:br/>
      </w:r>
      <w:r>
        <w:rPr>
          <w:rStyle w:val="NormalTok"/>
        </w:rPr>
        <w:t xml:space="preserve">t80.sa.pred =</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80</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30</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stl.CO2.ts[</w:t>
      </w:r>
      <w:r>
        <w:rPr>
          <w:rStyle w:val="DecValTok"/>
        </w:rPr>
        <w:t xml:space="preserve">79</w:t>
      </w:r>
      <w:r>
        <w:rPr>
          <w:rStyle w:val="NormalTok"/>
        </w:rPr>
        <w:t xml:space="preserve">]</w:t>
      </w:r>
      <w:r>
        <w:br/>
      </w:r>
      <w:r>
        <w:rPr>
          <w:rStyle w:val="NormalTok"/>
        </w:rPr>
        <w:t xml:space="preserve">t80.pred =</w:t>
      </w:r>
      <w:r>
        <w:rPr>
          <w:rStyle w:val="StringTok"/>
        </w:rPr>
        <w:t xml:space="preserve"> </w:t>
      </w:r>
      <w:r>
        <w:rPr>
          <w:rStyle w:val="NormalTok"/>
        </w:rPr>
        <w:t xml:space="preserve">t80.sa.pred </w:t>
      </w:r>
      <w:r>
        <w:rPr>
          <w:rStyle w:val="OperatorTok"/>
        </w:rPr>
        <w:t xml:space="preserve">+</w:t>
      </w:r>
      <w:r>
        <w:rPr>
          <w:rStyle w:val="StringTok"/>
        </w:rPr>
        <w:t xml:space="preserve"> </w:t>
      </w:r>
      <w:r>
        <w:rPr>
          <w:rStyle w:val="NormalTok"/>
        </w:rPr>
        <w:t xml:space="preserve">stl.seasonal.estimates[</w:t>
      </w:r>
      <w:r>
        <w:rPr>
          <w:rStyle w:val="DecValTok"/>
        </w:rPr>
        <w:t xml:space="preserve">4</w:t>
      </w:r>
      <w:r>
        <w:rPr>
          <w:rStyle w:val="NormalTok"/>
        </w:rPr>
        <w:t xml:space="preserve">,</w:t>
      </w:r>
      <w:r>
        <w:rPr>
          <w:rStyle w:val="DecValTok"/>
        </w:rPr>
        <w:t xml:space="preserve">1</w:t>
      </w:r>
      <w:r>
        <w:rPr>
          <w:rStyle w:val="NormalTok"/>
        </w:rPr>
        <w:t xml:space="preserve">]</w:t>
      </w:r>
      <w:r>
        <w:br/>
      </w:r>
      <w:r>
        <w:br/>
      </w:r>
      <w:r>
        <w:rPr>
          <w:rStyle w:val="CommentTok"/>
        </w:rPr>
        <w:t xml:space="preserve">#forecast 2020 Q1</w:t>
      </w:r>
      <w:r>
        <w:br/>
      </w:r>
      <w:r>
        <w:rPr>
          <w:rStyle w:val="NormalTok"/>
        </w:rPr>
        <w:t xml:space="preserve">t81.sa.pred =</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81</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31</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t80.sa.pred</w:t>
      </w:r>
      <w:r>
        <w:br/>
      </w:r>
      <w:r>
        <w:rPr>
          <w:rStyle w:val="NormalTok"/>
        </w:rPr>
        <w:t xml:space="preserve">t81.pred =</w:t>
      </w:r>
      <w:r>
        <w:rPr>
          <w:rStyle w:val="StringTok"/>
        </w:rPr>
        <w:t xml:space="preserve"> </w:t>
      </w:r>
      <w:r>
        <w:rPr>
          <w:rStyle w:val="NormalTok"/>
        </w:rPr>
        <w:t xml:space="preserve">t81.sa.pred </w:t>
      </w:r>
      <w:r>
        <w:rPr>
          <w:rStyle w:val="OperatorTok"/>
        </w:rPr>
        <w:t xml:space="preserve">+</w:t>
      </w:r>
      <w:r>
        <w:rPr>
          <w:rStyle w:val="StringTok"/>
        </w:rPr>
        <w:t xml:space="preserve"> </w:t>
      </w:r>
      <w:r>
        <w:rPr>
          <w:rStyle w:val="NormalTok"/>
        </w:rPr>
        <w:t xml:space="preserve">stl.seasonal.estimates[</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CommentTok"/>
        </w:rPr>
        <w:t xml:space="preserve">#forecast 2020 Q2</w:t>
      </w:r>
      <w:r>
        <w:br/>
      </w:r>
      <w:r>
        <w:rPr>
          <w:rStyle w:val="NormalTok"/>
        </w:rPr>
        <w:t xml:space="preserve">t82.sa.pred =</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82</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32</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t81.sa.pred</w:t>
      </w:r>
      <w:r>
        <w:br/>
      </w:r>
      <w:r>
        <w:rPr>
          <w:rStyle w:val="NormalTok"/>
        </w:rPr>
        <w:t xml:space="preserve">t82.pred =</w:t>
      </w:r>
      <w:r>
        <w:rPr>
          <w:rStyle w:val="StringTok"/>
        </w:rPr>
        <w:t xml:space="preserve"> </w:t>
      </w:r>
      <w:r>
        <w:rPr>
          <w:rStyle w:val="NormalTok"/>
        </w:rPr>
        <w:t xml:space="preserve">t82.sa.pred </w:t>
      </w:r>
      <w:r>
        <w:rPr>
          <w:rStyle w:val="OperatorTok"/>
        </w:rPr>
        <w:t xml:space="preserve">+</w:t>
      </w:r>
      <w:r>
        <w:rPr>
          <w:rStyle w:val="StringTok"/>
        </w:rPr>
        <w:t xml:space="preserve"> </w:t>
      </w:r>
      <w:r>
        <w:rPr>
          <w:rStyle w:val="NormalTok"/>
        </w:rPr>
        <w:t xml:space="preserve">stl.seasonal.estimates[</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CommentTok"/>
        </w:rPr>
        <w:t xml:space="preserve">#forecast 2020 Q3</w:t>
      </w:r>
      <w:r>
        <w:br/>
      </w:r>
      <w:r>
        <w:rPr>
          <w:rStyle w:val="NormalTok"/>
        </w:rPr>
        <w:t xml:space="preserve">t83.sa.pred =</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83</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33</w:t>
      </w:r>
      <w:r>
        <w:rPr>
          <w:rStyle w:val="NormalTok"/>
        </w:rPr>
        <w:t xml:space="preserve"> </w:t>
      </w:r>
      <w:r>
        <w:rPr>
          <w:rStyle w:val="OperatorTok"/>
        </w:rPr>
        <w:t xml:space="preserve">+</w:t>
      </w:r>
      <w:r>
        <w:rPr>
          <w:rStyle w:val="StringTok"/>
        </w:rPr>
        <w:t xml:space="preserve"> </w:t>
      </w:r>
      <w:r>
        <w:rPr>
          <w:rStyle w:val="NormalTok"/>
        </w:rPr>
        <w:t xml:space="preserve">CO2.break.fit4</w:t>
      </w:r>
      <w:r>
        <w:rPr>
          <w:rStyle w:val="OperatorTok"/>
        </w:rPr>
        <w:t xml:space="preserve">$</w:t>
      </w:r>
      <w:r>
        <w:rPr>
          <w:rStyle w:val="NormalTok"/>
        </w:rPr>
        <w:t xml:space="preserve">coefficients[</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t82.sa.pred</w:t>
      </w:r>
      <w:r>
        <w:br/>
      </w:r>
      <w:r>
        <w:rPr>
          <w:rStyle w:val="NormalTok"/>
        </w:rPr>
        <w:t xml:space="preserve">t83.pred =</w:t>
      </w:r>
      <w:r>
        <w:rPr>
          <w:rStyle w:val="StringTok"/>
        </w:rPr>
        <w:t xml:space="preserve"> </w:t>
      </w:r>
      <w:r>
        <w:rPr>
          <w:rStyle w:val="NormalTok"/>
        </w:rPr>
        <w:t xml:space="preserve">t83.sa.pred </w:t>
      </w:r>
      <w:r>
        <w:rPr>
          <w:rStyle w:val="OperatorTok"/>
        </w:rPr>
        <w:t xml:space="preserve">+</w:t>
      </w:r>
      <w:r>
        <w:rPr>
          <w:rStyle w:val="StringTok"/>
        </w:rPr>
        <w:t xml:space="preserve"> </w:t>
      </w:r>
      <w:r>
        <w:rPr>
          <w:rStyle w:val="NormalTok"/>
        </w:rPr>
        <w:t xml:space="preserve">stl.seasonal.estimates[</w:t>
      </w:r>
      <w:r>
        <w:rPr>
          <w:rStyle w:val="DecValTok"/>
        </w:rPr>
        <w:t xml:space="preserve">3</w:t>
      </w:r>
      <w:r>
        <w:rPr>
          <w:rStyle w:val="NormalTok"/>
        </w:rPr>
        <w:t xml:space="preserve">,</w:t>
      </w:r>
      <w:r>
        <w:rPr>
          <w:rStyle w:val="DecValTok"/>
        </w:rPr>
        <w:t xml:space="preserve">1</w:t>
      </w:r>
      <w:r>
        <w:rPr>
          <w:rStyle w:val="NormalTok"/>
        </w:rPr>
        <w:t xml:space="preserve">]</w:t>
      </w:r>
      <w:r>
        <w:br/>
      </w:r>
      <w:r>
        <w:br/>
      </w:r>
      <w:r>
        <w:rPr>
          <w:rStyle w:val="CommentTok"/>
        </w:rPr>
        <w:t xml:space="preserve">#convert to ts object</w:t>
      </w:r>
      <w:r>
        <w:br/>
      </w:r>
      <w:r>
        <w:rPr>
          <w:rStyle w:val="NormalTok"/>
        </w:rPr>
        <w:t xml:space="preserve">stl.pred.df =</w:t>
      </w:r>
      <w:r>
        <w:rPr>
          <w:rStyle w:val="StringTok"/>
        </w:rPr>
        <w:t xml:space="preserve"> </w:t>
      </w:r>
      <w:r>
        <w:rPr>
          <w:rStyle w:val="KeywordTok"/>
        </w:rPr>
        <w:t xml:space="preserve">data.frame</w:t>
      </w:r>
      <w:r>
        <w:rPr>
          <w:rStyle w:val="NormalTok"/>
        </w:rPr>
        <w:t xml:space="preserve">(</w:t>
      </w:r>
      <w:r>
        <w:rPr>
          <w:rStyle w:val="DataTypeTok"/>
        </w:rPr>
        <w:t xml:space="preserve">CO2=</w:t>
      </w:r>
      <w:r>
        <w:rPr>
          <w:rStyle w:val="KeywordTok"/>
        </w:rPr>
        <w:t xml:space="preserve">c</w:t>
      </w:r>
      <w:r>
        <w:rPr>
          <w:rStyle w:val="NormalTok"/>
        </w:rPr>
        <w:t xml:space="preserve">(t80.pred,t81.pred,t82.pred,t83.pred))</w:t>
      </w:r>
      <w:r>
        <w:br/>
      </w:r>
      <w:r>
        <w:rPr>
          <w:rStyle w:val="NormalTok"/>
        </w:rPr>
        <w:t xml:space="preserve">stl.pred.ts =</w:t>
      </w:r>
      <w:r>
        <w:rPr>
          <w:rStyle w:val="StringTok"/>
        </w:rPr>
        <w:t xml:space="preserve"> </w:t>
      </w:r>
      <w:r>
        <w:rPr>
          <w:rStyle w:val="KeywordTok"/>
        </w:rPr>
        <w:t xml:space="preserve">ts</w:t>
      </w:r>
      <w:r>
        <w:rPr>
          <w:rStyle w:val="NormalTok"/>
        </w:rPr>
        <w:t xml:space="preserve">(stl.pred.df, </w:t>
      </w:r>
      <w:r>
        <w:rPr>
          <w:rStyle w:val="DataTypeTok"/>
        </w:rPr>
        <w:t xml:space="preserve">start=</w:t>
      </w:r>
      <w:r>
        <w:rPr>
          <w:rStyle w:val="KeywordTok"/>
        </w:rPr>
        <w:t xml:space="preserve">c</w:t>
      </w:r>
      <w:r>
        <w:rPr>
          <w:rStyle w:val="NormalTok"/>
        </w:rPr>
        <w:t xml:space="preserve">(</w:t>
      </w:r>
      <w:r>
        <w:rPr>
          <w:rStyle w:val="DecValTok"/>
        </w:rPr>
        <w:t xml:space="preserve">2019</w:t>
      </w:r>
      <w:r>
        <w:rPr>
          <w:rStyle w:val="NormalTok"/>
        </w:rPr>
        <w:t xml:space="preserve">,</w:t>
      </w:r>
      <w:r>
        <w:rPr>
          <w:rStyle w:val="DecValTok"/>
        </w:rPr>
        <w:t xml:space="preserve">4</w:t>
      </w:r>
      <w:r>
        <w:rPr>
          <w:rStyle w:val="NormalTok"/>
        </w:rPr>
        <w:t xml:space="preserve">), </w:t>
      </w:r>
      <w:r>
        <w:rPr>
          <w:rStyle w:val="DataTypeTok"/>
        </w:rPr>
        <w:t xml:space="preserve">frequency =</w:t>
      </w:r>
      <w:r>
        <w:rPr>
          <w:rStyle w:val="NormalTok"/>
        </w:rPr>
        <w:t xml:space="preserve"> </w:t>
      </w:r>
      <w:r>
        <w:rPr>
          <w:rStyle w:val="DecValTok"/>
        </w:rPr>
        <w:t xml:space="preserve">4</w:t>
      </w:r>
      <w:r>
        <w:rPr>
          <w:rStyle w:val="NormalTok"/>
        </w:rPr>
        <w:t xml:space="preserve">)</w:t>
      </w:r>
      <w:r>
        <w:br/>
      </w:r>
      <w:r>
        <w:rPr>
          <w:rStyle w:val="NormalTok"/>
        </w:rPr>
        <w:t xml:space="preserve">stl.pred.ts</w:t>
      </w:r>
    </w:p>
    <w:p>
      <w:pPr>
        <w:pStyle w:val="SourceCode"/>
      </w:pPr>
      <w:r>
        <w:rPr>
          <w:rStyle w:val="VerbatimChar"/>
        </w:rPr>
        <w:t xml:space="preserve">##          Qtr1     Qtr2     Qtr3     Qtr4</w:t>
      </w:r>
      <w:r>
        <w:br/>
      </w:r>
      <w:r>
        <w:rPr>
          <w:rStyle w:val="VerbatimChar"/>
        </w:rPr>
        <w:t xml:space="preserve">## 2019                            408.5988</w:t>
      </w:r>
      <w:r>
        <w:br/>
      </w:r>
      <w:r>
        <w:rPr>
          <w:rStyle w:val="VerbatimChar"/>
        </w:rPr>
        <w:t xml:space="preserve">## 2020 408.6075 409.3381 410.7559</w:t>
      </w:r>
    </w:p>
    <w:p>
      <w:pPr>
        <w:pStyle w:val="FirstParagraph"/>
      </w:pPr>
      <w:r>
        <w:t xml:space="preserve">The seasonal-trend-lowess model estimates for the full timeframe model (</w:t>
      </w:r>
      <m:oMath>
        <m:r>
          <m:t>C</m:t>
        </m:r>
        <m:r>
          <m:t>O</m:t>
        </m:r>
        <m:r>
          <m:t>2</m:t>
        </m:r>
        <m:r>
          <m:t>.</m:t>
        </m:r>
        <m:r>
          <m:t>b</m:t>
        </m:r>
        <m:r>
          <m:t>r</m:t>
        </m:r>
        <m:r>
          <m:t>e</m:t>
        </m:r>
        <m:r>
          <m:t>a</m:t>
        </m:r>
        <m:r>
          <m:t>k</m:t>
        </m:r>
        <m:r>
          <m:t>.</m:t>
        </m:r>
        <m:r>
          <m:t>f</m:t>
        </m:r>
        <m:r>
          <m:t>i</m:t>
        </m:r>
        <m:r>
          <m:t>t</m:t>
        </m:r>
        <m:r>
          <m:t>4</m:t>
        </m:r>
      </m:oMath>
      <w:r>
        <w:t xml:space="preserve">) are similar to those from the reduced timeframe model (</w:t>
      </w:r>
      <m:oMath>
        <m:r>
          <m:t>C</m:t>
        </m:r>
        <m:r>
          <m:t>O</m:t>
        </m:r>
        <m:r>
          <m:t>2</m:t>
        </m:r>
        <m:r>
          <m:t>.</m:t>
        </m:r>
        <m:r>
          <m:t>b</m:t>
        </m:r>
        <m:r>
          <m:t>r</m:t>
        </m:r>
        <m:r>
          <m:t>e</m:t>
        </m:r>
        <m:r>
          <m:t>a</m:t>
        </m:r>
        <m:r>
          <m:t>k</m:t>
        </m:r>
        <m:r>
          <m:t>.</m:t>
        </m:r>
        <m:r>
          <m:t>f</m:t>
        </m:r>
        <m:r>
          <m:t>i</m:t>
        </m:r>
        <m:r>
          <m:t>t</m:t>
        </m:r>
        <m:r>
          <m:t>3</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326 Assignment 2</dc:title>
  <dc:creator>Hasnain Cheena</dc:creator>
  <cp:keywords/>
  <dcterms:created xsi:type="dcterms:W3CDTF">2020-04-08T09:19:01Z</dcterms:created>
  <dcterms:modified xsi:type="dcterms:W3CDTF">2020-04-08T09:19:01Z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30/03/2020</vt:lpwstr>
  </property>
  <property fmtid="{D5CDD505-2E9C-101B-9397-08002B2CF9AE}" pid="3" name="output">
    <vt:lpwstr>word_document</vt:lpwstr>
  </property>
</Properties>
</file>