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923" w:rsidRPr="00401923" w:rsidRDefault="00401923" w:rsidP="00401923">
      <w:pPr>
        <w:pStyle w:val="Heading2"/>
        <w:spacing w:before="68" w:line="360" w:lineRule="auto"/>
        <w:ind w:left="1140" w:right="1398"/>
        <w:jc w:val="center"/>
        <w:rPr>
          <w:rFonts w:ascii="Bookman Old Style" w:hAnsi="Bookman Old Style"/>
          <w:sz w:val="24"/>
          <w:szCs w:val="24"/>
        </w:rPr>
      </w:pPr>
      <w:r w:rsidRPr="00401923">
        <w:rPr>
          <w:rFonts w:ascii="Bookman Old Style" w:hAnsi="Bookman Old Style"/>
          <w:sz w:val="24"/>
          <w:szCs w:val="24"/>
        </w:rPr>
        <w:t>PROTEINSYNTHESIS</w:t>
      </w:r>
    </w:p>
    <w:p w:rsidR="00401923" w:rsidRPr="00401923" w:rsidRDefault="00401923" w:rsidP="00401923">
      <w:pPr>
        <w:spacing w:line="360" w:lineRule="auto"/>
        <w:jc w:val="both"/>
        <w:rPr>
          <w:rFonts w:ascii="Bookman Old Style" w:hAnsi="Bookman Old Style"/>
          <w:sz w:val="24"/>
          <w:szCs w:val="24"/>
        </w:rPr>
      </w:pPr>
      <w:r w:rsidRPr="00401923">
        <w:rPr>
          <w:rFonts w:ascii="Bookman Old Style" w:hAnsi="Bookman Old Style"/>
          <w:sz w:val="24"/>
          <w:szCs w:val="24"/>
        </w:rPr>
        <w:t xml:space="preserve">The genetic information for the synthesis of proteins and other enzymes resides in DNA and the actual synthesis takes place in cytoplasm. Two French scientists of pasture institute, </w:t>
      </w:r>
      <w:r w:rsidRPr="00B6629A">
        <w:rPr>
          <w:rFonts w:ascii="Bookman Old Style" w:hAnsi="Bookman Old Style"/>
          <w:sz w:val="24"/>
          <w:szCs w:val="24"/>
          <w:highlight w:val="yellow"/>
        </w:rPr>
        <w:t>F. Jacob and J. Monod proposed about the existence of a messenger for communication between DNA</w:t>
      </w:r>
      <w:r w:rsidRPr="00401923">
        <w:rPr>
          <w:rFonts w:ascii="Bookman Old Style" w:hAnsi="Bookman Old Style"/>
          <w:sz w:val="24"/>
          <w:szCs w:val="24"/>
        </w:rPr>
        <w:t xml:space="preserve"> and the </w:t>
      </w:r>
      <w:r w:rsidRPr="00B71920">
        <w:rPr>
          <w:rFonts w:ascii="Bookman Old Style" w:hAnsi="Bookman Old Style"/>
          <w:sz w:val="24"/>
          <w:szCs w:val="24"/>
          <w:highlight w:val="yellow"/>
        </w:rPr>
        <w:t>protein synthesizing machinery</w:t>
      </w:r>
      <w:r w:rsidRPr="00401923">
        <w:rPr>
          <w:rFonts w:ascii="Bookman Old Style" w:hAnsi="Bookman Old Style"/>
          <w:sz w:val="24"/>
          <w:szCs w:val="24"/>
        </w:rPr>
        <w:t xml:space="preserve"> </w:t>
      </w:r>
      <w:r w:rsidRPr="00B71920">
        <w:rPr>
          <w:rFonts w:ascii="Bookman Old Style" w:hAnsi="Bookman Old Style"/>
          <w:sz w:val="24"/>
          <w:szCs w:val="24"/>
          <w:highlight w:val="yellow"/>
        </w:rPr>
        <w:t>in the cytoplasm and later this was called the mRNA (messenger RNA).</w:t>
      </w:r>
    </w:p>
    <w:p w:rsidR="00401923" w:rsidRPr="00401923" w:rsidRDefault="00401923" w:rsidP="00401923">
      <w:pPr>
        <w:spacing w:line="360" w:lineRule="auto"/>
        <w:jc w:val="both"/>
        <w:rPr>
          <w:rFonts w:ascii="Bookman Old Style" w:hAnsi="Bookman Old Style"/>
          <w:sz w:val="24"/>
          <w:szCs w:val="24"/>
        </w:rPr>
      </w:pPr>
      <w:r w:rsidRPr="00401923">
        <w:rPr>
          <w:rFonts w:ascii="Bookman Old Style" w:hAnsi="Bookman Old Style"/>
          <w:sz w:val="24"/>
          <w:szCs w:val="24"/>
        </w:rPr>
        <w:t xml:space="preserve">A particular segment of DNA, that is a gene, which becomes active, in a manner similar to the replication of DNA during cell division, serves as a template for the formation of RNA, which contains a sequence bases of that is complementary to one strand of DNA (antisense strand, which serves as its template) and identical to the other strand of DNA (sense strand). </w:t>
      </w:r>
      <w:r w:rsidRPr="00B71920">
        <w:rPr>
          <w:rFonts w:ascii="Bookman Old Style" w:hAnsi="Bookman Old Style"/>
          <w:sz w:val="24"/>
          <w:szCs w:val="24"/>
          <w:highlight w:val="yellow"/>
        </w:rPr>
        <w:t>This process of production of mRNA from DNA is called transcription.</w:t>
      </w:r>
      <w:r w:rsidRPr="00401923">
        <w:rPr>
          <w:rFonts w:ascii="Bookman Old Style" w:hAnsi="Bookman Old Style"/>
          <w:sz w:val="24"/>
          <w:szCs w:val="24"/>
        </w:rPr>
        <w:t xml:space="preserve"> </w:t>
      </w:r>
      <w:r w:rsidRPr="00B71920">
        <w:rPr>
          <w:rFonts w:ascii="Bookman Old Style" w:hAnsi="Bookman Old Style"/>
          <w:sz w:val="24"/>
          <w:szCs w:val="24"/>
          <w:highlight w:val="cyan"/>
        </w:rPr>
        <w:t>The RNA polymerase which catalyses the synthesis of RNA from the DNA template is known as transcriptase</w:t>
      </w:r>
      <w:r w:rsidRPr="00401923">
        <w:rPr>
          <w:rFonts w:ascii="Bookman Old Style" w:hAnsi="Bookman Old Style"/>
          <w:sz w:val="24"/>
          <w:szCs w:val="24"/>
        </w:rPr>
        <w:t>. Actually in eukaryotic cells, it was found that the RNA molecule immediately after transcription is many times longer than the RNA that enters cytoplasm. Hence, this RNA was named as heterogeneous RNA (</w:t>
      </w:r>
      <w:proofErr w:type="spellStart"/>
      <w:r w:rsidRPr="00401923">
        <w:rPr>
          <w:rFonts w:ascii="Bookman Old Style" w:hAnsi="Bookman Old Style"/>
          <w:sz w:val="24"/>
          <w:szCs w:val="24"/>
        </w:rPr>
        <w:t>hnRNA</w:t>
      </w:r>
      <w:proofErr w:type="spellEnd"/>
      <w:r w:rsidRPr="00401923">
        <w:rPr>
          <w:rFonts w:ascii="Bookman Old Style" w:hAnsi="Bookman Old Style"/>
          <w:sz w:val="24"/>
          <w:szCs w:val="24"/>
        </w:rPr>
        <w:t xml:space="preserve">). </w:t>
      </w:r>
      <w:r w:rsidRPr="00B71920">
        <w:rPr>
          <w:rFonts w:ascii="Bookman Old Style" w:hAnsi="Bookman Old Style"/>
          <w:sz w:val="24"/>
          <w:szCs w:val="24"/>
          <w:highlight w:val="cyan"/>
        </w:rPr>
        <w:t xml:space="preserve">This </w:t>
      </w:r>
      <w:proofErr w:type="spellStart"/>
      <w:r w:rsidRPr="00B71920">
        <w:rPr>
          <w:rFonts w:ascii="Bookman Old Style" w:hAnsi="Bookman Old Style"/>
          <w:sz w:val="24"/>
          <w:szCs w:val="24"/>
          <w:highlight w:val="cyan"/>
        </w:rPr>
        <w:t>hnRNA</w:t>
      </w:r>
      <w:proofErr w:type="spellEnd"/>
      <w:r w:rsidRPr="00B71920">
        <w:rPr>
          <w:rFonts w:ascii="Bookman Old Style" w:hAnsi="Bookman Old Style"/>
          <w:sz w:val="24"/>
          <w:szCs w:val="24"/>
          <w:highlight w:val="cyan"/>
        </w:rPr>
        <w:t xml:space="preserve"> is processed in the nucleus itself by deleting intervening sequences called introns</w:t>
      </w:r>
      <w:r w:rsidRPr="00401923">
        <w:rPr>
          <w:rFonts w:ascii="Bookman Old Style" w:hAnsi="Bookman Old Style"/>
          <w:sz w:val="24"/>
          <w:szCs w:val="24"/>
        </w:rPr>
        <w:t xml:space="preserve"> and the </w:t>
      </w:r>
      <w:r w:rsidRPr="00B71920">
        <w:rPr>
          <w:rFonts w:ascii="Bookman Old Style" w:hAnsi="Bookman Old Style"/>
          <w:sz w:val="24"/>
          <w:szCs w:val="24"/>
          <w:highlight w:val="cyan"/>
        </w:rPr>
        <w:t>expressed sequences that are retained are known as exons</w:t>
      </w:r>
      <w:r w:rsidRPr="00401923">
        <w:rPr>
          <w:rFonts w:ascii="Bookman Old Style" w:hAnsi="Bookman Old Style"/>
          <w:sz w:val="24"/>
          <w:szCs w:val="24"/>
        </w:rPr>
        <w:t xml:space="preserve">. This </w:t>
      </w:r>
      <w:proofErr w:type="spellStart"/>
      <w:r w:rsidRPr="00401923">
        <w:rPr>
          <w:rFonts w:ascii="Bookman Old Style" w:hAnsi="Bookman Old Style"/>
          <w:sz w:val="24"/>
          <w:szCs w:val="24"/>
        </w:rPr>
        <w:t>hnRNA</w:t>
      </w:r>
      <w:proofErr w:type="spellEnd"/>
      <w:r w:rsidRPr="00401923">
        <w:rPr>
          <w:rFonts w:ascii="Bookman Old Style" w:hAnsi="Bookman Old Style"/>
          <w:sz w:val="24"/>
          <w:szCs w:val="24"/>
        </w:rPr>
        <w:t xml:space="preserve"> is further processed by capping with methyl guanosine at the 5’ end and </w:t>
      </w:r>
      <w:r w:rsidRPr="00B71920">
        <w:rPr>
          <w:rFonts w:ascii="Bookman Old Style" w:hAnsi="Bookman Old Style"/>
          <w:sz w:val="24"/>
          <w:szCs w:val="24"/>
          <w:highlight w:val="yellow"/>
        </w:rPr>
        <w:t>by addition of a number of adenines (poly -A) at 3’</w:t>
      </w:r>
      <w:r w:rsidRPr="00401923">
        <w:rPr>
          <w:rFonts w:ascii="Bookman Old Style" w:hAnsi="Bookman Old Style"/>
          <w:sz w:val="24"/>
          <w:szCs w:val="24"/>
        </w:rPr>
        <w:t xml:space="preserve"> end. </w:t>
      </w:r>
      <w:r w:rsidRPr="00B71920">
        <w:rPr>
          <w:rFonts w:ascii="Bookman Old Style" w:hAnsi="Bookman Old Style"/>
          <w:sz w:val="24"/>
          <w:szCs w:val="24"/>
          <w:highlight w:val="yellow"/>
        </w:rPr>
        <w:t>This capping and addition of poly A tail is supposed to protect the mRNA from degradation by cytoplasmic enzymes.</w:t>
      </w:r>
    </w:p>
    <w:p w:rsidR="00401923" w:rsidRPr="00401923" w:rsidRDefault="00401923" w:rsidP="00401923">
      <w:pPr>
        <w:spacing w:line="360" w:lineRule="auto"/>
        <w:jc w:val="both"/>
        <w:rPr>
          <w:rFonts w:ascii="Bookman Old Style" w:hAnsi="Bookman Old Style"/>
          <w:sz w:val="24"/>
          <w:szCs w:val="24"/>
        </w:rPr>
      </w:pPr>
      <w:r w:rsidRPr="00401923">
        <w:rPr>
          <w:rFonts w:ascii="Bookman Old Style" w:hAnsi="Bookman Old Style"/>
          <w:sz w:val="24"/>
          <w:szCs w:val="24"/>
        </w:rPr>
        <w:t xml:space="preserve">The process of protein synthesis where amino acids are brought by the tRNA and sequentially arranged based on the codons of the mRNA is known as trans </w:t>
      </w:r>
      <w:proofErr w:type="spellStart"/>
      <w:r w:rsidRPr="00401923">
        <w:rPr>
          <w:rFonts w:ascii="Bookman Old Style" w:hAnsi="Bookman Old Style"/>
          <w:sz w:val="24"/>
          <w:szCs w:val="24"/>
        </w:rPr>
        <w:t>lation</w:t>
      </w:r>
      <w:proofErr w:type="spellEnd"/>
      <w:r w:rsidRPr="00401923">
        <w:rPr>
          <w:rFonts w:ascii="Bookman Old Style" w:hAnsi="Bookman Old Style"/>
          <w:sz w:val="24"/>
          <w:szCs w:val="24"/>
        </w:rPr>
        <w:t xml:space="preserve"> (</w:t>
      </w:r>
      <w:proofErr w:type="spellStart"/>
      <w:r w:rsidRPr="00401923">
        <w:rPr>
          <w:rFonts w:ascii="Bookman Old Style" w:hAnsi="Bookman Old Style"/>
          <w:sz w:val="24"/>
          <w:szCs w:val="24"/>
        </w:rPr>
        <w:t>i</w:t>
      </w:r>
      <w:proofErr w:type="spellEnd"/>
      <w:r w:rsidRPr="00401923">
        <w:rPr>
          <w:rFonts w:ascii="Bookman Old Style" w:hAnsi="Bookman Old Style"/>
          <w:sz w:val="24"/>
          <w:szCs w:val="24"/>
        </w:rPr>
        <w:t xml:space="preserve">. e. the nucleotide sequence is translated into the amino acid sequence). The translation process requires mRNA, rRNA, ribosomes, 20 kinds of </w:t>
      </w:r>
      <w:proofErr w:type="spellStart"/>
      <w:r w:rsidRPr="00401923">
        <w:rPr>
          <w:rFonts w:ascii="Bookman Old Style" w:hAnsi="Bookman Old Style"/>
          <w:sz w:val="24"/>
          <w:szCs w:val="24"/>
        </w:rPr>
        <w:t>aminoacids</w:t>
      </w:r>
      <w:proofErr w:type="spellEnd"/>
      <w:r w:rsidRPr="00401923">
        <w:rPr>
          <w:rFonts w:ascii="Bookman Old Style" w:hAnsi="Bookman Old Style"/>
          <w:sz w:val="24"/>
          <w:szCs w:val="24"/>
        </w:rPr>
        <w:t xml:space="preserve"> and their specific tRNAs and many translation factors. The process of translation (protein synthesis) consists of five major steps viz., (1) </w:t>
      </w:r>
      <w:r w:rsidRPr="00C27BD8">
        <w:rPr>
          <w:rFonts w:ascii="Bookman Old Style" w:hAnsi="Bookman Old Style"/>
          <w:sz w:val="24"/>
          <w:szCs w:val="24"/>
          <w:highlight w:val="yellow"/>
        </w:rPr>
        <w:t xml:space="preserve">activation of </w:t>
      </w:r>
      <w:proofErr w:type="spellStart"/>
      <w:r w:rsidRPr="00C27BD8">
        <w:rPr>
          <w:rFonts w:ascii="Bookman Old Style" w:hAnsi="Bookman Old Style"/>
          <w:sz w:val="24"/>
          <w:szCs w:val="24"/>
          <w:highlight w:val="yellow"/>
        </w:rPr>
        <w:t>aminoacids</w:t>
      </w:r>
      <w:proofErr w:type="spellEnd"/>
      <w:r w:rsidRPr="00401923">
        <w:rPr>
          <w:rFonts w:ascii="Bookman Old Style" w:hAnsi="Bookman Old Style"/>
          <w:sz w:val="24"/>
          <w:szCs w:val="24"/>
        </w:rPr>
        <w:t xml:space="preserve"> (2) </w:t>
      </w:r>
      <w:r w:rsidRPr="00C27BD8">
        <w:rPr>
          <w:rFonts w:ascii="Bookman Old Style" w:hAnsi="Bookman Old Style"/>
          <w:sz w:val="24"/>
          <w:szCs w:val="24"/>
          <w:highlight w:val="yellow"/>
        </w:rPr>
        <w:t xml:space="preserve">transfer of </w:t>
      </w:r>
      <w:proofErr w:type="spellStart"/>
      <w:r w:rsidRPr="00C27BD8">
        <w:rPr>
          <w:rFonts w:ascii="Bookman Old Style" w:hAnsi="Bookman Old Style"/>
          <w:sz w:val="24"/>
          <w:szCs w:val="24"/>
          <w:highlight w:val="yellow"/>
        </w:rPr>
        <w:t>aminoacids</w:t>
      </w:r>
      <w:proofErr w:type="spellEnd"/>
      <w:r w:rsidRPr="00C27BD8">
        <w:rPr>
          <w:rFonts w:ascii="Bookman Old Style" w:hAnsi="Bookman Old Style"/>
          <w:sz w:val="24"/>
          <w:szCs w:val="24"/>
          <w:highlight w:val="yellow"/>
        </w:rPr>
        <w:t xml:space="preserve"> to </w:t>
      </w:r>
      <w:proofErr w:type="spellStart"/>
      <w:r w:rsidRPr="00C27BD8">
        <w:rPr>
          <w:rFonts w:ascii="Bookman Old Style" w:hAnsi="Bookman Old Style"/>
          <w:sz w:val="24"/>
          <w:szCs w:val="24"/>
          <w:highlight w:val="yellow"/>
        </w:rPr>
        <w:t>tRNA</w:t>
      </w:r>
      <w:proofErr w:type="spellEnd"/>
      <w:r w:rsidRPr="00401923">
        <w:rPr>
          <w:rFonts w:ascii="Bookman Old Style" w:hAnsi="Bookman Old Style"/>
          <w:sz w:val="24"/>
          <w:szCs w:val="24"/>
        </w:rPr>
        <w:t xml:space="preserve"> (3) </w:t>
      </w:r>
      <w:r w:rsidRPr="00C27BD8">
        <w:rPr>
          <w:rFonts w:ascii="Bookman Old Style" w:hAnsi="Bookman Old Style"/>
          <w:sz w:val="24"/>
          <w:szCs w:val="24"/>
          <w:highlight w:val="yellow"/>
        </w:rPr>
        <w:t>chain initiation</w:t>
      </w:r>
      <w:r w:rsidRPr="00401923">
        <w:rPr>
          <w:rFonts w:ascii="Bookman Old Style" w:hAnsi="Bookman Old Style"/>
          <w:sz w:val="24"/>
          <w:szCs w:val="24"/>
        </w:rPr>
        <w:t xml:space="preserve"> (4) </w:t>
      </w:r>
      <w:r w:rsidRPr="00C27BD8">
        <w:rPr>
          <w:rFonts w:ascii="Bookman Old Style" w:hAnsi="Bookman Old Style"/>
          <w:sz w:val="24"/>
          <w:szCs w:val="24"/>
          <w:highlight w:val="yellow"/>
        </w:rPr>
        <w:t>chain elongation</w:t>
      </w:r>
      <w:r w:rsidRPr="00401923">
        <w:rPr>
          <w:rFonts w:ascii="Bookman Old Style" w:hAnsi="Bookman Old Style"/>
          <w:sz w:val="24"/>
          <w:szCs w:val="24"/>
        </w:rPr>
        <w:t xml:space="preserve"> and (5) </w:t>
      </w:r>
      <w:r w:rsidRPr="00C27BD8">
        <w:rPr>
          <w:rFonts w:ascii="Bookman Old Style" w:hAnsi="Bookman Old Style"/>
          <w:sz w:val="24"/>
          <w:szCs w:val="24"/>
          <w:highlight w:val="yellow"/>
        </w:rPr>
        <w:t>chain termination.</w:t>
      </w:r>
      <w:r w:rsidRPr="00401923">
        <w:rPr>
          <w:rFonts w:ascii="Bookman Old Style" w:hAnsi="Bookman Old Style"/>
          <w:sz w:val="24"/>
          <w:szCs w:val="24"/>
        </w:rPr>
        <w:t xml:space="preserve"> Each step is governed by specific enzymes and cofactors.</w:t>
      </w:r>
    </w:p>
    <w:p w:rsidR="00401923" w:rsidRPr="00401923" w:rsidRDefault="00401923" w:rsidP="00401923">
      <w:pPr>
        <w:spacing w:line="360" w:lineRule="auto"/>
        <w:jc w:val="both"/>
        <w:rPr>
          <w:rFonts w:ascii="Bookman Old Style" w:hAnsi="Bookman Old Style"/>
          <w:sz w:val="24"/>
          <w:szCs w:val="24"/>
        </w:rPr>
      </w:pPr>
      <w:r w:rsidRPr="00401923">
        <w:rPr>
          <w:rFonts w:ascii="Bookman Old Style" w:hAnsi="Bookman Old Style"/>
          <w:sz w:val="24"/>
          <w:szCs w:val="24"/>
        </w:rPr>
        <w:t xml:space="preserve">In </w:t>
      </w:r>
      <w:r w:rsidRPr="00DC6B94">
        <w:rPr>
          <w:rFonts w:ascii="Bookman Old Style" w:hAnsi="Bookman Old Style"/>
          <w:sz w:val="24"/>
          <w:szCs w:val="24"/>
          <w:highlight w:val="yellow"/>
        </w:rPr>
        <w:t>the cytoplasm, the amino acids are activated in the presence of ATP and linked to their respective tRNAs by a process called charging of tRNA</w:t>
      </w:r>
      <w:r w:rsidRPr="00401923">
        <w:rPr>
          <w:rFonts w:ascii="Bookman Old Style" w:hAnsi="Bookman Old Style"/>
          <w:sz w:val="24"/>
          <w:szCs w:val="24"/>
        </w:rPr>
        <w:t xml:space="preserve"> </w:t>
      </w:r>
      <w:r w:rsidRPr="00DC6B94">
        <w:rPr>
          <w:rFonts w:ascii="Bookman Old Style" w:hAnsi="Bookman Old Style"/>
          <w:sz w:val="24"/>
          <w:szCs w:val="24"/>
          <w:highlight w:val="cyan"/>
        </w:rPr>
        <w:t>in the presence of an enzyme aminoacyl synthetase.</w:t>
      </w:r>
      <w:r w:rsidRPr="00401923">
        <w:rPr>
          <w:rFonts w:ascii="Bookman Old Style" w:hAnsi="Bookman Old Style"/>
          <w:sz w:val="24"/>
          <w:szCs w:val="24"/>
        </w:rPr>
        <w:t xml:space="preserve"> Thus a number of tRNA molecules, pick up </w:t>
      </w:r>
      <w:proofErr w:type="spellStart"/>
      <w:r w:rsidRPr="00401923">
        <w:rPr>
          <w:rFonts w:ascii="Bookman Old Style" w:hAnsi="Bookman Old Style"/>
          <w:sz w:val="24"/>
          <w:szCs w:val="24"/>
        </w:rPr>
        <w:t>aminoacids</w:t>
      </w:r>
      <w:proofErr w:type="spellEnd"/>
      <w:r w:rsidRPr="00401923">
        <w:rPr>
          <w:rFonts w:ascii="Bookman Old Style" w:hAnsi="Bookman Old Style"/>
          <w:sz w:val="24"/>
          <w:szCs w:val="24"/>
        </w:rPr>
        <w:t xml:space="preserve"> freely floating in the cytoplasm and forms aminoacyl-tRNAs.</w:t>
      </w:r>
    </w:p>
    <w:p w:rsidR="00401923" w:rsidRPr="00401923" w:rsidRDefault="00401923" w:rsidP="00401923">
      <w:pPr>
        <w:spacing w:line="360" w:lineRule="auto"/>
        <w:jc w:val="both"/>
        <w:rPr>
          <w:rFonts w:ascii="Bookman Old Style" w:hAnsi="Bookman Old Style"/>
          <w:sz w:val="24"/>
          <w:szCs w:val="24"/>
        </w:rPr>
      </w:pPr>
      <w:r w:rsidRPr="00401923">
        <w:rPr>
          <w:rFonts w:ascii="Bookman Old Style" w:hAnsi="Bookman Old Style"/>
          <w:sz w:val="24"/>
          <w:szCs w:val="24"/>
        </w:rPr>
        <w:lastRenderedPageBreak/>
        <w:t xml:space="preserve">The processed mRNA enters the cytoplasm and binds to ribosomes, which serve as work benches for protein synthesis. The ribosome consists of rRNAs and different proteins. Ribosome contains two subunits; the large subunit and the small subunit. </w:t>
      </w:r>
      <w:r w:rsidRPr="00DC6B94">
        <w:rPr>
          <w:rFonts w:ascii="Bookman Old Style" w:hAnsi="Bookman Old Style"/>
          <w:sz w:val="24"/>
          <w:szCs w:val="24"/>
          <w:highlight w:val="yellow"/>
        </w:rPr>
        <w:t xml:space="preserve">The process of translation starts when an initiating </w:t>
      </w:r>
      <w:proofErr w:type="spellStart"/>
      <w:r w:rsidRPr="00DC6B94">
        <w:rPr>
          <w:rFonts w:ascii="Bookman Old Style" w:hAnsi="Bookman Old Style"/>
          <w:sz w:val="24"/>
          <w:szCs w:val="24"/>
          <w:highlight w:val="yellow"/>
        </w:rPr>
        <w:t>aminoacylatedtRNA</w:t>
      </w:r>
      <w:proofErr w:type="spellEnd"/>
      <w:r w:rsidRPr="00DC6B94">
        <w:rPr>
          <w:rFonts w:ascii="Bookman Old Style" w:hAnsi="Bookman Old Style"/>
          <w:sz w:val="24"/>
          <w:szCs w:val="24"/>
          <w:highlight w:val="yellow"/>
        </w:rPr>
        <w:t xml:space="preserve"> base pairs with an </w:t>
      </w:r>
      <w:proofErr w:type="spellStart"/>
      <w:r w:rsidRPr="00DC6B94">
        <w:rPr>
          <w:rFonts w:ascii="Bookman Old Style" w:hAnsi="Bookman Old Style"/>
          <w:sz w:val="24"/>
          <w:szCs w:val="24"/>
          <w:highlight w:val="yellow"/>
        </w:rPr>
        <w:t>initation</w:t>
      </w:r>
      <w:proofErr w:type="spellEnd"/>
      <w:r w:rsidRPr="00DC6B94">
        <w:rPr>
          <w:rFonts w:ascii="Bookman Old Style" w:hAnsi="Bookman Old Style"/>
          <w:sz w:val="24"/>
          <w:szCs w:val="24"/>
          <w:highlight w:val="yellow"/>
        </w:rPr>
        <w:t xml:space="preserve"> </w:t>
      </w:r>
      <w:proofErr w:type="spellStart"/>
      <w:r w:rsidRPr="00DC6B94">
        <w:rPr>
          <w:rFonts w:ascii="Bookman Old Style" w:hAnsi="Bookman Old Style"/>
          <w:sz w:val="24"/>
          <w:szCs w:val="24"/>
          <w:highlight w:val="yellow"/>
        </w:rPr>
        <w:t>codon</w:t>
      </w:r>
      <w:proofErr w:type="spellEnd"/>
      <w:r w:rsidRPr="00DC6B94">
        <w:rPr>
          <w:rFonts w:ascii="Bookman Old Style" w:hAnsi="Bookman Old Style"/>
          <w:sz w:val="24"/>
          <w:szCs w:val="24"/>
          <w:highlight w:val="yellow"/>
        </w:rPr>
        <w:t xml:space="preserve"> of an mRNA molecule</w:t>
      </w:r>
      <w:r w:rsidRPr="00401923">
        <w:rPr>
          <w:rFonts w:ascii="Bookman Old Style" w:hAnsi="Bookman Old Style"/>
          <w:sz w:val="24"/>
          <w:szCs w:val="24"/>
        </w:rPr>
        <w:t xml:space="preserve"> that has been located by the small subunit of ribosome. Then the larger subunit joins. </w:t>
      </w:r>
      <w:r w:rsidRPr="00DC6B94">
        <w:rPr>
          <w:rFonts w:ascii="Bookman Old Style" w:hAnsi="Bookman Old Style"/>
          <w:sz w:val="24"/>
          <w:szCs w:val="24"/>
          <w:highlight w:val="yellow"/>
        </w:rPr>
        <w:t>Two separate and distinct sites are available in the ribosome to which the tRNAs can bind;</w:t>
      </w:r>
      <w:r w:rsidRPr="00401923">
        <w:rPr>
          <w:rFonts w:ascii="Bookman Old Style" w:hAnsi="Bookman Old Style"/>
          <w:sz w:val="24"/>
          <w:szCs w:val="24"/>
        </w:rPr>
        <w:t xml:space="preserve"> </w:t>
      </w:r>
      <w:r w:rsidRPr="00DC6B94">
        <w:rPr>
          <w:rFonts w:ascii="Bookman Old Style" w:hAnsi="Bookman Old Style"/>
          <w:sz w:val="24"/>
          <w:szCs w:val="24"/>
          <w:highlight w:val="green"/>
        </w:rPr>
        <w:t>A (acceptor or aminoacyl attachment) site and P (peptidyl) site.</w:t>
      </w:r>
      <w:r w:rsidRPr="00401923">
        <w:rPr>
          <w:rFonts w:ascii="Bookman Old Style" w:hAnsi="Bookman Old Style"/>
          <w:sz w:val="24"/>
          <w:szCs w:val="24"/>
        </w:rPr>
        <w:t xml:space="preserve"> An aminoacyl-tRNA first attaches to site A (acceptor site or aminoacyl attachment site) the kind of aminoacyl t-RNA being determined by the sequence of mRNA (codon) attached to site A. </w:t>
      </w:r>
      <w:r w:rsidRPr="00DC6B94">
        <w:rPr>
          <w:rFonts w:ascii="Bookman Old Style" w:hAnsi="Bookman Old Style"/>
          <w:sz w:val="24"/>
          <w:szCs w:val="24"/>
          <w:highlight w:val="green"/>
        </w:rPr>
        <w:t xml:space="preserve">The peptide bonds are formed between the </w:t>
      </w:r>
      <w:proofErr w:type="spellStart"/>
      <w:r w:rsidRPr="00DC6B94">
        <w:rPr>
          <w:rFonts w:ascii="Bookman Old Style" w:hAnsi="Bookman Old Style"/>
          <w:sz w:val="24"/>
          <w:szCs w:val="24"/>
          <w:highlight w:val="green"/>
        </w:rPr>
        <w:t>aminoacids</w:t>
      </w:r>
      <w:proofErr w:type="spellEnd"/>
      <w:r w:rsidRPr="00DC6B94">
        <w:rPr>
          <w:rFonts w:ascii="Bookman Old Style" w:hAnsi="Bookman Old Style"/>
          <w:sz w:val="24"/>
          <w:szCs w:val="24"/>
          <w:highlight w:val="green"/>
        </w:rPr>
        <w:t xml:space="preserve"> which is </w:t>
      </w:r>
      <w:proofErr w:type="spellStart"/>
      <w:r w:rsidRPr="00DC6B94">
        <w:rPr>
          <w:rFonts w:ascii="Bookman Old Style" w:hAnsi="Bookman Old Style"/>
          <w:sz w:val="24"/>
          <w:szCs w:val="24"/>
          <w:highlight w:val="green"/>
        </w:rPr>
        <w:t>catalysed</w:t>
      </w:r>
      <w:proofErr w:type="spellEnd"/>
      <w:r w:rsidRPr="00DC6B94">
        <w:rPr>
          <w:rFonts w:ascii="Bookman Old Style" w:hAnsi="Bookman Old Style"/>
          <w:sz w:val="24"/>
          <w:szCs w:val="24"/>
          <w:highlight w:val="green"/>
        </w:rPr>
        <w:t xml:space="preserve"> by the enzyme peptidyl transferase.</w:t>
      </w:r>
      <w:r w:rsidRPr="00401923">
        <w:rPr>
          <w:rFonts w:ascii="Bookman Old Style" w:hAnsi="Bookman Old Style"/>
          <w:sz w:val="24"/>
          <w:szCs w:val="24"/>
        </w:rPr>
        <w:t xml:space="preserve"> The peptidyl tRNA along with the mRNA codon moves to the P (peptidyl) site making the A site available for the attachment of a new aminoacyl-tRNA. Thus the translation proceeds and at the end a releasing factor binds to the stop codon terminating the translation. The ribosome releases the polypeptide and mRNA and subsequently dissociates into two subunits. Further processing of polypeptide chain into proteins and enzymes is done in the cytoplasm itself and depends upon the bonding properties of the amino acids joined in them.</w:t>
      </w:r>
    </w:p>
    <w:p w:rsidR="00401923" w:rsidRPr="00401923" w:rsidRDefault="00401923" w:rsidP="00401923">
      <w:pPr>
        <w:spacing w:line="360" w:lineRule="auto"/>
        <w:jc w:val="both"/>
        <w:rPr>
          <w:rFonts w:ascii="Bookman Old Style" w:hAnsi="Bookman Old Style"/>
          <w:sz w:val="24"/>
          <w:szCs w:val="24"/>
        </w:rPr>
      </w:pPr>
      <w:r w:rsidRPr="00401923">
        <w:rPr>
          <w:rFonts w:ascii="Bookman Old Style" w:hAnsi="Bookman Old Style"/>
          <w:sz w:val="24"/>
          <w:szCs w:val="24"/>
        </w:rPr>
        <w:t>Most of the mRNA molecules are unstable and degraded after the release of polypeptide chain, but some mRNAs such as those coding for hemoglobin may be stable. When the cell needs large quantities of a particular enzyme or protein, more number of mRNA molecules coding for the same protein are produced to meet the demand.</w:t>
      </w:r>
    </w:p>
    <w:p w:rsidR="00401923" w:rsidRPr="00401923" w:rsidRDefault="00401923" w:rsidP="00401923">
      <w:pPr>
        <w:pStyle w:val="BodyText"/>
        <w:spacing w:line="360" w:lineRule="auto"/>
        <w:ind w:left="785" w:right="1043"/>
        <w:jc w:val="both"/>
        <w:rPr>
          <w:rFonts w:ascii="Bookman Old Style" w:hAnsi="Bookman Old Style"/>
          <w:sz w:val="24"/>
          <w:szCs w:val="24"/>
        </w:rPr>
      </w:pPr>
      <w:r w:rsidRPr="00401923">
        <w:rPr>
          <w:rFonts w:ascii="Bookman Old Style" w:hAnsi="Bookman Old Style"/>
          <w:b/>
          <w:sz w:val="24"/>
          <w:szCs w:val="24"/>
        </w:rPr>
        <w:t>Polyribosomesorpolysomes</w:t>
      </w:r>
      <w:proofErr w:type="gramStart"/>
      <w:r w:rsidRPr="00401923">
        <w:rPr>
          <w:rFonts w:ascii="Bookman Old Style" w:hAnsi="Bookman Old Style"/>
          <w:b/>
          <w:sz w:val="24"/>
          <w:szCs w:val="24"/>
        </w:rPr>
        <w:t>:</w:t>
      </w:r>
      <w:r w:rsidRPr="00401923">
        <w:rPr>
          <w:rFonts w:ascii="Bookman Old Style" w:hAnsi="Bookman Old Style"/>
          <w:sz w:val="24"/>
          <w:szCs w:val="24"/>
        </w:rPr>
        <w:t>ManyribosomesreadonestrandofmRNAsimultaneously</w:t>
      </w:r>
      <w:proofErr w:type="gramEnd"/>
      <w:r w:rsidRPr="00401923">
        <w:rPr>
          <w:rFonts w:ascii="Bookman Old Style" w:hAnsi="Bookman Old Style"/>
          <w:sz w:val="24"/>
          <w:szCs w:val="24"/>
        </w:rPr>
        <w:t>, helping to synthesize the same proteinat different spots on themRNA.</w:t>
      </w:r>
    </w:p>
    <w:p w:rsidR="00401923" w:rsidRPr="00401923" w:rsidRDefault="00401923" w:rsidP="00401923">
      <w:pPr>
        <w:pStyle w:val="BodyText"/>
        <w:spacing w:line="360" w:lineRule="auto"/>
        <w:ind w:left="785"/>
        <w:rPr>
          <w:rFonts w:ascii="Bookman Old Style" w:hAnsi="Bookman Old Style"/>
          <w:sz w:val="24"/>
          <w:szCs w:val="24"/>
        </w:rPr>
      </w:pPr>
      <w:r w:rsidRPr="00401923">
        <w:rPr>
          <w:rFonts w:ascii="Bookman Old Style" w:hAnsi="Bookman Old Style"/>
          <w:b/>
          <w:sz w:val="24"/>
          <w:szCs w:val="24"/>
        </w:rPr>
        <w:t>Cistron</w:t>
      </w:r>
      <w:proofErr w:type="gramStart"/>
      <w:r w:rsidRPr="00401923">
        <w:rPr>
          <w:rFonts w:ascii="Bookman Old Style" w:hAnsi="Bookman Old Style"/>
          <w:b/>
          <w:sz w:val="24"/>
          <w:szCs w:val="24"/>
        </w:rPr>
        <w:t>:</w:t>
      </w:r>
      <w:r w:rsidRPr="00401923">
        <w:rPr>
          <w:rFonts w:ascii="Bookman Old Style" w:hAnsi="Bookman Old Style"/>
          <w:sz w:val="24"/>
          <w:szCs w:val="24"/>
        </w:rPr>
        <w:t>Asubdivisionofgenewhichactsasaunitoffunctionwithagene</w:t>
      </w:r>
      <w:proofErr w:type="gramEnd"/>
      <w:r w:rsidRPr="00401923">
        <w:rPr>
          <w:rFonts w:ascii="Bookman Old Style" w:hAnsi="Bookman Old Style"/>
          <w:sz w:val="24"/>
          <w:szCs w:val="24"/>
        </w:rPr>
        <w:t>.</w:t>
      </w:r>
    </w:p>
    <w:p w:rsidR="00401923" w:rsidRPr="00401923" w:rsidRDefault="00401923" w:rsidP="00401923">
      <w:pPr>
        <w:pStyle w:val="BodyText"/>
        <w:spacing w:before="137" w:line="360" w:lineRule="auto"/>
        <w:ind w:left="785"/>
        <w:rPr>
          <w:rFonts w:ascii="Bookman Old Style" w:hAnsi="Bookman Old Style"/>
          <w:sz w:val="24"/>
          <w:szCs w:val="24"/>
        </w:rPr>
      </w:pPr>
      <w:r w:rsidRPr="00401923">
        <w:rPr>
          <w:rFonts w:ascii="Bookman Old Style" w:hAnsi="Bookman Old Style"/>
          <w:b/>
          <w:sz w:val="24"/>
          <w:szCs w:val="24"/>
        </w:rPr>
        <w:t>Muton</w:t>
      </w:r>
      <w:proofErr w:type="gramStart"/>
      <w:r w:rsidRPr="00401923">
        <w:rPr>
          <w:rFonts w:ascii="Bookman Old Style" w:hAnsi="Bookman Old Style"/>
          <w:b/>
          <w:sz w:val="24"/>
          <w:szCs w:val="24"/>
        </w:rPr>
        <w:t>:</w:t>
      </w:r>
      <w:r w:rsidRPr="00401923">
        <w:rPr>
          <w:rFonts w:ascii="Bookman Old Style" w:hAnsi="Bookman Old Style"/>
          <w:sz w:val="24"/>
          <w:szCs w:val="24"/>
        </w:rPr>
        <w:t>Asubdivisionofgenewhichisthesiteofmutation</w:t>
      </w:r>
      <w:proofErr w:type="gramEnd"/>
      <w:r w:rsidRPr="00401923">
        <w:rPr>
          <w:rFonts w:ascii="Bookman Old Style" w:hAnsi="Bookman Old Style"/>
          <w:sz w:val="24"/>
          <w:szCs w:val="24"/>
        </w:rPr>
        <w:t>.</w:t>
      </w:r>
    </w:p>
    <w:p w:rsidR="00401923" w:rsidRPr="00401923" w:rsidRDefault="00401923" w:rsidP="00401923">
      <w:pPr>
        <w:pStyle w:val="BodyText"/>
        <w:spacing w:before="137" w:line="360" w:lineRule="auto"/>
        <w:ind w:left="785" w:right="1052"/>
        <w:rPr>
          <w:rFonts w:ascii="Bookman Old Style" w:hAnsi="Bookman Old Style"/>
          <w:sz w:val="24"/>
          <w:szCs w:val="24"/>
        </w:rPr>
      </w:pPr>
      <w:r w:rsidRPr="00401923">
        <w:rPr>
          <w:rFonts w:ascii="Bookman Old Style" w:hAnsi="Bookman Old Style"/>
          <w:b/>
          <w:sz w:val="24"/>
          <w:szCs w:val="24"/>
        </w:rPr>
        <w:t>Recon</w:t>
      </w:r>
      <w:proofErr w:type="gramStart"/>
      <w:r w:rsidRPr="00401923">
        <w:rPr>
          <w:rFonts w:ascii="Bookman Old Style" w:hAnsi="Bookman Old Style"/>
          <w:b/>
          <w:sz w:val="24"/>
          <w:szCs w:val="24"/>
        </w:rPr>
        <w:t>:</w:t>
      </w:r>
      <w:r w:rsidRPr="00401923">
        <w:rPr>
          <w:rFonts w:ascii="Bookman Old Style" w:hAnsi="Bookman Old Style"/>
          <w:sz w:val="24"/>
          <w:szCs w:val="24"/>
        </w:rPr>
        <w:t>Thesmallestsubunitofgenecapableofundergoingrecombinationorasub</w:t>
      </w:r>
      <w:proofErr w:type="gramEnd"/>
      <w:r w:rsidRPr="00401923">
        <w:rPr>
          <w:rFonts w:ascii="Bookman Old Style" w:hAnsi="Bookman Old Style"/>
          <w:sz w:val="24"/>
          <w:szCs w:val="24"/>
        </w:rPr>
        <w:t xml:space="preserve"> unitofgenewhichisthe siteofrecombination.</w:t>
      </w:r>
    </w:p>
    <w:p w:rsidR="00401923" w:rsidRPr="00401923" w:rsidRDefault="00401923" w:rsidP="00401923">
      <w:pPr>
        <w:spacing w:line="360" w:lineRule="auto"/>
        <w:rPr>
          <w:rFonts w:ascii="Bookman Old Style" w:hAnsi="Bookman Old Style"/>
          <w:sz w:val="24"/>
          <w:szCs w:val="24"/>
        </w:rPr>
        <w:sectPr w:rsidR="00401923" w:rsidRPr="00401923">
          <w:pgSz w:w="12240" w:h="15840"/>
          <w:pgMar w:top="1300" w:right="980" w:bottom="280" w:left="1240" w:header="720" w:footer="720" w:gutter="0"/>
          <w:cols w:space="720"/>
        </w:sectPr>
      </w:pPr>
    </w:p>
    <w:p w:rsidR="00401923" w:rsidRPr="00401923" w:rsidRDefault="00401923" w:rsidP="00401923">
      <w:pPr>
        <w:pStyle w:val="BodyText"/>
        <w:spacing w:before="8" w:line="360" w:lineRule="auto"/>
        <w:ind w:left="-630"/>
        <w:jc w:val="center"/>
        <w:rPr>
          <w:rFonts w:ascii="Bookman Old Style" w:hAnsi="Bookman Old Style"/>
          <w:b/>
          <w:bCs/>
          <w:sz w:val="24"/>
          <w:szCs w:val="24"/>
        </w:rPr>
        <w:sectPr w:rsidR="00401923" w:rsidRPr="00401923" w:rsidSect="00401923">
          <w:pgSz w:w="12240" w:h="15840"/>
          <w:pgMar w:top="1280" w:right="980" w:bottom="280" w:left="1240" w:header="720" w:footer="720" w:gutter="0"/>
          <w:cols w:num="2" w:space="720" w:equalWidth="0">
            <w:col w:w="1591" w:space="1724"/>
            <w:col w:w="6705"/>
          </w:cols>
        </w:sectPr>
      </w:pPr>
      <w:r w:rsidRPr="00401923">
        <w:rPr>
          <w:rFonts w:ascii="Bookman Old Style" w:hAnsi="Bookman Old Style"/>
          <w:sz w:val="24"/>
          <w:szCs w:val="24"/>
        </w:rPr>
        <w:lastRenderedPageBreak/>
        <w:br w:type="column"/>
      </w:r>
      <w:r w:rsidRPr="00401923">
        <w:rPr>
          <w:rFonts w:ascii="Bookman Old Style" w:hAnsi="Bookman Old Style"/>
          <w:b/>
          <w:bCs/>
          <w:sz w:val="72"/>
          <w:szCs w:val="72"/>
        </w:rPr>
        <w:lastRenderedPageBreak/>
        <w:t>GENEREGULATION</w:t>
      </w:r>
    </w:p>
    <w:p w:rsidR="00401923" w:rsidRPr="00401923" w:rsidRDefault="00401923" w:rsidP="00C47A1B">
      <w:pPr>
        <w:pStyle w:val="BodyText"/>
        <w:spacing w:before="159" w:line="360" w:lineRule="auto"/>
        <w:ind w:right="1001"/>
        <w:jc w:val="both"/>
        <w:rPr>
          <w:rFonts w:ascii="Bookman Old Style" w:hAnsi="Bookman Old Style"/>
          <w:sz w:val="24"/>
          <w:szCs w:val="24"/>
        </w:rPr>
      </w:pPr>
      <w:r w:rsidRPr="00DA2608">
        <w:rPr>
          <w:rFonts w:ascii="Bookman Old Style" w:hAnsi="Bookman Old Style"/>
          <w:sz w:val="24"/>
          <w:szCs w:val="24"/>
          <w:highlight w:val="yellow"/>
        </w:rPr>
        <w:lastRenderedPageBreak/>
        <w:t>Genesthatencodeaproductrequiredinthemaintenanceofbasiccellularprocessesorcellarchitecturearecalledhousekeepinggenesorconstitutivegenes</w:t>
      </w:r>
      <w:r w:rsidRPr="00401923">
        <w:rPr>
          <w:rFonts w:ascii="Bookman Old Style" w:hAnsi="Bookman Old Style"/>
          <w:sz w:val="24"/>
          <w:szCs w:val="24"/>
        </w:rPr>
        <w:t>.Aconstructivegeneisanunregulatedgene,whoseexpressionisuninterrupted,incontrasttotheregulatedexpressionofagene.</w:t>
      </w:r>
      <w:r w:rsidRPr="00DA2608">
        <w:rPr>
          <w:rFonts w:ascii="Bookman Old Style" w:hAnsi="Bookman Old Style"/>
          <w:sz w:val="24"/>
          <w:szCs w:val="24"/>
          <w:highlight w:val="yellow"/>
        </w:rPr>
        <w:t>Thestudiesofbacterialgeneticsindicatethatallgenesnotonlyspecifythestructureofanenzymebutsomeofthemalsoregulatetheexpressionofothergenes.Thesegenesarecalledregulatorgenes</w:t>
      </w:r>
      <w:r w:rsidRPr="00401923">
        <w:rPr>
          <w:rFonts w:ascii="Bookman Old Style" w:hAnsi="Bookman Old Style"/>
          <w:sz w:val="24"/>
          <w:szCs w:val="24"/>
        </w:rPr>
        <w:t>.</w:t>
      </w:r>
      <w:r w:rsidRPr="00DA2608">
        <w:rPr>
          <w:rFonts w:ascii="Bookman Old Style" w:hAnsi="Bookman Old Style"/>
          <w:sz w:val="24"/>
          <w:szCs w:val="24"/>
          <w:highlight w:val="yellow"/>
        </w:rPr>
        <w:t>ThisconceptofgeneregulationhasbeenstudiedbyF.JacobandJ.Monodin1961in</w:t>
      </w:r>
      <w:r w:rsidRPr="00DA2608">
        <w:rPr>
          <w:rFonts w:ascii="Bookman Old Style" w:hAnsi="Bookman Old Style"/>
          <w:i/>
          <w:sz w:val="24"/>
          <w:szCs w:val="24"/>
          <w:highlight w:val="yellow"/>
        </w:rPr>
        <w:t>E.coli</w:t>
      </w:r>
      <w:r w:rsidRPr="00401923">
        <w:rPr>
          <w:rFonts w:ascii="Bookman Old Style" w:hAnsi="Bookman Old Style"/>
          <w:i/>
          <w:sz w:val="24"/>
          <w:szCs w:val="24"/>
        </w:rPr>
        <w:t>,</w:t>
      </w:r>
      <w:r w:rsidRPr="00401923">
        <w:rPr>
          <w:rFonts w:ascii="Bookman Old Style" w:hAnsi="Bookman Old Style"/>
          <w:sz w:val="24"/>
          <w:szCs w:val="24"/>
        </w:rPr>
        <w:t>whoproposedtheoperonconcept.</w:t>
      </w:r>
    </w:p>
    <w:p w:rsidR="00401923" w:rsidRPr="00401923" w:rsidRDefault="00401923" w:rsidP="00401923">
      <w:pPr>
        <w:pStyle w:val="BodyText"/>
        <w:spacing w:before="26" w:line="360" w:lineRule="auto"/>
        <w:ind w:left="785" w:right="1042" w:firstLine="675"/>
        <w:jc w:val="both"/>
        <w:rPr>
          <w:rFonts w:ascii="Bookman Old Style" w:hAnsi="Bookman Old Style"/>
          <w:sz w:val="24"/>
          <w:szCs w:val="24"/>
        </w:rPr>
      </w:pPr>
      <w:r w:rsidRPr="00401923">
        <w:rPr>
          <w:rFonts w:ascii="Bookman Old Style" w:hAnsi="Bookman Old Style"/>
          <w:sz w:val="24"/>
          <w:szCs w:val="24"/>
        </w:rPr>
        <w:t>Accordingtotheoperonconcept,generegulationinprokaryotesandbacteriophagesinvolvesstructuralgenes,theoperator,thepromoter,theregulatorgenes, repressor proteins andan inducer.</w:t>
      </w:r>
    </w:p>
    <w:p w:rsidR="00401923" w:rsidRPr="00401923" w:rsidRDefault="00401923" w:rsidP="00401923">
      <w:pPr>
        <w:spacing w:line="360" w:lineRule="auto"/>
        <w:ind w:left="785"/>
        <w:rPr>
          <w:rFonts w:ascii="Bookman Old Style" w:hAnsi="Bookman Old Style"/>
          <w:b/>
          <w:i/>
          <w:sz w:val="24"/>
          <w:szCs w:val="24"/>
        </w:rPr>
      </w:pPr>
      <w:r w:rsidRPr="00401923">
        <w:rPr>
          <w:rFonts w:ascii="Bookman Old Style" w:hAnsi="Bookman Old Style"/>
          <w:b/>
          <w:sz w:val="24"/>
          <w:szCs w:val="24"/>
        </w:rPr>
        <w:t>LacOperonof</w:t>
      </w:r>
      <w:r w:rsidRPr="00401923">
        <w:rPr>
          <w:rFonts w:ascii="Bookman Old Style" w:hAnsi="Bookman Old Style"/>
          <w:b/>
          <w:i/>
          <w:sz w:val="24"/>
          <w:szCs w:val="24"/>
        </w:rPr>
        <w:t>E.coli</w:t>
      </w:r>
    </w:p>
    <w:p w:rsidR="00401923" w:rsidRPr="00401923" w:rsidRDefault="00401923" w:rsidP="00401923">
      <w:pPr>
        <w:pStyle w:val="BodyText"/>
        <w:spacing w:before="152" w:line="360" w:lineRule="auto"/>
        <w:ind w:left="785" w:right="1044" w:firstLine="675"/>
        <w:jc w:val="both"/>
        <w:rPr>
          <w:rFonts w:ascii="Bookman Old Style" w:hAnsi="Bookman Old Style"/>
          <w:sz w:val="24"/>
          <w:szCs w:val="24"/>
        </w:rPr>
      </w:pPr>
      <w:r w:rsidRPr="00401923">
        <w:rPr>
          <w:rFonts w:ascii="Bookman Old Style" w:hAnsi="Bookman Old Style"/>
          <w:sz w:val="24"/>
          <w:szCs w:val="24"/>
        </w:rPr>
        <w:t xml:space="preserve">A genetic unit that consists of one or more “structural genes” (cistrons thatcode for polypeptides) and an adjacent “operator– promoter” </w:t>
      </w:r>
      <w:r w:rsidRPr="00DA2608">
        <w:rPr>
          <w:rFonts w:ascii="Bookman Old Style" w:hAnsi="Bookman Old Style"/>
          <w:sz w:val="24"/>
          <w:szCs w:val="24"/>
          <w:highlight w:val="yellow"/>
        </w:rPr>
        <w:t>region that controlsthetranscriptionalactivityiscalledoperon.</w:t>
      </w:r>
      <w:r w:rsidRPr="00401923">
        <w:rPr>
          <w:rFonts w:ascii="Bookman Old Style" w:hAnsi="Bookman Old Style"/>
          <w:sz w:val="24"/>
          <w:szCs w:val="24"/>
        </w:rPr>
        <w:t>Operatorandpromoterareupsteamto the structural genes.Thus an operon refers to a group of closely linked geneswhichacttogetherandcodeforvariousenzymesrequiredforaparticularbiochemical pathway.Lac operonconsistsofseveralcomponentswhicharebriefly describedbelow:</w:t>
      </w:r>
    </w:p>
    <w:p w:rsidR="00401923" w:rsidRPr="00401923" w:rsidRDefault="00401923" w:rsidP="00401923">
      <w:pPr>
        <w:pStyle w:val="Heading2"/>
        <w:spacing w:line="360" w:lineRule="auto"/>
        <w:rPr>
          <w:rFonts w:ascii="Bookman Old Style" w:hAnsi="Bookman Old Style"/>
          <w:sz w:val="24"/>
          <w:szCs w:val="24"/>
        </w:rPr>
      </w:pPr>
      <w:r w:rsidRPr="00401923">
        <w:rPr>
          <w:rFonts w:ascii="Bookman Old Style" w:hAnsi="Bookman Old Style"/>
          <w:sz w:val="24"/>
          <w:szCs w:val="24"/>
        </w:rPr>
        <w:t>Structuralgenes</w:t>
      </w:r>
    </w:p>
    <w:p w:rsidR="00401923" w:rsidRPr="00401923" w:rsidRDefault="00401923" w:rsidP="00401923">
      <w:pPr>
        <w:pStyle w:val="BodyText"/>
        <w:spacing w:before="152" w:line="360" w:lineRule="auto"/>
        <w:ind w:left="785" w:right="1042" w:firstLine="675"/>
        <w:jc w:val="both"/>
        <w:rPr>
          <w:rFonts w:ascii="Bookman Old Style" w:hAnsi="Bookman Old Style"/>
          <w:sz w:val="24"/>
          <w:szCs w:val="24"/>
        </w:rPr>
      </w:pPr>
      <w:r w:rsidRPr="00401923">
        <w:rPr>
          <w:rFonts w:ascii="Bookman Old Style" w:hAnsi="Bookman Old Style"/>
          <w:sz w:val="24"/>
          <w:szCs w:val="24"/>
        </w:rPr>
        <w:t xml:space="preserve">The lactose operon of </w:t>
      </w:r>
      <w:r w:rsidRPr="00401923">
        <w:rPr>
          <w:rFonts w:ascii="Bookman Old Style" w:hAnsi="Bookman Old Style"/>
          <w:i/>
          <w:sz w:val="24"/>
          <w:szCs w:val="24"/>
        </w:rPr>
        <w:t>E. coli</w:t>
      </w:r>
      <w:r w:rsidRPr="00401923">
        <w:rPr>
          <w:rFonts w:ascii="Bookman Old Style" w:hAnsi="Bookman Old Style"/>
          <w:sz w:val="24"/>
          <w:szCs w:val="24"/>
        </w:rPr>
        <w:t xml:space="preserve">is composed of three structural genes </w:t>
      </w:r>
      <w:r w:rsidRPr="00401923">
        <w:rPr>
          <w:rFonts w:ascii="Bookman Old Style" w:hAnsi="Bookman Old Style"/>
          <w:i/>
          <w:sz w:val="24"/>
          <w:szCs w:val="24"/>
        </w:rPr>
        <w:t>z</w:t>
      </w:r>
      <w:r w:rsidRPr="00401923">
        <w:rPr>
          <w:rFonts w:ascii="Bookman Old Style" w:hAnsi="Bookman Old Style"/>
          <w:sz w:val="24"/>
          <w:szCs w:val="24"/>
        </w:rPr>
        <w:t xml:space="preserve">, </w:t>
      </w:r>
      <w:r w:rsidRPr="00401923">
        <w:rPr>
          <w:rFonts w:ascii="Bookman Old Style" w:hAnsi="Bookman Old Style"/>
          <w:i/>
          <w:sz w:val="24"/>
          <w:szCs w:val="24"/>
        </w:rPr>
        <w:t xml:space="preserve">y </w:t>
      </w:r>
      <w:r w:rsidRPr="00401923">
        <w:rPr>
          <w:rFonts w:ascii="Bookman Old Style" w:hAnsi="Bookman Old Style"/>
          <w:sz w:val="24"/>
          <w:szCs w:val="24"/>
        </w:rPr>
        <w:t>and</w:t>
      </w:r>
      <w:r w:rsidRPr="00401923">
        <w:rPr>
          <w:rFonts w:ascii="Bookman Old Style" w:hAnsi="Bookman Old Style"/>
          <w:i/>
          <w:sz w:val="24"/>
          <w:szCs w:val="24"/>
        </w:rPr>
        <w:t xml:space="preserve">a </w:t>
      </w:r>
      <w:r w:rsidRPr="00401923">
        <w:rPr>
          <w:rFonts w:ascii="Bookman Old Style" w:hAnsi="Bookman Old Style"/>
          <w:sz w:val="24"/>
          <w:szCs w:val="24"/>
        </w:rPr>
        <w:t>the ‘</w:t>
      </w:r>
      <w:r w:rsidRPr="00401923">
        <w:rPr>
          <w:rFonts w:ascii="Bookman Old Style" w:hAnsi="Bookman Old Style"/>
          <w:i/>
          <w:sz w:val="24"/>
          <w:szCs w:val="24"/>
        </w:rPr>
        <w:t>z</w:t>
      </w:r>
      <w:r w:rsidRPr="00401923">
        <w:rPr>
          <w:rFonts w:ascii="Bookman Old Style" w:hAnsi="Bookman Old Style"/>
          <w:sz w:val="24"/>
          <w:szCs w:val="24"/>
        </w:rPr>
        <w:t xml:space="preserve">’ gene codes for an </w:t>
      </w:r>
      <w:r w:rsidRPr="00390F50">
        <w:rPr>
          <w:rFonts w:ascii="Bookman Old Style" w:hAnsi="Bookman Old Style"/>
          <w:sz w:val="24"/>
          <w:szCs w:val="24"/>
          <w:highlight w:val="yellow"/>
        </w:rPr>
        <w:t>enzyme ß-galactosidase, which converts lactose intoglucoseandgalactose</w:t>
      </w:r>
      <w:bookmarkStart w:id="0" w:name="_GoBack"/>
      <w:bookmarkEnd w:id="0"/>
      <w:r w:rsidRPr="00401923">
        <w:rPr>
          <w:rFonts w:ascii="Bookman Old Style" w:hAnsi="Bookman Old Style"/>
          <w:sz w:val="24"/>
          <w:szCs w:val="24"/>
        </w:rPr>
        <w:t>.</w:t>
      </w:r>
      <w:r w:rsidRPr="00401923">
        <w:rPr>
          <w:rFonts w:ascii="Bookman Old Style" w:hAnsi="Bookman Old Style"/>
          <w:spacing w:val="9"/>
          <w:sz w:val="24"/>
          <w:szCs w:val="24"/>
        </w:rPr>
        <w:t>The</w:t>
      </w:r>
      <w:r w:rsidRPr="00390F50">
        <w:rPr>
          <w:rFonts w:ascii="Bookman Old Style" w:hAnsi="Bookman Old Style"/>
          <w:sz w:val="24"/>
          <w:szCs w:val="24"/>
          <w:highlight w:val="yellow"/>
        </w:rPr>
        <w:t>‘</w:t>
      </w:r>
      <w:r w:rsidRPr="00390F50">
        <w:rPr>
          <w:rFonts w:ascii="Bookman Old Style" w:hAnsi="Bookman Old Style"/>
          <w:i/>
          <w:sz w:val="24"/>
          <w:szCs w:val="24"/>
          <w:highlight w:val="yellow"/>
        </w:rPr>
        <w:t xml:space="preserve">y’ </w:t>
      </w:r>
      <w:r w:rsidRPr="00390F50">
        <w:rPr>
          <w:rFonts w:ascii="Bookman Old Style" w:hAnsi="Bookman Old Style"/>
          <w:sz w:val="24"/>
          <w:szCs w:val="24"/>
          <w:highlight w:val="yellow"/>
        </w:rPr>
        <w:t>genecodesforanenzymepermease,whichfacilitates the entry of lactose into the cell.The ‘</w:t>
      </w:r>
      <w:r w:rsidRPr="00390F50">
        <w:rPr>
          <w:rFonts w:ascii="Bookman Old Style" w:hAnsi="Bookman Old Style"/>
          <w:i/>
          <w:sz w:val="24"/>
          <w:szCs w:val="24"/>
          <w:highlight w:val="yellow"/>
        </w:rPr>
        <w:t>a</w:t>
      </w:r>
      <w:r w:rsidRPr="00390F50">
        <w:rPr>
          <w:rFonts w:ascii="Bookman Old Style" w:hAnsi="Bookman Old Style"/>
          <w:sz w:val="24"/>
          <w:szCs w:val="24"/>
          <w:highlight w:val="yellow"/>
        </w:rPr>
        <w:t xml:space="preserve">’ gene specifies the </w:t>
      </w:r>
      <w:proofErr w:type="spellStart"/>
      <w:r w:rsidRPr="00390F50">
        <w:rPr>
          <w:rFonts w:ascii="Bookman Old Style" w:hAnsi="Bookman Old Style"/>
          <w:sz w:val="24"/>
          <w:szCs w:val="24"/>
          <w:highlight w:val="yellow"/>
        </w:rPr>
        <w:t>enzymethiogalactoside</w:t>
      </w:r>
      <w:proofErr w:type="spellEnd"/>
      <w:r w:rsidRPr="00390F50">
        <w:rPr>
          <w:rFonts w:ascii="Bookman Old Style" w:hAnsi="Bookman Old Style"/>
          <w:sz w:val="24"/>
          <w:szCs w:val="24"/>
          <w:highlight w:val="yellow"/>
        </w:rPr>
        <w:t xml:space="preserve"> trans </w:t>
      </w:r>
      <w:proofErr w:type="spellStart"/>
      <w:r w:rsidRPr="00390F50">
        <w:rPr>
          <w:rFonts w:ascii="Bookman Old Style" w:hAnsi="Bookman Old Style"/>
          <w:sz w:val="24"/>
          <w:szCs w:val="24"/>
          <w:highlight w:val="yellow"/>
        </w:rPr>
        <w:t>acetylase</w:t>
      </w:r>
      <w:proofErr w:type="spellEnd"/>
      <w:r w:rsidRPr="00390F50">
        <w:rPr>
          <w:rFonts w:ascii="Bookman Old Style" w:hAnsi="Bookman Old Style"/>
          <w:sz w:val="24"/>
          <w:szCs w:val="24"/>
          <w:highlight w:val="yellow"/>
        </w:rPr>
        <w:t>,</w:t>
      </w:r>
      <w:r w:rsidRPr="00401923">
        <w:rPr>
          <w:rFonts w:ascii="Bookman Old Style" w:hAnsi="Bookman Old Style"/>
          <w:sz w:val="24"/>
          <w:szCs w:val="24"/>
        </w:rPr>
        <w:t xml:space="preserve"> which transfers an acetyl group from acetyl co-A </w:t>
      </w:r>
      <w:proofErr w:type="spellStart"/>
      <w:r w:rsidRPr="00401923">
        <w:rPr>
          <w:rFonts w:ascii="Bookman Old Style" w:hAnsi="Bookman Old Style"/>
          <w:sz w:val="24"/>
          <w:szCs w:val="24"/>
        </w:rPr>
        <w:t>toß-galactoside</w:t>
      </w:r>
      <w:proofErr w:type="spellEnd"/>
      <w:r w:rsidRPr="00401923">
        <w:rPr>
          <w:rFonts w:ascii="Bookman Old Style" w:hAnsi="Bookman Old Style"/>
          <w:sz w:val="24"/>
          <w:szCs w:val="24"/>
        </w:rPr>
        <w:t xml:space="preserve">. Hence all the three gene products in lac operon are required for themetabolismoflactose. Such genes, which are sequential and transcribed as asinglem-RNA from a single promoter are called structural genes. The m-RNAsynthesized is the </w:t>
      </w:r>
      <w:r w:rsidRPr="00401923">
        <w:rPr>
          <w:rFonts w:ascii="Bookman Old Style" w:hAnsi="Bookman Old Style"/>
          <w:sz w:val="24"/>
          <w:szCs w:val="24"/>
        </w:rPr>
        <w:lastRenderedPageBreak/>
        <w:t>polycistronic mRNA. Only the last cistron has the signals for theterminationoftranscription.</w:t>
      </w:r>
    </w:p>
    <w:p w:rsidR="00401923" w:rsidRPr="00401923" w:rsidRDefault="00401923" w:rsidP="00401923">
      <w:pPr>
        <w:pStyle w:val="Heading2"/>
        <w:spacing w:before="68" w:line="360" w:lineRule="auto"/>
        <w:ind w:left="1140" w:right="1383"/>
        <w:jc w:val="center"/>
        <w:rPr>
          <w:rFonts w:ascii="Bookman Old Style" w:hAnsi="Bookman Old Style"/>
          <w:sz w:val="24"/>
          <w:szCs w:val="24"/>
        </w:rPr>
      </w:pPr>
      <w:r w:rsidRPr="00401923">
        <w:rPr>
          <w:rFonts w:ascii="Bookman Old Style" w:hAnsi="Bookman Old Style"/>
          <w:sz w:val="24"/>
          <w:szCs w:val="24"/>
        </w:rPr>
        <w:t>TheLacoperon-showingitsgenesanditsbindingsites</w:t>
      </w:r>
    </w:p>
    <w:p w:rsidR="00401923" w:rsidRPr="00401923" w:rsidRDefault="00401923" w:rsidP="00401923">
      <w:pPr>
        <w:pStyle w:val="BodyText"/>
        <w:spacing w:line="360" w:lineRule="auto"/>
        <w:rPr>
          <w:rFonts w:ascii="Bookman Old Style" w:hAnsi="Bookman Old Style"/>
          <w:b/>
          <w:sz w:val="24"/>
          <w:szCs w:val="24"/>
        </w:rPr>
      </w:pPr>
    </w:p>
    <w:p w:rsidR="00401923" w:rsidRPr="00401923" w:rsidRDefault="00401923" w:rsidP="00401923">
      <w:pPr>
        <w:pStyle w:val="BodyText"/>
        <w:spacing w:before="4" w:line="360" w:lineRule="auto"/>
        <w:rPr>
          <w:rFonts w:ascii="Bookman Old Style" w:hAnsi="Bookman Old Style"/>
          <w:b/>
          <w:sz w:val="24"/>
          <w:szCs w:val="24"/>
        </w:rPr>
      </w:pPr>
      <w:r w:rsidRPr="00401923">
        <w:rPr>
          <w:rFonts w:ascii="Bookman Old Style" w:hAnsi="Bookman Old Style"/>
          <w:noProof/>
          <w:sz w:val="24"/>
          <w:szCs w:val="24"/>
          <w:lang w:bidi="hi-IN"/>
        </w:rPr>
        <w:drawing>
          <wp:anchor distT="0" distB="0" distL="0" distR="0" simplePos="0" relativeHeight="251657216" behindDoc="0" locked="0" layoutInCell="1" allowOverlap="1">
            <wp:simplePos x="0" y="0"/>
            <wp:positionH relativeFrom="page">
              <wp:posOffset>1303732</wp:posOffset>
            </wp:positionH>
            <wp:positionV relativeFrom="paragraph">
              <wp:posOffset>195626</wp:posOffset>
            </wp:positionV>
            <wp:extent cx="4701150" cy="164744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 cstate="print"/>
                    <a:stretch>
                      <a:fillRect/>
                    </a:stretch>
                  </pic:blipFill>
                  <pic:spPr>
                    <a:xfrm>
                      <a:off x="0" y="0"/>
                      <a:ext cx="4701150" cy="1647444"/>
                    </a:xfrm>
                    <a:prstGeom prst="rect">
                      <a:avLst/>
                    </a:prstGeom>
                  </pic:spPr>
                </pic:pic>
              </a:graphicData>
            </a:graphic>
          </wp:anchor>
        </w:drawing>
      </w:r>
    </w:p>
    <w:p w:rsidR="00401923" w:rsidRPr="00401923" w:rsidRDefault="00401923" w:rsidP="00401923">
      <w:pPr>
        <w:spacing w:line="360" w:lineRule="auto"/>
        <w:ind w:left="785"/>
        <w:rPr>
          <w:rFonts w:ascii="Bookman Old Style" w:hAnsi="Bookman Old Style"/>
          <w:b/>
          <w:sz w:val="24"/>
          <w:szCs w:val="24"/>
        </w:rPr>
      </w:pPr>
      <w:r w:rsidRPr="00401923">
        <w:rPr>
          <w:rFonts w:ascii="Bookman Old Style" w:hAnsi="Bookman Old Style"/>
          <w:b/>
          <w:sz w:val="24"/>
          <w:szCs w:val="24"/>
        </w:rPr>
        <w:t>Theoperatorregion</w:t>
      </w:r>
    </w:p>
    <w:p w:rsidR="00401923" w:rsidRPr="00401923" w:rsidRDefault="00401923" w:rsidP="00401923">
      <w:pPr>
        <w:pStyle w:val="BodyText"/>
        <w:spacing w:before="152" w:line="360" w:lineRule="auto"/>
        <w:ind w:left="785" w:right="1035" w:firstLine="675"/>
        <w:jc w:val="both"/>
        <w:rPr>
          <w:rFonts w:ascii="Bookman Old Style" w:hAnsi="Bookman Old Style"/>
          <w:sz w:val="24"/>
          <w:szCs w:val="24"/>
        </w:rPr>
      </w:pPr>
      <w:r w:rsidRPr="00401923">
        <w:rPr>
          <w:rFonts w:ascii="Bookman Old Style" w:hAnsi="Bookman Old Style"/>
          <w:sz w:val="24"/>
          <w:szCs w:val="24"/>
        </w:rPr>
        <w:t>Operator lies immediately upstream to the structural genesbetween thepromoter and structural genes. Operator is the targetsite for the attachment ofrepressorproteinproducedbytheregulatorgene.Bindingofrepressorwithoperator prevents initiation of transcription by RNA polymerase. When operator isfree,theRNApolymerasecanbindtothepromotertoinitiatethemRNAsynthesis.</w:t>
      </w:r>
    </w:p>
    <w:p w:rsidR="00401923" w:rsidRPr="00401923" w:rsidRDefault="00401923" w:rsidP="00401923">
      <w:pPr>
        <w:pStyle w:val="Heading2"/>
        <w:spacing w:line="360" w:lineRule="auto"/>
        <w:rPr>
          <w:rFonts w:ascii="Bookman Old Style" w:hAnsi="Bookman Old Style"/>
          <w:sz w:val="24"/>
          <w:szCs w:val="24"/>
        </w:rPr>
      </w:pPr>
      <w:r w:rsidRPr="00401923">
        <w:rPr>
          <w:rFonts w:ascii="Bookman Old Style" w:hAnsi="Bookman Old Style"/>
          <w:sz w:val="24"/>
          <w:szCs w:val="24"/>
        </w:rPr>
        <w:t>Thepromoterregion</w:t>
      </w:r>
    </w:p>
    <w:p w:rsidR="00401923" w:rsidRPr="00401923" w:rsidRDefault="00401923" w:rsidP="00401923">
      <w:pPr>
        <w:pStyle w:val="BodyText"/>
        <w:spacing w:before="152" w:line="360" w:lineRule="auto"/>
        <w:ind w:left="785" w:right="1044" w:firstLine="675"/>
        <w:jc w:val="both"/>
        <w:rPr>
          <w:rFonts w:ascii="Bookman Old Style" w:hAnsi="Bookman Old Style"/>
          <w:sz w:val="24"/>
          <w:szCs w:val="24"/>
        </w:rPr>
      </w:pPr>
      <w:r w:rsidRPr="00401923">
        <w:rPr>
          <w:rFonts w:ascii="Bookman Old Style" w:hAnsi="Bookman Old Style"/>
          <w:sz w:val="24"/>
          <w:szCs w:val="24"/>
        </w:rPr>
        <w:t xml:space="preserve">The actual site of transcription initiation is known as promoter region. It alsoliesupstreamtothestructuralgenesnexttotheoperatorregion.mRNAtranscription by the structural gene is </w:t>
      </w:r>
      <w:proofErr w:type="spellStart"/>
      <w:r w:rsidRPr="00401923">
        <w:rPr>
          <w:rFonts w:ascii="Bookman Old Style" w:hAnsi="Bookman Old Style"/>
          <w:sz w:val="24"/>
          <w:szCs w:val="24"/>
        </w:rPr>
        <w:t>catalysed</w:t>
      </w:r>
      <w:proofErr w:type="spellEnd"/>
      <w:r w:rsidRPr="00401923">
        <w:rPr>
          <w:rFonts w:ascii="Bookman Old Style" w:hAnsi="Bookman Old Style"/>
          <w:sz w:val="24"/>
          <w:szCs w:val="24"/>
        </w:rPr>
        <w:t xml:space="preserve"> by an enzyme RNA polymerase.This enzyme first binds to the promoter region and then moves along the operatorregionand structuralgenes.</w:t>
      </w:r>
    </w:p>
    <w:p w:rsidR="00401923" w:rsidRPr="00401923" w:rsidRDefault="00401923" w:rsidP="00401923">
      <w:pPr>
        <w:pStyle w:val="Heading2"/>
        <w:spacing w:line="360" w:lineRule="auto"/>
        <w:rPr>
          <w:rFonts w:ascii="Bookman Old Style" w:hAnsi="Bookman Old Style"/>
          <w:sz w:val="24"/>
          <w:szCs w:val="24"/>
        </w:rPr>
      </w:pPr>
      <w:r w:rsidRPr="00401923">
        <w:rPr>
          <w:rFonts w:ascii="Bookman Old Style" w:hAnsi="Bookman Old Style"/>
          <w:sz w:val="24"/>
          <w:szCs w:val="24"/>
        </w:rPr>
        <w:t>Regulatorgene</w:t>
      </w:r>
    </w:p>
    <w:p w:rsidR="00401923" w:rsidRPr="00401923" w:rsidRDefault="00401923" w:rsidP="00401923">
      <w:pPr>
        <w:pStyle w:val="BodyText"/>
        <w:spacing w:before="137" w:line="360" w:lineRule="auto"/>
        <w:ind w:left="785" w:right="1042" w:firstLine="675"/>
        <w:jc w:val="both"/>
        <w:rPr>
          <w:rFonts w:ascii="Bookman Old Style" w:hAnsi="Bookman Old Style"/>
          <w:sz w:val="24"/>
          <w:szCs w:val="24"/>
        </w:rPr>
      </w:pPr>
      <w:r w:rsidRPr="00401923">
        <w:rPr>
          <w:rFonts w:ascii="Bookman Old Style" w:hAnsi="Bookman Old Style"/>
          <w:sz w:val="24"/>
          <w:szCs w:val="24"/>
        </w:rPr>
        <w:t>Regulatorgene(</w:t>
      </w:r>
      <w:r w:rsidRPr="00401923">
        <w:rPr>
          <w:rFonts w:ascii="Bookman Old Style" w:hAnsi="Bookman Old Style"/>
          <w:i/>
          <w:sz w:val="24"/>
          <w:szCs w:val="24"/>
        </w:rPr>
        <w:t>i</w:t>
      </w:r>
      <w:r w:rsidRPr="00401923">
        <w:rPr>
          <w:rFonts w:ascii="Bookman Old Style" w:hAnsi="Bookman Old Style"/>
          <w:sz w:val="24"/>
          <w:szCs w:val="24"/>
        </w:rPr>
        <w:t>)specifiesarepressorprotein,whichintheabsenceoftheinducer(lactose),boundtotheoperator(o),therebyinactivatingtheoperatorandpreventingtranscriptionofthethreestructuralgenesbyRNApoly</w:t>
      </w:r>
      <w:r w:rsidRPr="00401923">
        <w:rPr>
          <w:rFonts w:ascii="Bookman Old Style" w:hAnsi="Bookman Old Style"/>
          <w:sz w:val="24"/>
          <w:szCs w:val="24"/>
        </w:rPr>
        <w:lastRenderedPageBreak/>
        <w:t xml:space="preserve">merase.Inthepresenceofaninducer(lactose),therepressorisinactivated by </w:t>
      </w:r>
      <w:proofErr w:type="spellStart"/>
      <w:r w:rsidRPr="00401923">
        <w:rPr>
          <w:rFonts w:ascii="Bookman Old Style" w:hAnsi="Bookman Old Style"/>
          <w:sz w:val="24"/>
          <w:szCs w:val="24"/>
        </w:rPr>
        <w:t>interactionwith</w:t>
      </w:r>
      <w:proofErr w:type="spellEnd"/>
      <w:r w:rsidRPr="00401923">
        <w:rPr>
          <w:rFonts w:ascii="Bookman Old Style" w:hAnsi="Bookman Old Style"/>
          <w:sz w:val="24"/>
          <w:szCs w:val="24"/>
        </w:rPr>
        <w:t xml:space="preserve"> the inducer. This allows the RNA polymerase to bind to the promoter allowingthetranscriptionoftheadjacentstructuralgenes.</w:t>
      </w:r>
    </w:p>
    <w:p w:rsidR="00401923" w:rsidRPr="00401923" w:rsidRDefault="00401923" w:rsidP="00401923">
      <w:pPr>
        <w:spacing w:line="360" w:lineRule="auto"/>
        <w:jc w:val="both"/>
        <w:rPr>
          <w:rFonts w:ascii="Bookman Old Style" w:hAnsi="Bookman Old Style"/>
          <w:sz w:val="24"/>
          <w:szCs w:val="24"/>
        </w:rPr>
        <w:sectPr w:rsidR="00401923" w:rsidRPr="00401923">
          <w:pgSz w:w="12240" w:h="15840"/>
          <w:pgMar w:top="1300" w:right="980" w:bottom="280" w:left="1240" w:header="720" w:footer="720" w:gutter="0"/>
          <w:cols w:space="720"/>
        </w:sectPr>
      </w:pPr>
    </w:p>
    <w:p w:rsidR="00401923" w:rsidRPr="00401923" w:rsidRDefault="00401923" w:rsidP="00401923">
      <w:pPr>
        <w:pStyle w:val="Heading2"/>
        <w:spacing w:before="68" w:line="360" w:lineRule="auto"/>
        <w:rPr>
          <w:rFonts w:ascii="Bookman Old Style" w:hAnsi="Bookman Old Style"/>
          <w:sz w:val="24"/>
          <w:szCs w:val="24"/>
        </w:rPr>
      </w:pPr>
      <w:r w:rsidRPr="00401923">
        <w:rPr>
          <w:rFonts w:ascii="Bookman Old Style" w:hAnsi="Bookman Old Style"/>
          <w:sz w:val="24"/>
          <w:szCs w:val="24"/>
        </w:rPr>
        <w:lastRenderedPageBreak/>
        <w:t>Repressor</w:t>
      </w:r>
    </w:p>
    <w:p w:rsidR="00401923" w:rsidRPr="00401923" w:rsidRDefault="00401923" w:rsidP="00401923">
      <w:pPr>
        <w:pStyle w:val="BodyText"/>
        <w:spacing w:before="152" w:line="360" w:lineRule="auto"/>
        <w:ind w:left="785" w:right="1078" w:firstLine="675"/>
        <w:jc w:val="both"/>
        <w:rPr>
          <w:rFonts w:ascii="Bookman Old Style" w:hAnsi="Bookman Old Style"/>
          <w:sz w:val="24"/>
          <w:szCs w:val="24"/>
        </w:rPr>
      </w:pPr>
      <w:r w:rsidRPr="00401923">
        <w:rPr>
          <w:rFonts w:ascii="Bookman Old Style" w:hAnsi="Bookman Old Style"/>
          <w:sz w:val="24"/>
          <w:szCs w:val="24"/>
        </w:rPr>
        <w:t>Repressor is a protein molecule specified by the regulator gene. Repressormay be in active form or inactive form. In the active form, repressor binds to theoperatorregionandpreventstranscription.Whentherepressorisininactivateform,thetranscriptiontakesplace.</w:t>
      </w:r>
    </w:p>
    <w:p w:rsidR="00401923" w:rsidRPr="00401923" w:rsidRDefault="00401923" w:rsidP="00401923">
      <w:pPr>
        <w:pStyle w:val="Heading2"/>
        <w:spacing w:line="360" w:lineRule="auto"/>
        <w:rPr>
          <w:rFonts w:ascii="Bookman Old Style" w:hAnsi="Bookman Old Style"/>
          <w:sz w:val="24"/>
          <w:szCs w:val="24"/>
        </w:rPr>
      </w:pPr>
      <w:r w:rsidRPr="00401923">
        <w:rPr>
          <w:rFonts w:ascii="Bookman Old Style" w:hAnsi="Bookman Old Style"/>
          <w:sz w:val="24"/>
          <w:szCs w:val="24"/>
        </w:rPr>
        <w:t>Inducer</w:t>
      </w:r>
    </w:p>
    <w:p w:rsidR="00401923" w:rsidRPr="00401923" w:rsidRDefault="00401923" w:rsidP="00401923">
      <w:pPr>
        <w:pStyle w:val="BodyText"/>
        <w:spacing w:before="152" w:line="360" w:lineRule="auto"/>
        <w:ind w:left="785" w:right="1043" w:firstLine="675"/>
        <w:jc w:val="both"/>
        <w:rPr>
          <w:rFonts w:ascii="Bookman Old Style" w:hAnsi="Bookman Old Style"/>
          <w:sz w:val="24"/>
          <w:szCs w:val="24"/>
        </w:rPr>
      </w:pPr>
      <w:r w:rsidRPr="00401923">
        <w:rPr>
          <w:rFonts w:ascii="Bookman Old Style" w:hAnsi="Bookman Old Style"/>
          <w:sz w:val="24"/>
          <w:szCs w:val="24"/>
        </w:rPr>
        <w:t>The inducer binds to the repressormaking it inactive such that itcannotblindtotheoperator.RNApolymerasepathwayisclearedallowingtheexpressionofstructuralgenes.Afewmoleculesoflactosepresentinthecytoplasmof</w:t>
      </w:r>
      <w:r w:rsidRPr="00401923">
        <w:rPr>
          <w:rFonts w:ascii="Bookman Old Style" w:hAnsi="Bookman Old Style"/>
          <w:i/>
          <w:sz w:val="24"/>
          <w:szCs w:val="24"/>
        </w:rPr>
        <w:t>E. coli</w:t>
      </w:r>
      <w:r w:rsidRPr="00401923">
        <w:rPr>
          <w:rFonts w:ascii="Bookman Old Style" w:hAnsi="Bookman Old Style"/>
          <w:sz w:val="24"/>
          <w:szCs w:val="24"/>
        </w:rPr>
        <w:t xml:space="preserve">aremetabolizedintoallolacatose,whichisanisomeroflactose.Suchmoleculesthatinducetheexpressionofanyoperonbybindingtothe </w:t>
      </w:r>
      <w:proofErr w:type="spellStart"/>
      <w:r w:rsidRPr="00401923">
        <w:rPr>
          <w:rFonts w:ascii="Bookman Old Style" w:hAnsi="Bookman Old Style"/>
          <w:sz w:val="24"/>
          <w:szCs w:val="24"/>
        </w:rPr>
        <w:t>repressorarecalledinducersandsuchoperonsareinducibleoperons</w:t>
      </w:r>
      <w:proofErr w:type="spellEnd"/>
      <w:r w:rsidRPr="00401923">
        <w:rPr>
          <w:rFonts w:ascii="Bookman Old Style" w:hAnsi="Bookman Old Style"/>
          <w:sz w:val="24"/>
          <w:szCs w:val="24"/>
        </w:rPr>
        <w:t>.</w:t>
      </w:r>
    </w:p>
    <w:p w:rsidR="00401923" w:rsidRPr="00401923" w:rsidRDefault="00401923" w:rsidP="00401923">
      <w:pPr>
        <w:pStyle w:val="BodyText"/>
        <w:spacing w:before="6" w:line="360" w:lineRule="auto"/>
        <w:rPr>
          <w:rFonts w:ascii="Bookman Old Style" w:hAnsi="Bookman Old Style"/>
          <w:sz w:val="24"/>
          <w:szCs w:val="24"/>
        </w:rPr>
      </w:pPr>
    </w:p>
    <w:p w:rsidR="00401923" w:rsidRPr="00401923" w:rsidRDefault="00401923" w:rsidP="00401923">
      <w:pPr>
        <w:pStyle w:val="Heading2"/>
        <w:spacing w:line="360" w:lineRule="auto"/>
        <w:rPr>
          <w:rFonts w:ascii="Bookman Old Style" w:hAnsi="Bookman Old Style"/>
          <w:sz w:val="24"/>
          <w:szCs w:val="24"/>
        </w:rPr>
      </w:pPr>
      <w:r w:rsidRPr="00401923">
        <w:rPr>
          <w:rFonts w:ascii="Bookman Old Style" w:hAnsi="Bookman Old Style"/>
          <w:sz w:val="24"/>
          <w:szCs w:val="24"/>
        </w:rPr>
        <w:t>RegulationofLacOperon</w:t>
      </w:r>
    </w:p>
    <w:p w:rsidR="00401923" w:rsidRPr="00401923" w:rsidRDefault="00401923" w:rsidP="00401923">
      <w:pPr>
        <w:pStyle w:val="BodyText"/>
        <w:spacing w:before="137" w:line="360" w:lineRule="auto"/>
        <w:ind w:left="785" w:right="1042" w:firstLine="675"/>
        <w:jc w:val="both"/>
        <w:rPr>
          <w:rFonts w:ascii="Bookman Old Style" w:hAnsi="Bookman Old Style"/>
          <w:sz w:val="24"/>
          <w:szCs w:val="24"/>
        </w:rPr>
      </w:pPr>
      <w:r w:rsidRPr="00401923">
        <w:rPr>
          <w:rFonts w:ascii="Bookman Old Style" w:hAnsi="Bookman Old Style"/>
          <w:sz w:val="24"/>
          <w:szCs w:val="24"/>
        </w:rPr>
        <w:t>In an uninduced</w:t>
      </w:r>
      <w:r w:rsidRPr="00401923">
        <w:rPr>
          <w:rFonts w:ascii="Bookman Old Style" w:hAnsi="Bookman Old Style"/>
          <w:i/>
          <w:sz w:val="24"/>
          <w:szCs w:val="24"/>
        </w:rPr>
        <w:t xml:space="preserve">E. coli, </w:t>
      </w:r>
      <w:r w:rsidRPr="00401923">
        <w:rPr>
          <w:rFonts w:ascii="Bookman Old Style" w:hAnsi="Bookman Old Style"/>
          <w:sz w:val="24"/>
          <w:szCs w:val="24"/>
        </w:rPr>
        <w:t>repressor protein blinds to the operator.Hence,expressionofstructuralgenesisnotinduced.</w:t>
      </w:r>
      <w:r w:rsidRPr="00401923">
        <w:rPr>
          <w:rFonts w:ascii="Bookman Old Style" w:hAnsi="Bookman Old Style"/>
          <w:i/>
          <w:sz w:val="24"/>
          <w:szCs w:val="24"/>
        </w:rPr>
        <w:t>E.coli</w:t>
      </w:r>
      <w:r w:rsidRPr="00401923">
        <w:rPr>
          <w:rFonts w:ascii="Bookman Old Style" w:hAnsi="Bookman Old Style"/>
          <w:sz w:val="24"/>
          <w:szCs w:val="24"/>
        </w:rPr>
        <w:t>initiallycontainsafewmoleculesofß-galactosidase enzyme. A few molecules of lactose slowly diffuseintocytoplasm.ß-galactosidasepresentincytoplasmmetaboliseslactoseintoallolactose which acts as aninducer. In an induced</w:t>
      </w:r>
      <w:r w:rsidRPr="00401923">
        <w:rPr>
          <w:rFonts w:ascii="Bookman Old Style" w:hAnsi="Bookman Old Style"/>
          <w:i/>
          <w:sz w:val="24"/>
          <w:szCs w:val="24"/>
        </w:rPr>
        <w:t xml:space="preserve">E. coli, </w:t>
      </w:r>
      <w:proofErr w:type="spellStart"/>
      <w:r w:rsidRPr="00401923">
        <w:rPr>
          <w:rFonts w:ascii="Bookman Old Style" w:hAnsi="Bookman Old Style"/>
          <w:sz w:val="24"/>
          <w:szCs w:val="24"/>
        </w:rPr>
        <w:t>allolactose</w:t>
      </w:r>
      <w:proofErr w:type="spellEnd"/>
      <w:r w:rsidRPr="00401923">
        <w:rPr>
          <w:rFonts w:ascii="Bookman Old Style" w:hAnsi="Bookman Old Style"/>
          <w:sz w:val="24"/>
          <w:szCs w:val="24"/>
        </w:rPr>
        <w:t xml:space="preserve"> blinds torepressorprotein.Therepressorproteinisdetachedfromtheoperator.RNApolymeraseallowsthetranscriptionofstructuralgenestosynthesizeapolycistronicmRNA.PermeasesynthesizedfrommRNAallowstherapiduptakeoflactose.Largenumberofß-galactosidasemoleculesinthecytoplasmmetaboliselactoseintogalactoseandglucose.</w:t>
      </w:r>
    </w:p>
    <w:p w:rsidR="00401923" w:rsidRPr="00401923" w:rsidRDefault="00401923" w:rsidP="00401923">
      <w:pPr>
        <w:spacing w:line="360" w:lineRule="auto"/>
        <w:jc w:val="both"/>
        <w:rPr>
          <w:rFonts w:ascii="Bookman Old Style" w:hAnsi="Bookman Old Style"/>
          <w:sz w:val="24"/>
          <w:szCs w:val="24"/>
        </w:rPr>
        <w:sectPr w:rsidR="00401923" w:rsidRPr="00401923">
          <w:pgSz w:w="12240" w:h="15840"/>
          <w:pgMar w:top="1300" w:right="980" w:bottom="280" w:left="1240" w:header="720" w:footer="720" w:gutter="0"/>
          <w:cols w:space="720"/>
        </w:sectPr>
      </w:pPr>
    </w:p>
    <w:p w:rsidR="00401923" w:rsidRPr="00401923" w:rsidRDefault="00401923" w:rsidP="00401923">
      <w:pPr>
        <w:pStyle w:val="Heading2"/>
        <w:spacing w:before="68" w:line="360" w:lineRule="auto"/>
        <w:rPr>
          <w:rFonts w:ascii="Bookman Old Style" w:hAnsi="Bookman Old Style"/>
          <w:sz w:val="24"/>
          <w:szCs w:val="24"/>
        </w:rPr>
      </w:pPr>
      <w:r w:rsidRPr="00401923">
        <w:rPr>
          <w:rFonts w:ascii="Bookman Old Style" w:hAnsi="Bookman Old Style"/>
          <w:sz w:val="24"/>
          <w:szCs w:val="24"/>
        </w:rPr>
        <w:lastRenderedPageBreak/>
        <w:t>Inthe"repressedoruninduced"state,therepressorboundtotheoperator</w:t>
      </w:r>
    </w:p>
    <w:p w:rsidR="00401923" w:rsidRPr="00401923" w:rsidRDefault="00401923" w:rsidP="00401923">
      <w:pPr>
        <w:pStyle w:val="BodyText"/>
        <w:spacing w:before="6" w:line="360" w:lineRule="auto"/>
        <w:rPr>
          <w:rFonts w:ascii="Bookman Old Style" w:hAnsi="Bookman Old Style"/>
          <w:b/>
          <w:sz w:val="24"/>
          <w:szCs w:val="24"/>
        </w:rPr>
      </w:pPr>
      <w:r w:rsidRPr="00401923">
        <w:rPr>
          <w:rFonts w:ascii="Bookman Old Style" w:hAnsi="Bookman Old Style"/>
          <w:noProof/>
          <w:sz w:val="24"/>
          <w:szCs w:val="24"/>
          <w:lang w:bidi="hi-IN"/>
        </w:rPr>
        <w:drawing>
          <wp:anchor distT="0" distB="0" distL="0" distR="0" simplePos="0" relativeHeight="251661312" behindDoc="0" locked="0" layoutInCell="1" allowOverlap="1">
            <wp:simplePos x="0" y="0"/>
            <wp:positionH relativeFrom="page">
              <wp:posOffset>1743075</wp:posOffset>
            </wp:positionH>
            <wp:positionV relativeFrom="paragraph">
              <wp:posOffset>94628</wp:posOffset>
            </wp:positionV>
            <wp:extent cx="4315642" cy="306209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6" cstate="print"/>
                    <a:stretch>
                      <a:fillRect/>
                    </a:stretch>
                  </pic:blipFill>
                  <pic:spPr>
                    <a:xfrm>
                      <a:off x="0" y="0"/>
                      <a:ext cx="4315642" cy="3062097"/>
                    </a:xfrm>
                    <a:prstGeom prst="rect">
                      <a:avLst/>
                    </a:prstGeom>
                  </pic:spPr>
                </pic:pic>
              </a:graphicData>
            </a:graphic>
          </wp:anchor>
        </w:drawing>
      </w:r>
    </w:p>
    <w:p w:rsidR="00401923" w:rsidRPr="00401923" w:rsidRDefault="00401923" w:rsidP="00401923">
      <w:pPr>
        <w:pStyle w:val="BodyText"/>
        <w:spacing w:line="360" w:lineRule="auto"/>
        <w:rPr>
          <w:rFonts w:ascii="Bookman Old Style" w:hAnsi="Bookman Old Style"/>
          <w:b/>
          <w:sz w:val="24"/>
          <w:szCs w:val="24"/>
        </w:rPr>
      </w:pPr>
    </w:p>
    <w:p w:rsidR="00401923" w:rsidRPr="00401923" w:rsidRDefault="00401923" w:rsidP="00401923">
      <w:pPr>
        <w:pStyle w:val="BodyText"/>
        <w:spacing w:line="360" w:lineRule="auto"/>
        <w:rPr>
          <w:rFonts w:ascii="Bookman Old Style" w:hAnsi="Bookman Old Style"/>
          <w:b/>
          <w:sz w:val="24"/>
          <w:szCs w:val="24"/>
        </w:rPr>
      </w:pPr>
    </w:p>
    <w:p w:rsidR="00401923" w:rsidRPr="00401923" w:rsidRDefault="00AB23E4" w:rsidP="00401923">
      <w:pPr>
        <w:pStyle w:val="BodyText"/>
        <w:spacing w:before="1" w:line="360" w:lineRule="auto"/>
        <w:rPr>
          <w:rFonts w:ascii="Bookman Old Style" w:hAnsi="Bookman Old Style"/>
          <w:b/>
          <w:sz w:val="24"/>
          <w:szCs w:val="24"/>
        </w:rPr>
      </w:pPr>
      <w:r>
        <w:rPr>
          <w:rFonts w:ascii="Bookman Old Style" w:hAnsi="Bookman Old Style"/>
          <w:b/>
          <w:noProof/>
          <w:sz w:val="24"/>
          <w:szCs w:val="24"/>
          <w:lang w:bidi="hi-IN"/>
        </w:rPr>
        <w:drawing>
          <wp:anchor distT="0" distB="0" distL="0" distR="0" simplePos="0" relativeHeight="251666432" behindDoc="0" locked="0" layoutInCell="1" allowOverlap="1">
            <wp:simplePos x="0" y="0"/>
            <wp:positionH relativeFrom="page">
              <wp:posOffset>1687195</wp:posOffset>
            </wp:positionH>
            <wp:positionV relativeFrom="paragraph">
              <wp:posOffset>371475</wp:posOffset>
            </wp:positionV>
            <wp:extent cx="4358005" cy="3401695"/>
            <wp:effectExtent l="19050" t="0" r="4445"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4358005" cy="3401695"/>
                    </a:xfrm>
                    <a:prstGeom prst="rect">
                      <a:avLst/>
                    </a:prstGeom>
                  </pic:spPr>
                </pic:pic>
              </a:graphicData>
            </a:graphic>
          </wp:anchor>
        </w:drawing>
      </w:r>
    </w:p>
    <w:p w:rsidR="00176B73" w:rsidRPr="00401923" w:rsidRDefault="00401923" w:rsidP="00401923">
      <w:pPr>
        <w:spacing w:line="360" w:lineRule="auto"/>
        <w:ind w:left="785"/>
        <w:rPr>
          <w:rFonts w:ascii="Bookman Old Style" w:hAnsi="Bookman Old Style"/>
          <w:sz w:val="24"/>
          <w:szCs w:val="24"/>
        </w:rPr>
      </w:pPr>
      <w:proofErr w:type="spellStart"/>
      <w:r w:rsidRPr="00401923">
        <w:rPr>
          <w:rFonts w:ascii="Bookman Old Style" w:hAnsi="Bookman Old Style"/>
          <w:b/>
          <w:sz w:val="24"/>
          <w:szCs w:val="24"/>
        </w:rPr>
        <w:t>Inthe"induced"state</w:t>
      </w:r>
      <w:proofErr w:type="gramStart"/>
      <w:r w:rsidRPr="00401923">
        <w:rPr>
          <w:rFonts w:ascii="Bookman Old Style" w:hAnsi="Bookman Old Style"/>
          <w:b/>
          <w:sz w:val="24"/>
          <w:szCs w:val="24"/>
        </w:rPr>
        <w:t>,thelacrepressorcannotboundtotheoperatorsit</w:t>
      </w:r>
      <w:r>
        <w:rPr>
          <w:rFonts w:ascii="Bookman Old Style" w:hAnsi="Bookman Old Style"/>
          <w:b/>
          <w:sz w:val="24"/>
          <w:szCs w:val="24"/>
        </w:rPr>
        <w:t>e</w:t>
      </w:r>
      <w:proofErr w:type="spellEnd"/>
      <w:proofErr w:type="gramEnd"/>
    </w:p>
    <w:sectPr w:rsidR="00176B73" w:rsidRPr="00401923" w:rsidSect="00091F34">
      <w:pgSz w:w="12240" w:h="15840"/>
      <w:pgMar w:top="1300" w:right="98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lTrailSpace/>
  </w:compat>
  <w:rsids>
    <w:rsidRoot w:val="00176B73"/>
    <w:rsid w:val="00091F34"/>
    <w:rsid w:val="00176B73"/>
    <w:rsid w:val="00390F50"/>
    <w:rsid w:val="00401923"/>
    <w:rsid w:val="004F50B8"/>
    <w:rsid w:val="00AB23E4"/>
    <w:rsid w:val="00B6629A"/>
    <w:rsid w:val="00B71920"/>
    <w:rsid w:val="00C27BD8"/>
    <w:rsid w:val="00C47A1B"/>
    <w:rsid w:val="00DA2608"/>
    <w:rsid w:val="00DC6B9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F34"/>
    <w:rPr>
      <w:rFonts w:ascii="Arial MT" w:eastAsia="Arial MT" w:hAnsi="Arial MT" w:cs="Arial MT"/>
    </w:rPr>
  </w:style>
  <w:style w:type="paragraph" w:styleId="Heading1">
    <w:name w:val="heading 1"/>
    <w:basedOn w:val="Normal"/>
    <w:uiPriority w:val="9"/>
    <w:qFormat/>
    <w:rsid w:val="00091F34"/>
    <w:pPr>
      <w:ind w:left="275"/>
      <w:outlineLvl w:val="0"/>
    </w:pPr>
    <w:rPr>
      <w:rFonts w:ascii="Arial" w:eastAsia="Arial" w:hAnsi="Arial" w:cs="Arial"/>
      <w:b/>
      <w:bCs/>
      <w:sz w:val="26"/>
      <w:szCs w:val="26"/>
    </w:rPr>
  </w:style>
  <w:style w:type="paragraph" w:styleId="Heading2">
    <w:name w:val="heading 2"/>
    <w:basedOn w:val="Normal"/>
    <w:uiPriority w:val="9"/>
    <w:unhideWhenUsed/>
    <w:qFormat/>
    <w:rsid w:val="00091F34"/>
    <w:pPr>
      <w:ind w:left="785"/>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1F34"/>
  </w:style>
  <w:style w:type="paragraph" w:styleId="Title">
    <w:name w:val="Title"/>
    <w:basedOn w:val="Normal"/>
    <w:uiPriority w:val="10"/>
    <w:qFormat/>
    <w:rsid w:val="00091F34"/>
    <w:pPr>
      <w:ind w:left="1140" w:right="1382"/>
      <w:jc w:val="center"/>
    </w:pPr>
    <w:rPr>
      <w:rFonts w:ascii="Times New Roman" w:eastAsia="Times New Roman" w:hAnsi="Times New Roman" w:cs="Times New Roman"/>
      <w:b/>
      <w:bCs/>
      <w:sz w:val="52"/>
      <w:szCs w:val="52"/>
    </w:rPr>
  </w:style>
  <w:style w:type="paragraph" w:styleId="ListParagraph">
    <w:name w:val="List Paragraph"/>
    <w:basedOn w:val="Normal"/>
    <w:uiPriority w:val="1"/>
    <w:qFormat/>
    <w:rsid w:val="00091F34"/>
    <w:pPr>
      <w:ind w:left="1460" w:hanging="345"/>
      <w:jc w:val="both"/>
    </w:pPr>
  </w:style>
  <w:style w:type="paragraph" w:customStyle="1" w:styleId="TableParagraph">
    <w:name w:val="Table Paragraph"/>
    <w:basedOn w:val="Normal"/>
    <w:uiPriority w:val="1"/>
    <w:qFormat/>
    <w:rsid w:val="00091F34"/>
    <w:pPr>
      <w:ind w:left="112"/>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74A47-4759-4ADC-AC67-BE6F06CA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GPBR 111.PDF</vt:lpstr>
    </vt:vector>
  </TitlesOfParts>
  <Company/>
  <LinksUpToDate>false</LinksUpToDate>
  <CharactersWithSpaces>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GPBR 111.PDF</dc:title>
  <dc:creator>hcl</dc:creator>
  <cp:lastModifiedBy>DELL</cp:lastModifiedBy>
  <cp:revision>6</cp:revision>
  <dcterms:created xsi:type="dcterms:W3CDTF">2023-11-28T06:36:00Z</dcterms:created>
  <dcterms:modified xsi:type="dcterms:W3CDTF">2023-12-08T01:30:00Z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2011-07-15T00:00:00Z</vt:filetime>
  </property>
  <property fmtid="{D5CDD505-2E9C-101B-9397-08002B2CF9AE}" pid="3" name="Creator">
    <vt:lpwstr>GPBR 111.doc - Microsoft Word</vt:lpwstr>
  </property>
  <property fmtid="{D5CDD505-2E9C-101B-9397-08002B2CF9AE}" pid="4" name="LastSaved">
    <vt:filetime>2011-07-15T00:00:00Z</vt:filetime>
  </property>
</Properties>
</file>