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E9C7" w14:textId="7FC8E707" w:rsidR="003815B9" w:rsidRDefault="00B812DD" w:rsidP="003815B9">
      <w:pPr>
        <w:pStyle w:val="01"/>
        <w:spacing w:before="312"/>
      </w:pPr>
      <w:r>
        <w:fldChar w:fldCharType="begin"/>
      </w:r>
      <w:r>
        <w:instrText xml:space="preserve"> MACROBUTTON MTEditEquationSection2 </w:instrText>
      </w:r>
      <w:r w:rsidRPr="00B812DD">
        <w:rPr>
          <w:rStyle w:val="MTEquationSection"/>
          <w:rFonts w:hint="eastAsia"/>
        </w:rPr>
        <w:instrText>公式章</w:instrText>
      </w:r>
      <w:r w:rsidRPr="00B812DD">
        <w:rPr>
          <w:rStyle w:val="MTEquationSection"/>
          <w:rFonts w:hint="eastAsia"/>
        </w:rPr>
        <w:instrText xml:space="preserve"> 2 </w:instrText>
      </w:r>
      <w:r w:rsidRPr="00B812DD">
        <w:rPr>
          <w:rStyle w:val="MTEquationSection"/>
          <w:rFonts w:hint="eastAsia"/>
        </w:rPr>
        <w:instrText>节</w:instrText>
      </w:r>
      <w:r w:rsidRPr="00B812DD">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sidR="004D0F16">
        <w:rPr>
          <w:rFonts w:hint="eastAsia"/>
        </w:rPr>
        <w:t>基于遗传算法的余泥渣土智能调配系统</w:t>
      </w:r>
    </w:p>
    <w:p w14:paraId="1C09005A" w14:textId="5929F99B" w:rsidR="003815B9" w:rsidRDefault="003815B9" w:rsidP="006919AC">
      <w:pPr>
        <w:pStyle w:val="1"/>
        <w:numPr>
          <w:ilvl w:val="0"/>
          <w:numId w:val="6"/>
        </w:numPr>
        <w:ind w:firstLineChars="0"/>
      </w:pPr>
      <w:r>
        <w:rPr>
          <w:rFonts w:hint="eastAsia"/>
        </w:rPr>
        <w:t>问题</w:t>
      </w:r>
      <w:r w:rsidR="00EE306C">
        <w:rPr>
          <w:rFonts w:hint="eastAsia"/>
        </w:rPr>
        <w:t>分析</w:t>
      </w:r>
    </w:p>
    <w:p w14:paraId="3A9B2712" w14:textId="5DA998B2" w:rsidR="00EE306C" w:rsidRPr="00EE306C" w:rsidRDefault="00AC1108" w:rsidP="00FB4856">
      <w:pPr>
        <w:ind w:firstLine="420"/>
      </w:pPr>
      <w:r w:rsidRPr="00427583">
        <w:rPr>
          <w:rFonts w:hint="eastAsia"/>
        </w:rPr>
        <w:t>我国城市化进程持续深入，城市工程建设规模持续增长，同时建筑过程中的余泥渣土剧增。</w:t>
      </w:r>
      <w:r w:rsidRPr="00427583">
        <w:t>建筑业房屋建筑面积的快速增长</w:t>
      </w:r>
      <w:r>
        <w:rPr>
          <w:rFonts w:hint="eastAsia"/>
        </w:rPr>
        <w:t>与</w:t>
      </w:r>
      <w:r w:rsidRPr="00427583">
        <w:t>超大规模的地下空间开发带来大量的余泥渣土。</w:t>
      </w:r>
      <w:r w:rsidRPr="00C071AF">
        <w:rPr>
          <w:rFonts w:hint="eastAsia"/>
        </w:rPr>
        <w:t>一方面，渣土处置缺乏统筹规划，受纳场稀缺，余泥渣土处置困难。另一方面，城市建设中的部分填筑工程，料源稀缺，只能从城市周边高价收购，甚至违规盗采。</w:t>
      </w:r>
      <w:r>
        <w:rPr>
          <w:rFonts w:hint="eastAsia"/>
        </w:rPr>
        <w:t>针对上述城市建设</w:t>
      </w:r>
      <w:r w:rsidR="00EE306C">
        <w:rPr>
          <w:rFonts w:hint="eastAsia"/>
        </w:rPr>
        <w:t>中的</w:t>
      </w:r>
      <w:r>
        <w:rPr>
          <w:rFonts w:hint="eastAsia"/>
        </w:rPr>
        <w:t>矛盾，急需建立一个可以统筹规划，有智能调配和智能规划能力的跨项目、跨行业的余泥渣土运营管理系统。</w:t>
      </w:r>
      <w:r w:rsidR="00EE306C">
        <w:rPr>
          <w:rFonts w:hint="eastAsia"/>
        </w:rPr>
        <w:t>该系统需要考虑</w:t>
      </w:r>
      <w:r w:rsidR="00EE306C" w:rsidRPr="00F21546">
        <w:rPr>
          <w:rFonts w:hint="eastAsia"/>
        </w:rPr>
        <w:t>物料生产和受纳的时间、空间（距离）、质量（料性）、数量等多维工程条件和运输条件</w:t>
      </w:r>
      <w:r w:rsidR="00EE306C">
        <w:rPr>
          <w:rFonts w:hint="eastAsia"/>
        </w:rPr>
        <w:t>。同时，在城市中还需</w:t>
      </w:r>
      <w:proofErr w:type="gramStart"/>
      <w:r w:rsidR="00EE306C">
        <w:rPr>
          <w:rFonts w:hint="eastAsia"/>
        </w:rPr>
        <w:t>考虑受</w:t>
      </w:r>
      <w:proofErr w:type="gramEnd"/>
      <w:r w:rsidR="00EE306C">
        <w:rPr>
          <w:rFonts w:hint="eastAsia"/>
        </w:rPr>
        <w:t>纳场限制</w:t>
      </w:r>
      <w:r w:rsidR="00EE306C" w:rsidRPr="00F21546">
        <w:rPr>
          <w:rFonts w:hint="eastAsia"/>
        </w:rPr>
        <w:t>，项目管理人员协调</w:t>
      </w:r>
      <w:r w:rsidR="00EE306C">
        <w:rPr>
          <w:rFonts w:hint="eastAsia"/>
        </w:rPr>
        <w:t>等问题。</w:t>
      </w:r>
      <w:r>
        <w:rPr>
          <w:rFonts w:hint="eastAsia"/>
        </w:rPr>
        <w:t>城市工程建设余泥渣土的智能规划是</w:t>
      </w:r>
      <w:r w:rsidRPr="002A2410">
        <w:rPr>
          <w:rFonts w:hint="eastAsia"/>
        </w:rPr>
        <w:t>多维空间、多维约束下的多目标优化问题，具有很强的动态性，是典型的动态规划问题。</w:t>
      </w:r>
    </w:p>
    <w:p w14:paraId="400CBEC8" w14:textId="045FE5A8" w:rsidR="003815B9" w:rsidRDefault="003815B9" w:rsidP="006919AC">
      <w:pPr>
        <w:pStyle w:val="1"/>
        <w:numPr>
          <w:ilvl w:val="0"/>
          <w:numId w:val="6"/>
        </w:numPr>
        <w:ind w:firstLineChars="0"/>
      </w:pPr>
      <w:r>
        <w:rPr>
          <w:rFonts w:hint="eastAsia"/>
        </w:rPr>
        <w:t>求解器的构造</w:t>
      </w:r>
    </w:p>
    <w:p w14:paraId="60596F5E" w14:textId="422B1D8A" w:rsidR="00EE306C" w:rsidRPr="00EE306C" w:rsidRDefault="00EE306C" w:rsidP="000364A8">
      <w:pPr>
        <w:ind w:firstLine="420"/>
      </w:pPr>
      <w:r>
        <w:rPr>
          <w:rFonts w:hint="eastAsia"/>
        </w:rPr>
        <w:t>针对上述问题，</w:t>
      </w:r>
      <w:r w:rsidRPr="00EE306C">
        <w:rPr>
          <w:rFonts w:hint="eastAsia"/>
        </w:rPr>
        <w:t>可以首先考虑时、空、料、量等匹配要素，首先建立评价智能系统系统可控制的建筑工地和</w:t>
      </w:r>
      <w:proofErr w:type="gramStart"/>
      <w:r w:rsidRPr="00EE306C">
        <w:rPr>
          <w:rFonts w:hint="eastAsia"/>
        </w:rPr>
        <w:t>填筑场</w:t>
      </w:r>
      <w:proofErr w:type="gramEnd"/>
      <w:r w:rsidRPr="00EE306C">
        <w:rPr>
          <w:rFonts w:hint="eastAsia"/>
        </w:rPr>
        <w:t>以及物料加工场站综合效益的目标函数，然后</w:t>
      </w:r>
      <w:proofErr w:type="gramStart"/>
      <w:r w:rsidRPr="00EE306C">
        <w:rPr>
          <w:rFonts w:hint="eastAsia"/>
        </w:rPr>
        <w:t>基于群</w:t>
      </w:r>
      <w:proofErr w:type="gramEnd"/>
      <w:r w:rsidRPr="00EE306C">
        <w:rPr>
          <w:rFonts w:hint="eastAsia"/>
        </w:rPr>
        <w:t>智能算法和系统方案优化目标函数，最终考虑成本、环境、安全等目标，建立跨行业项目群的余泥渣土智能调运模型，以此实现余泥渣土的智能规划。</w:t>
      </w:r>
    </w:p>
    <w:p w14:paraId="592A2B7A" w14:textId="112FC685" w:rsidR="00E96CB9" w:rsidRDefault="00E96CB9" w:rsidP="00E96CB9">
      <w:pPr>
        <w:pStyle w:val="2"/>
        <w:numPr>
          <w:ilvl w:val="1"/>
          <w:numId w:val="6"/>
        </w:numPr>
        <w:spacing w:before="156" w:after="156"/>
        <w:ind w:firstLineChars="0"/>
      </w:pPr>
      <w:r>
        <w:rPr>
          <w:rFonts w:hint="eastAsia"/>
        </w:rPr>
        <w:t>模型的工程说明</w:t>
      </w:r>
    </w:p>
    <w:p w14:paraId="7D161653" w14:textId="0B5966D7" w:rsidR="00BD152F" w:rsidRDefault="00D318B7" w:rsidP="00B23A44">
      <w:pPr>
        <w:ind w:firstLine="420"/>
      </w:pPr>
      <w:r>
        <w:rPr>
          <w:rFonts w:hint="eastAsia"/>
        </w:rPr>
        <w:t>城市级的余泥渣土智能调配算法要解决的问题</w:t>
      </w:r>
      <w:r w:rsidR="00BD152F">
        <w:rPr>
          <w:rFonts w:hint="eastAsia"/>
        </w:rPr>
        <w:t>模型</w:t>
      </w:r>
      <w:r>
        <w:rPr>
          <w:rFonts w:hint="eastAsia"/>
        </w:rPr>
        <w:t>是：</w:t>
      </w:r>
    </w:p>
    <w:p w14:paraId="0484035C" w14:textId="2C22CBC6" w:rsidR="00BD152F" w:rsidRDefault="00BD152F" w:rsidP="00B23A44">
      <w:pPr>
        <w:ind w:firstLine="420"/>
      </w:pPr>
      <w:r>
        <w:rPr>
          <w:rFonts w:hint="eastAsia"/>
        </w:rPr>
        <w:t>问题说明</w:t>
      </w:r>
      <w:r>
        <w:t>：</w:t>
      </w:r>
      <w:r w:rsidR="00D318B7">
        <w:rPr>
          <w:rFonts w:hint="eastAsia"/>
        </w:rPr>
        <w:t>在一个时间区间</w:t>
      </w:r>
      <w:r>
        <w:rPr>
          <w:rFonts w:hint="eastAsia"/>
        </w:rPr>
        <w:t>（时段范围）</w:t>
      </w:r>
      <w:r w:rsidR="00D318B7">
        <w:rPr>
          <w:rFonts w:hint="eastAsia"/>
        </w:rPr>
        <w:t>内，</w:t>
      </w:r>
      <w:r>
        <w:rPr>
          <w:rFonts w:hint="eastAsia"/>
        </w:rPr>
        <w:t>在考虑主要成本因素的条件下，</w:t>
      </w:r>
      <w:r w:rsidR="00D318B7">
        <w:rPr>
          <w:rFonts w:hint="eastAsia"/>
        </w:rPr>
        <w:t>多个</w:t>
      </w:r>
      <w:proofErr w:type="gramStart"/>
      <w:r w:rsidR="00D318B7">
        <w:rPr>
          <w:rFonts w:hint="eastAsia"/>
        </w:rPr>
        <w:t>产渣</w:t>
      </w:r>
      <w:r>
        <w:rPr>
          <w:rFonts w:hint="eastAsia"/>
        </w:rPr>
        <w:t>项目</w:t>
      </w:r>
      <w:proofErr w:type="gramEnd"/>
      <w:r>
        <w:rPr>
          <w:rFonts w:hint="eastAsia"/>
        </w:rPr>
        <w:t>产出多种工程副产物</w:t>
      </w:r>
      <w:r w:rsidR="00D318B7">
        <w:rPr>
          <w:rFonts w:hint="eastAsia"/>
        </w:rPr>
        <w:t>、多个受纳场</w:t>
      </w:r>
      <w:r>
        <w:rPr>
          <w:rFonts w:hint="eastAsia"/>
        </w:rPr>
        <w:t>可以接受一定量的工程副产物。</w:t>
      </w:r>
    </w:p>
    <w:p w14:paraId="6CB846D0" w14:textId="7E5F7FBC" w:rsidR="00BD152F" w:rsidRDefault="00BD152F" w:rsidP="00B23A44">
      <w:pPr>
        <w:ind w:firstLine="420"/>
      </w:pPr>
      <w:r>
        <w:rPr>
          <w:rFonts w:hint="eastAsia"/>
        </w:rPr>
        <w:t>解的形式：每个产渣场地该往何处运多少量的渣土。</w:t>
      </w:r>
    </w:p>
    <w:p w14:paraId="0044CFF4" w14:textId="6BDBFA4F" w:rsidR="00D424A7" w:rsidRDefault="0047583A" w:rsidP="00B23A44">
      <w:pPr>
        <w:ind w:firstLine="420"/>
      </w:pPr>
      <w:r>
        <w:rPr>
          <w:rFonts w:hint="eastAsia"/>
        </w:rPr>
        <w:t>边界条件</w:t>
      </w:r>
      <w:r w:rsidR="00BD152F">
        <w:rPr>
          <w:rFonts w:hint="eastAsia"/>
        </w:rPr>
        <w:t>和约束包括</w:t>
      </w:r>
      <w:r>
        <w:rPr>
          <w:rFonts w:hint="eastAsia"/>
        </w:rPr>
        <w:t>：</w:t>
      </w:r>
    </w:p>
    <w:p w14:paraId="22211836" w14:textId="711E9D6F" w:rsidR="0047583A" w:rsidRDefault="00EE306C" w:rsidP="00EE306C">
      <w:pPr>
        <w:ind w:firstLine="420"/>
      </w:pPr>
      <w:r>
        <w:rPr>
          <w:rFonts w:hint="eastAsia"/>
        </w:rPr>
        <w:t>（</w:t>
      </w:r>
      <w:r>
        <w:rPr>
          <w:rFonts w:hint="eastAsia"/>
        </w:rPr>
        <w:t>1</w:t>
      </w:r>
      <w:r>
        <w:rPr>
          <w:rFonts w:hint="eastAsia"/>
        </w:rPr>
        <w:t>）</w:t>
      </w:r>
      <w:r w:rsidR="0047583A">
        <w:rPr>
          <w:rFonts w:hint="eastAsia"/>
        </w:rPr>
        <w:t>每个</w:t>
      </w:r>
      <w:proofErr w:type="gramStart"/>
      <w:r w:rsidR="00BD152F">
        <w:rPr>
          <w:rFonts w:hint="eastAsia"/>
        </w:rPr>
        <w:t>产渣项目</w:t>
      </w:r>
      <w:proofErr w:type="gramEnd"/>
      <w:r w:rsidR="0047583A">
        <w:rPr>
          <w:rFonts w:hint="eastAsia"/>
        </w:rPr>
        <w:t>产生的渣土应全部处置干净。</w:t>
      </w:r>
    </w:p>
    <w:p w14:paraId="2F70EA72" w14:textId="076F7722" w:rsidR="0047583A" w:rsidRDefault="00EE306C" w:rsidP="00EE306C">
      <w:pPr>
        <w:ind w:firstLine="420"/>
      </w:pPr>
      <w:r>
        <w:rPr>
          <w:rFonts w:hint="eastAsia"/>
        </w:rPr>
        <w:t>（</w:t>
      </w:r>
      <w:r>
        <w:rPr>
          <w:rFonts w:hint="eastAsia"/>
        </w:rPr>
        <w:t>2</w:t>
      </w:r>
      <w:r>
        <w:rPr>
          <w:rFonts w:hint="eastAsia"/>
        </w:rPr>
        <w:t>）</w:t>
      </w:r>
      <w:r w:rsidR="006B1506">
        <w:rPr>
          <w:rFonts w:hint="eastAsia"/>
        </w:rPr>
        <w:t>每个受纳场地有其自身的</w:t>
      </w:r>
      <w:r w:rsidR="00BD152F">
        <w:rPr>
          <w:rFonts w:hint="eastAsia"/>
        </w:rPr>
        <w:t>接受</w:t>
      </w:r>
      <w:r w:rsidR="006B1506">
        <w:rPr>
          <w:rFonts w:hint="eastAsia"/>
        </w:rPr>
        <w:t>强度和受纳</w:t>
      </w:r>
      <w:r w:rsidR="00BD152F">
        <w:rPr>
          <w:rFonts w:hint="eastAsia"/>
        </w:rPr>
        <w:t>上限</w:t>
      </w:r>
      <w:r w:rsidR="00AC4051">
        <w:rPr>
          <w:rFonts w:hint="eastAsia"/>
        </w:rPr>
        <w:t>，</w:t>
      </w:r>
      <w:r w:rsidR="00BD152F">
        <w:rPr>
          <w:rFonts w:hint="eastAsia"/>
        </w:rPr>
        <w:t>单位时间内</w:t>
      </w:r>
      <w:r w:rsidR="00AC4051">
        <w:rPr>
          <w:rFonts w:hint="eastAsia"/>
        </w:rPr>
        <w:t>调配至受纳场的渣土不应超过受纳场的</w:t>
      </w:r>
      <w:r w:rsidR="00BD152F">
        <w:rPr>
          <w:rFonts w:hint="eastAsia"/>
        </w:rPr>
        <w:t>接受强度上限，渣料存量不能超过受纳量上限。</w:t>
      </w:r>
    </w:p>
    <w:p w14:paraId="0035F61F" w14:textId="0231E20D" w:rsidR="004C1069" w:rsidRDefault="00EE306C" w:rsidP="00E96CB9">
      <w:pPr>
        <w:ind w:firstLine="420"/>
      </w:pPr>
      <w:r>
        <w:rPr>
          <w:rFonts w:hint="eastAsia"/>
        </w:rPr>
        <w:t>（</w:t>
      </w:r>
      <w:r w:rsidR="00E96CB9">
        <w:t>3</w:t>
      </w:r>
      <w:r>
        <w:rPr>
          <w:rFonts w:hint="eastAsia"/>
        </w:rPr>
        <w:t>）</w:t>
      </w:r>
      <w:r w:rsidR="00E96CB9">
        <w:rPr>
          <w:rFonts w:hint="eastAsia"/>
        </w:rPr>
        <w:t>调配方案不仅需要针对一个时段，而应该针对整个工程项目施工期、多个项目之间、整个城市尺度进行余泥渣土优化调配</w:t>
      </w:r>
      <w:r w:rsidR="0075491F">
        <w:rPr>
          <w:rFonts w:hint="eastAsia"/>
        </w:rPr>
        <w:t>。</w:t>
      </w:r>
      <w:r w:rsidR="00E96CB9">
        <w:rPr>
          <w:rFonts w:hint="eastAsia"/>
        </w:rPr>
        <w:t>同时由于未来的不可预见性，需要优化求解器可以在多种时空尺度上进行优化计算。</w:t>
      </w:r>
    </w:p>
    <w:p w14:paraId="46DCAB7F" w14:textId="47BE81B2" w:rsidR="00E96CB9" w:rsidRDefault="00E96CB9" w:rsidP="00E96CB9">
      <w:pPr>
        <w:pStyle w:val="2"/>
        <w:numPr>
          <w:ilvl w:val="1"/>
          <w:numId w:val="6"/>
        </w:numPr>
        <w:spacing w:before="156" w:after="156"/>
        <w:ind w:firstLineChars="0"/>
      </w:pPr>
      <w:r>
        <w:rPr>
          <w:rFonts w:hint="eastAsia"/>
        </w:rPr>
        <w:t>求解的数学表达</w:t>
      </w:r>
    </w:p>
    <w:p w14:paraId="2B9345E4" w14:textId="0EB1BAA7" w:rsidR="004C1069" w:rsidRDefault="00E96CB9" w:rsidP="004C1069">
      <w:pPr>
        <w:ind w:firstLine="420"/>
      </w:pPr>
      <w:r>
        <w:rPr>
          <w:rFonts w:hint="eastAsia"/>
        </w:rPr>
        <w:t>在前述分析的基础上，不失一般性</w:t>
      </w:r>
      <w:r w:rsidR="004C1069">
        <w:rPr>
          <w:rFonts w:hint="eastAsia"/>
        </w:rPr>
        <w:t>，</w:t>
      </w:r>
      <w:r w:rsidR="002C4117">
        <w:rPr>
          <w:rFonts w:hint="eastAsia"/>
        </w:rPr>
        <w:t>以</w:t>
      </w:r>
      <w:r w:rsidR="004F2373" w:rsidRPr="000364A8">
        <w:rPr>
          <w:i/>
        </w:rPr>
        <w:t>m</w:t>
      </w:r>
      <w:proofErr w:type="gramStart"/>
      <w:r w:rsidR="002C4117">
        <w:rPr>
          <w:rFonts w:hint="eastAsia"/>
        </w:rPr>
        <w:t>个</w:t>
      </w:r>
      <w:r>
        <w:rPr>
          <w:rFonts w:hint="eastAsia"/>
        </w:rPr>
        <w:t>产渣</w:t>
      </w:r>
      <w:proofErr w:type="gramEnd"/>
      <w:r>
        <w:rPr>
          <w:rFonts w:hint="eastAsia"/>
        </w:rPr>
        <w:t>项目</w:t>
      </w:r>
      <w:r w:rsidR="002C4117">
        <w:rPr>
          <w:rFonts w:hint="eastAsia"/>
        </w:rPr>
        <w:t>、</w:t>
      </w:r>
      <w:r w:rsidR="004F2373" w:rsidRPr="000364A8">
        <w:rPr>
          <w:i/>
        </w:rPr>
        <w:t>n</w:t>
      </w:r>
      <w:proofErr w:type="gramStart"/>
      <w:r w:rsidR="002C4117">
        <w:rPr>
          <w:rFonts w:hint="eastAsia"/>
        </w:rPr>
        <w:t>个</w:t>
      </w:r>
      <w:proofErr w:type="gramEnd"/>
      <w:r w:rsidR="002C4117">
        <w:rPr>
          <w:rFonts w:hint="eastAsia"/>
        </w:rPr>
        <w:t>受纳场的</w:t>
      </w:r>
      <w:r>
        <w:rPr>
          <w:rFonts w:hint="eastAsia"/>
        </w:rPr>
        <w:t>某时段</w:t>
      </w:r>
      <w:r w:rsidR="002C4117">
        <w:rPr>
          <w:rFonts w:hint="eastAsia"/>
        </w:rPr>
        <w:t>调配模型为例，</w:t>
      </w:r>
      <w:r w:rsidR="004C1069">
        <w:rPr>
          <w:rFonts w:hint="eastAsia"/>
        </w:rPr>
        <w:t>可建立如表</w:t>
      </w:r>
      <w:r w:rsidR="004C1069">
        <w:rPr>
          <w:rFonts w:hint="eastAsia"/>
        </w:rPr>
        <w:t>1</w:t>
      </w:r>
      <w:r w:rsidR="004C1069">
        <w:rPr>
          <w:rFonts w:hint="eastAsia"/>
        </w:rPr>
        <w:t>所示的基本的调运</w:t>
      </w:r>
      <w:r w:rsidR="002C4117">
        <w:rPr>
          <w:rFonts w:hint="eastAsia"/>
        </w:rPr>
        <w:t>数学</w:t>
      </w:r>
      <w:r w:rsidR="004C1069">
        <w:rPr>
          <w:rFonts w:hint="eastAsia"/>
        </w:rPr>
        <w:t>模型（在一个施工区间内（具体时间由项目决定），只考虑产渣场地与受纳场地）</w:t>
      </w:r>
      <w:r>
        <w:rPr>
          <w:rFonts w:hint="eastAsia"/>
        </w:rPr>
        <w:t>。</w:t>
      </w:r>
    </w:p>
    <w:p w14:paraId="4BED11FF" w14:textId="77777777" w:rsidR="004C1069" w:rsidRPr="00FB0D97" w:rsidRDefault="004C1069" w:rsidP="004C1069">
      <w:pPr>
        <w:pStyle w:val="a3"/>
        <w:autoSpaceDE/>
        <w:autoSpaceDN/>
        <w:adjustRightInd/>
        <w:spacing w:beforeLines="50" w:before="156" w:afterLines="10" w:after="31"/>
        <w:ind w:left="0" w:firstLineChars="0" w:firstLine="0"/>
        <w:jc w:val="center"/>
        <w:rPr>
          <w:rFonts w:cstheme="minorBidi"/>
          <w:b/>
          <w:kern w:val="2"/>
          <w:sz w:val="18"/>
          <w:szCs w:val="18"/>
        </w:rPr>
      </w:pPr>
      <w:r w:rsidRPr="00FB0D97">
        <w:rPr>
          <w:rFonts w:cstheme="minorBidi" w:hint="eastAsia"/>
          <w:b/>
          <w:kern w:val="2"/>
          <w:sz w:val="18"/>
          <w:szCs w:val="18"/>
        </w:rPr>
        <w:t>表</w:t>
      </w:r>
      <w:r w:rsidRPr="00FB0D97">
        <w:rPr>
          <w:rFonts w:cstheme="minorBidi" w:hint="eastAsia"/>
          <w:b/>
          <w:kern w:val="2"/>
          <w:sz w:val="18"/>
          <w:szCs w:val="18"/>
        </w:rPr>
        <w:t>1</w:t>
      </w:r>
      <w:r w:rsidRPr="00FB0D97">
        <w:rPr>
          <w:rFonts w:cstheme="minorBidi"/>
          <w:b/>
          <w:kern w:val="2"/>
          <w:sz w:val="18"/>
          <w:szCs w:val="18"/>
        </w:rPr>
        <w:t xml:space="preserve"> </w:t>
      </w:r>
      <w:r w:rsidRPr="00FB0D97">
        <w:rPr>
          <w:rFonts w:cstheme="minorBidi" w:hint="eastAsia"/>
          <w:b/>
          <w:kern w:val="2"/>
          <w:sz w:val="18"/>
          <w:szCs w:val="18"/>
        </w:rPr>
        <w:t>单层调运模型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tblGrid>
      <w:tr w:rsidR="004F2373" w:rsidRPr="00FB0D97" w14:paraId="2E734E61" w14:textId="77777777" w:rsidTr="004F2373">
        <w:trPr>
          <w:jc w:val="center"/>
        </w:trPr>
        <w:tc>
          <w:tcPr>
            <w:tcW w:w="1656" w:type="dxa"/>
            <w:tcBorders>
              <w:top w:val="single" w:sz="12" w:space="0" w:color="auto"/>
              <w:bottom w:val="single" w:sz="4" w:space="0" w:color="auto"/>
            </w:tcBorders>
          </w:tcPr>
          <w:p w14:paraId="60D83921" w14:textId="77777777" w:rsidR="004F2373" w:rsidRPr="00FB0D97" w:rsidRDefault="004F2373" w:rsidP="000364A8">
            <w:pPr>
              <w:ind w:firstLineChars="0" w:firstLine="0"/>
              <w:jc w:val="center"/>
              <w:rPr>
                <w:rFonts w:cs="Times New Roman"/>
                <w:sz w:val="18"/>
                <w:szCs w:val="18"/>
              </w:rPr>
            </w:pPr>
            <w:bookmarkStart w:id="0" w:name="_Hlk107450173"/>
          </w:p>
        </w:tc>
        <w:tc>
          <w:tcPr>
            <w:tcW w:w="992" w:type="dxa"/>
            <w:tcBorders>
              <w:top w:val="single" w:sz="12" w:space="0" w:color="auto"/>
              <w:bottom w:val="single" w:sz="4" w:space="0" w:color="auto"/>
            </w:tcBorders>
          </w:tcPr>
          <w:p w14:paraId="62148A7E" w14:textId="77777777" w:rsidR="004F2373" w:rsidRPr="00FB0D97" w:rsidRDefault="004F2373" w:rsidP="000364A8">
            <w:pPr>
              <w:ind w:firstLineChars="0" w:firstLine="0"/>
              <w:jc w:val="center"/>
              <w:rPr>
                <w:rFonts w:cs="Times New Roman"/>
                <w:sz w:val="18"/>
                <w:szCs w:val="18"/>
              </w:rPr>
            </w:pPr>
            <w:r w:rsidRPr="00FB0D97">
              <w:rPr>
                <w:rFonts w:cs="Times New Roman"/>
                <w:sz w:val="18"/>
                <w:szCs w:val="18"/>
              </w:rPr>
              <w:t>受纳场</w:t>
            </w:r>
            <w:r w:rsidRPr="00FB0D97">
              <w:rPr>
                <w:rFonts w:cs="Times New Roman"/>
                <w:sz w:val="18"/>
                <w:szCs w:val="18"/>
              </w:rPr>
              <w:t>1</w:t>
            </w:r>
          </w:p>
        </w:tc>
        <w:tc>
          <w:tcPr>
            <w:tcW w:w="993" w:type="dxa"/>
            <w:tcBorders>
              <w:top w:val="single" w:sz="12" w:space="0" w:color="auto"/>
              <w:bottom w:val="single" w:sz="4" w:space="0" w:color="auto"/>
            </w:tcBorders>
          </w:tcPr>
          <w:p w14:paraId="4911E601" w14:textId="77777777" w:rsidR="004F2373" w:rsidRPr="00FB0D97" w:rsidRDefault="004F2373" w:rsidP="000364A8">
            <w:pPr>
              <w:ind w:firstLineChars="0" w:firstLine="0"/>
              <w:jc w:val="center"/>
              <w:rPr>
                <w:rFonts w:cs="Times New Roman"/>
                <w:sz w:val="18"/>
                <w:szCs w:val="18"/>
              </w:rPr>
            </w:pPr>
            <w:r w:rsidRPr="00FB0D97">
              <w:rPr>
                <w:rFonts w:cs="Times New Roman"/>
                <w:sz w:val="18"/>
                <w:szCs w:val="18"/>
              </w:rPr>
              <w:t>受纳场</w:t>
            </w:r>
            <w:r w:rsidRPr="00FB0D97">
              <w:rPr>
                <w:rFonts w:cs="Times New Roman"/>
                <w:sz w:val="18"/>
                <w:szCs w:val="18"/>
              </w:rPr>
              <w:t>2</w:t>
            </w:r>
          </w:p>
        </w:tc>
        <w:tc>
          <w:tcPr>
            <w:tcW w:w="920" w:type="dxa"/>
            <w:tcBorders>
              <w:top w:val="single" w:sz="12" w:space="0" w:color="auto"/>
              <w:bottom w:val="single" w:sz="4" w:space="0" w:color="auto"/>
            </w:tcBorders>
            <w:vAlign w:val="center"/>
          </w:tcPr>
          <w:p w14:paraId="01994C70" w14:textId="7E74F6F6" w:rsidR="004F2373" w:rsidRPr="00FB0D97" w:rsidRDefault="004F2373" w:rsidP="000364A8">
            <w:pPr>
              <w:ind w:firstLineChars="0" w:firstLine="0"/>
              <w:jc w:val="center"/>
              <w:rPr>
                <w:rFonts w:cs="Times New Roman"/>
                <w:sz w:val="18"/>
                <w:szCs w:val="18"/>
              </w:rPr>
            </w:pPr>
            <w:r>
              <w:rPr>
                <w:rFonts w:cs="Times New Roman"/>
                <w:sz w:val="18"/>
                <w:szCs w:val="18"/>
              </w:rPr>
              <w:t>…</w:t>
            </w:r>
          </w:p>
        </w:tc>
        <w:tc>
          <w:tcPr>
            <w:tcW w:w="920" w:type="dxa"/>
            <w:tcBorders>
              <w:top w:val="single" w:sz="12" w:space="0" w:color="auto"/>
              <w:bottom w:val="single" w:sz="4" w:space="0" w:color="auto"/>
            </w:tcBorders>
          </w:tcPr>
          <w:p w14:paraId="0D69C9E7" w14:textId="6A134DB7" w:rsidR="004F2373" w:rsidRPr="00FB0D97" w:rsidRDefault="004F2373" w:rsidP="000364A8">
            <w:pPr>
              <w:ind w:firstLineChars="0" w:firstLine="0"/>
              <w:jc w:val="center"/>
              <w:rPr>
                <w:rFonts w:cs="Times New Roman"/>
                <w:sz w:val="18"/>
                <w:szCs w:val="18"/>
              </w:rPr>
            </w:pPr>
            <w:r w:rsidRPr="00FB0D97">
              <w:rPr>
                <w:rFonts w:cs="Times New Roman" w:hint="eastAsia"/>
                <w:sz w:val="18"/>
                <w:szCs w:val="18"/>
              </w:rPr>
              <w:t>产渣量</w:t>
            </w:r>
          </w:p>
        </w:tc>
      </w:tr>
      <w:tr w:rsidR="004F2373" w:rsidRPr="00FB0D97" w14:paraId="58153795" w14:textId="77777777" w:rsidTr="004F2373">
        <w:trPr>
          <w:jc w:val="center"/>
        </w:trPr>
        <w:tc>
          <w:tcPr>
            <w:tcW w:w="1656" w:type="dxa"/>
            <w:tcBorders>
              <w:top w:val="single" w:sz="4" w:space="0" w:color="auto"/>
            </w:tcBorders>
            <w:vAlign w:val="center"/>
          </w:tcPr>
          <w:p w14:paraId="1892A034" w14:textId="535263D2" w:rsidR="004F2373" w:rsidRPr="00FB0D97" w:rsidRDefault="004F2373" w:rsidP="00E96CB9">
            <w:pPr>
              <w:ind w:firstLineChars="0" w:firstLine="0"/>
              <w:jc w:val="center"/>
              <w:rPr>
                <w:rFonts w:cs="Times New Roman"/>
                <w:sz w:val="18"/>
                <w:szCs w:val="18"/>
              </w:rPr>
            </w:pPr>
            <w:proofErr w:type="gramStart"/>
            <w:r w:rsidRPr="00E96CB9">
              <w:rPr>
                <w:rFonts w:cs="Times New Roman" w:hint="eastAsia"/>
                <w:sz w:val="18"/>
                <w:szCs w:val="18"/>
              </w:rPr>
              <w:t>产渣项目</w:t>
            </w:r>
            <w:proofErr w:type="gramEnd"/>
            <w:r w:rsidRPr="00FB0D97">
              <w:rPr>
                <w:rFonts w:cs="Times New Roman" w:hint="eastAsia"/>
                <w:sz w:val="18"/>
                <w:szCs w:val="18"/>
              </w:rPr>
              <w:t>1</w:t>
            </w:r>
          </w:p>
        </w:tc>
        <w:tc>
          <w:tcPr>
            <w:tcW w:w="992" w:type="dxa"/>
            <w:tcBorders>
              <w:top w:val="single" w:sz="4" w:space="0" w:color="auto"/>
            </w:tcBorders>
          </w:tcPr>
          <w:p w14:paraId="4C18B0E0"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20" w:dyaOrig="360" w14:anchorId="4EB2C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7.9pt" o:ole="">
                  <v:imagedata r:id="rId8" o:title=""/>
                </v:shape>
                <o:OLEObject Type="Embed" ProgID="Equation.DSMT4" ShapeID="_x0000_i1025" DrawAspect="Content" ObjectID="_1733557028" r:id="rId9"/>
              </w:object>
            </w:r>
          </w:p>
        </w:tc>
        <w:tc>
          <w:tcPr>
            <w:tcW w:w="993" w:type="dxa"/>
            <w:tcBorders>
              <w:top w:val="single" w:sz="4" w:space="0" w:color="auto"/>
            </w:tcBorders>
          </w:tcPr>
          <w:p w14:paraId="6A464DE0"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20" w:dyaOrig="360" w14:anchorId="3BD25675">
                <v:shape id="_x0000_i1026" type="#_x0000_t75" style="width:15.8pt;height:17.9pt" o:ole="">
                  <v:imagedata r:id="rId10" o:title=""/>
                </v:shape>
                <o:OLEObject Type="Embed" ProgID="Equation.DSMT4" ShapeID="_x0000_i1026" DrawAspect="Content" ObjectID="_1733557029" r:id="rId11"/>
              </w:object>
            </w:r>
          </w:p>
        </w:tc>
        <w:tc>
          <w:tcPr>
            <w:tcW w:w="920" w:type="dxa"/>
            <w:tcBorders>
              <w:top w:val="single" w:sz="4" w:space="0" w:color="auto"/>
            </w:tcBorders>
            <w:vAlign w:val="center"/>
          </w:tcPr>
          <w:p w14:paraId="7537311F" w14:textId="5A292766" w:rsidR="004F2373" w:rsidRPr="001B68E9" w:rsidRDefault="004F2373" w:rsidP="004F2373">
            <w:pPr>
              <w:ind w:firstLineChars="0" w:firstLine="0"/>
              <w:jc w:val="center"/>
              <w:rPr>
                <w:rFonts w:cs="Times New Roman"/>
              </w:rPr>
            </w:pPr>
            <w:r>
              <w:rPr>
                <w:rFonts w:cs="Times New Roman"/>
              </w:rPr>
              <w:t>…</w:t>
            </w:r>
          </w:p>
        </w:tc>
        <w:tc>
          <w:tcPr>
            <w:tcW w:w="920" w:type="dxa"/>
            <w:tcBorders>
              <w:top w:val="single" w:sz="4" w:space="0" w:color="auto"/>
            </w:tcBorders>
          </w:tcPr>
          <w:p w14:paraId="2C7D2585" w14:textId="711607D4"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60" w:dyaOrig="360" w14:anchorId="5FC9AA60">
                <v:shape id="_x0000_i1027" type="#_x0000_t75" style="width:17.9pt;height:17.9pt" o:ole="">
                  <v:imagedata r:id="rId12" o:title=""/>
                </v:shape>
                <o:OLEObject Type="Embed" ProgID="Equation.DSMT4" ShapeID="_x0000_i1027" DrawAspect="Content" ObjectID="_1733557030" r:id="rId13"/>
              </w:object>
            </w:r>
          </w:p>
        </w:tc>
      </w:tr>
      <w:tr w:rsidR="004F2373" w:rsidRPr="00FB0D97" w14:paraId="7D6A59E8" w14:textId="77777777" w:rsidTr="004F2373">
        <w:trPr>
          <w:jc w:val="center"/>
        </w:trPr>
        <w:tc>
          <w:tcPr>
            <w:tcW w:w="1656" w:type="dxa"/>
            <w:vAlign w:val="center"/>
          </w:tcPr>
          <w:p w14:paraId="410227EB" w14:textId="1ACC5040" w:rsidR="004F2373" w:rsidRPr="00FB0D97" w:rsidRDefault="004F2373" w:rsidP="00E96CB9">
            <w:pPr>
              <w:ind w:firstLineChars="0" w:firstLine="0"/>
              <w:jc w:val="center"/>
              <w:rPr>
                <w:rFonts w:cs="Times New Roman"/>
                <w:sz w:val="18"/>
                <w:szCs w:val="18"/>
              </w:rPr>
            </w:pPr>
            <w:proofErr w:type="gramStart"/>
            <w:r w:rsidRPr="00E96CB9">
              <w:rPr>
                <w:rFonts w:cs="Times New Roman" w:hint="eastAsia"/>
                <w:sz w:val="18"/>
                <w:szCs w:val="18"/>
              </w:rPr>
              <w:lastRenderedPageBreak/>
              <w:t>产渣项目</w:t>
            </w:r>
            <w:proofErr w:type="gramEnd"/>
            <w:r w:rsidRPr="00FB0D97">
              <w:rPr>
                <w:rFonts w:cs="Times New Roman" w:hint="eastAsia"/>
                <w:sz w:val="18"/>
                <w:szCs w:val="18"/>
              </w:rPr>
              <w:t>2</w:t>
            </w:r>
          </w:p>
        </w:tc>
        <w:tc>
          <w:tcPr>
            <w:tcW w:w="992" w:type="dxa"/>
          </w:tcPr>
          <w:p w14:paraId="0AC24594"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20" w:dyaOrig="360" w14:anchorId="569A1E68">
                <v:shape id="_x0000_i1028" type="#_x0000_t75" style="width:15.8pt;height:17.9pt" o:ole="">
                  <v:imagedata r:id="rId14" o:title=""/>
                </v:shape>
                <o:OLEObject Type="Embed" ProgID="Equation.DSMT4" ShapeID="_x0000_i1028" DrawAspect="Content" ObjectID="_1733557031" r:id="rId15"/>
              </w:object>
            </w:r>
          </w:p>
        </w:tc>
        <w:tc>
          <w:tcPr>
            <w:tcW w:w="993" w:type="dxa"/>
          </w:tcPr>
          <w:p w14:paraId="59F4051F"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40" w:dyaOrig="360" w14:anchorId="718D6D72">
                <v:shape id="_x0000_i1029" type="#_x0000_t75" style="width:17.05pt;height:17.9pt" o:ole="">
                  <v:imagedata r:id="rId16" o:title=""/>
                </v:shape>
                <o:OLEObject Type="Embed" ProgID="Equation.DSMT4" ShapeID="_x0000_i1029" DrawAspect="Content" ObjectID="_1733557032" r:id="rId17"/>
              </w:object>
            </w:r>
          </w:p>
        </w:tc>
        <w:tc>
          <w:tcPr>
            <w:tcW w:w="920" w:type="dxa"/>
            <w:vAlign w:val="center"/>
          </w:tcPr>
          <w:p w14:paraId="63D8E460" w14:textId="574D43CE" w:rsidR="004F2373" w:rsidRPr="001B68E9" w:rsidRDefault="004F2373" w:rsidP="004F2373">
            <w:pPr>
              <w:ind w:firstLineChars="0" w:firstLine="0"/>
              <w:jc w:val="center"/>
              <w:rPr>
                <w:rFonts w:cs="Times New Roman"/>
              </w:rPr>
            </w:pPr>
            <w:r>
              <w:rPr>
                <w:rFonts w:cs="Times New Roman"/>
              </w:rPr>
              <w:t>…</w:t>
            </w:r>
          </w:p>
        </w:tc>
        <w:tc>
          <w:tcPr>
            <w:tcW w:w="920" w:type="dxa"/>
          </w:tcPr>
          <w:p w14:paraId="0FC7C201" w14:textId="61646739"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80" w:dyaOrig="360" w14:anchorId="4E1BB2F2">
                <v:shape id="_x0000_i1030" type="#_x0000_t75" style="width:18.3pt;height:17.9pt" o:ole="">
                  <v:imagedata r:id="rId18" o:title=""/>
                </v:shape>
                <o:OLEObject Type="Embed" ProgID="Equation.DSMT4" ShapeID="_x0000_i1030" DrawAspect="Content" ObjectID="_1733557033" r:id="rId19"/>
              </w:object>
            </w:r>
          </w:p>
        </w:tc>
      </w:tr>
      <w:tr w:rsidR="004F2373" w:rsidRPr="00FB0D97" w14:paraId="7C790E49" w14:textId="77777777" w:rsidTr="004F2373">
        <w:trPr>
          <w:jc w:val="center"/>
        </w:trPr>
        <w:tc>
          <w:tcPr>
            <w:tcW w:w="1656" w:type="dxa"/>
            <w:vAlign w:val="center"/>
          </w:tcPr>
          <w:p w14:paraId="6F89DA65" w14:textId="41219C1F" w:rsidR="004F2373" w:rsidRPr="00E96CB9" w:rsidRDefault="004F2373" w:rsidP="00E96CB9">
            <w:pPr>
              <w:ind w:firstLineChars="0" w:firstLine="0"/>
              <w:jc w:val="center"/>
              <w:rPr>
                <w:rFonts w:cs="Times New Roman"/>
                <w:sz w:val="18"/>
                <w:szCs w:val="18"/>
              </w:rPr>
            </w:pPr>
            <w:r>
              <w:rPr>
                <w:rFonts w:cs="Times New Roman"/>
                <w:sz w:val="18"/>
                <w:szCs w:val="18"/>
              </w:rPr>
              <w:t>…</w:t>
            </w:r>
          </w:p>
        </w:tc>
        <w:tc>
          <w:tcPr>
            <w:tcW w:w="992" w:type="dxa"/>
          </w:tcPr>
          <w:p w14:paraId="168C4071" w14:textId="7F59FF77" w:rsidR="004F2373" w:rsidRPr="001B68E9" w:rsidRDefault="004F2373" w:rsidP="004F2373">
            <w:pPr>
              <w:ind w:firstLineChars="0" w:firstLine="0"/>
              <w:jc w:val="center"/>
              <w:rPr>
                <w:rFonts w:cs="Times New Roman"/>
              </w:rPr>
            </w:pPr>
            <w:r>
              <w:rPr>
                <w:rFonts w:cs="Times New Roman"/>
              </w:rPr>
              <w:t>…</w:t>
            </w:r>
          </w:p>
        </w:tc>
        <w:tc>
          <w:tcPr>
            <w:tcW w:w="993" w:type="dxa"/>
          </w:tcPr>
          <w:p w14:paraId="1D90EA52" w14:textId="7C626CD0" w:rsidR="004F2373" w:rsidRPr="001B68E9" w:rsidRDefault="004F2373" w:rsidP="004F2373">
            <w:pPr>
              <w:ind w:firstLineChars="0" w:firstLine="0"/>
              <w:jc w:val="center"/>
              <w:rPr>
                <w:rFonts w:cs="Times New Roman"/>
              </w:rPr>
            </w:pPr>
            <w:r>
              <w:rPr>
                <w:rFonts w:cs="Times New Roman"/>
              </w:rPr>
              <w:t>…</w:t>
            </w:r>
          </w:p>
        </w:tc>
        <w:tc>
          <w:tcPr>
            <w:tcW w:w="920" w:type="dxa"/>
            <w:vAlign w:val="center"/>
          </w:tcPr>
          <w:p w14:paraId="7628187F" w14:textId="2398FBA1" w:rsidR="004F2373" w:rsidRDefault="004F2373" w:rsidP="004F2373">
            <w:pPr>
              <w:ind w:firstLineChars="0" w:firstLine="0"/>
              <w:jc w:val="center"/>
              <w:rPr>
                <w:rFonts w:cs="Times New Roman"/>
              </w:rPr>
            </w:pPr>
            <w:r>
              <w:rPr>
                <w:rFonts w:cs="Times New Roman"/>
              </w:rPr>
              <w:t>…</w:t>
            </w:r>
          </w:p>
        </w:tc>
        <w:tc>
          <w:tcPr>
            <w:tcW w:w="920" w:type="dxa"/>
          </w:tcPr>
          <w:p w14:paraId="7B40B552" w14:textId="7A37CBC1" w:rsidR="004F2373" w:rsidRPr="001B68E9" w:rsidRDefault="004F2373" w:rsidP="004F2373">
            <w:pPr>
              <w:ind w:firstLineChars="0" w:firstLine="0"/>
              <w:jc w:val="center"/>
              <w:rPr>
                <w:rFonts w:cs="Times New Roman"/>
              </w:rPr>
            </w:pPr>
            <w:r>
              <w:rPr>
                <w:rFonts w:cs="Times New Roman"/>
              </w:rPr>
              <w:t>…</w:t>
            </w:r>
          </w:p>
        </w:tc>
      </w:tr>
      <w:tr w:rsidR="004F2373" w:rsidRPr="00FB0D97" w14:paraId="4665AF2B" w14:textId="77777777" w:rsidTr="004F2373">
        <w:trPr>
          <w:jc w:val="center"/>
        </w:trPr>
        <w:tc>
          <w:tcPr>
            <w:tcW w:w="1656" w:type="dxa"/>
            <w:vAlign w:val="center"/>
          </w:tcPr>
          <w:p w14:paraId="4FC1FABF" w14:textId="3D4B71C0" w:rsidR="004F2373" w:rsidRPr="00FB0D97" w:rsidRDefault="004F2373" w:rsidP="00E96CB9">
            <w:pPr>
              <w:ind w:firstLineChars="0" w:firstLine="0"/>
              <w:jc w:val="center"/>
              <w:rPr>
                <w:rFonts w:cs="Times New Roman"/>
                <w:sz w:val="18"/>
                <w:szCs w:val="18"/>
              </w:rPr>
            </w:pPr>
            <w:r>
              <w:rPr>
                <w:rFonts w:cs="Times New Roman" w:hint="eastAsia"/>
                <w:sz w:val="18"/>
                <w:szCs w:val="18"/>
              </w:rPr>
              <w:t>受纳场结余</w:t>
            </w:r>
          </w:p>
        </w:tc>
        <w:tc>
          <w:tcPr>
            <w:tcW w:w="992" w:type="dxa"/>
          </w:tcPr>
          <w:p w14:paraId="5FBD6201" w14:textId="1B6A80E2" w:rsidR="004F2373" w:rsidRPr="001B68E9" w:rsidRDefault="004F2373" w:rsidP="004F2373">
            <w:pPr>
              <w:ind w:firstLineChars="0" w:firstLine="0"/>
              <w:jc w:val="center"/>
              <w:rPr>
                <w:rFonts w:cs="Times New Roman"/>
              </w:rPr>
            </w:pPr>
            <w:r w:rsidRPr="00D5296C">
              <w:rPr>
                <w:rFonts w:cs="Times New Roman"/>
                <w:position w:val="-12"/>
              </w:rPr>
              <w:object w:dxaOrig="320" w:dyaOrig="360" w14:anchorId="6903A4AC">
                <v:shape id="_x0000_i1031" type="#_x0000_t75" style="width:15.8pt;height:17.9pt" o:ole="">
                  <v:imagedata r:id="rId20" o:title=""/>
                </v:shape>
                <o:OLEObject Type="Embed" ProgID="Equation.DSMT4" ShapeID="_x0000_i1031" DrawAspect="Content" ObjectID="_1733557034" r:id="rId21"/>
              </w:object>
            </w:r>
          </w:p>
        </w:tc>
        <w:tc>
          <w:tcPr>
            <w:tcW w:w="993" w:type="dxa"/>
          </w:tcPr>
          <w:p w14:paraId="7F659A6C" w14:textId="23F91EB0" w:rsidR="004F2373" w:rsidRPr="001B68E9" w:rsidRDefault="004F2373" w:rsidP="004F2373">
            <w:pPr>
              <w:ind w:firstLineChars="0" w:firstLine="0"/>
              <w:jc w:val="center"/>
              <w:rPr>
                <w:rFonts w:cs="Times New Roman"/>
              </w:rPr>
            </w:pPr>
            <w:r w:rsidRPr="00D5296C">
              <w:rPr>
                <w:rFonts w:cs="Times New Roman"/>
                <w:position w:val="-12"/>
              </w:rPr>
              <w:object w:dxaOrig="340" w:dyaOrig="360" w14:anchorId="0F57F750">
                <v:shape id="_x0000_i1032" type="#_x0000_t75" style="width:17.05pt;height:17.9pt" o:ole="">
                  <v:imagedata r:id="rId22" o:title=""/>
                </v:shape>
                <o:OLEObject Type="Embed" ProgID="Equation.DSMT4" ShapeID="_x0000_i1032" DrawAspect="Content" ObjectID="_1733557035" r:id="rId23"/>
              </w:object>
            </w:r>
          </w:p>
        </w:tc>
        <w:tc>
          <w:tcPr>
            <w:tcW w:w="920" w:type="dxa"/>
            <w:vAlign w:val="center"/>
          </w:tcPr>
          <w:p w14:paraId="2234DB67" w14:textId="10419E80" w:rsidR="004F2373" w:rsidRDefault="004F2373" w:rsidP="004F2373">
            <w:pPr>
              <w:ind w:firstLineChars="0" w:firstLine="0"/>
              <w:jc w:val="center"/>
              <w:rPr>
                <w:rFonts w:cs="Times New Roman"/>
              </w:rPr>
            </w:pPr>
            <w:r>
              <w:rPr>
                <w:rFonts w:cs="Times New Roman"/>
              </w:rPr>
              <w:t>…</w:t>
            </w:r>
          </w:p>
        </w:tc>
        <w:tc>
          <w:tcPr>
            <w:tcW w:w="920" w:type="dxa"/>
          </w:tcPr>
          <w:p w14:paraId="3B124173" w14:textId="12BE1B95" w:rsidR="004F2373" w:rsidRDefault="004F2373" w:rsidP="004F2373">
            <w:pPr>
              <w:ind w:firstLineChars="0" w:firstLine="0"/>
              <w:jc w:val="center"/>
              <w:rPr>
                <w:rFonts w:cs="Times New Roman"/>
              </w:rPr>
            </w:pPr>
          </w:p>
        </w:tc>
      </w:tr>
      <w:tr w:rsidR="004F2373" w:rsidRPr="00FB0D97" w14:paraId="086CD00B" w14:textId="77777777" w:rsidTr="004F2373">
        <w:trPr>
          <w:jc w:val="center"/>
        </w:trPr>
        <w:tc>
          <w:tcPr>
            <w:tcW w:w="1656" w:type="dxa"/>
            <w:vAlign w:val="center"/>
          </w:tcPr>
          <w:p w14:paraId="740811CD" w14:textId="77777777" w:rsidR="004F2373" w:rsidRPr="00FB0D97" w:rsidRDefault="004F2373" w:rsidP="00E96CB9">
            <w:pPr>
              <w:ind w:firstLineChars="0" w:firstLine="0"/>
              <w:jc w:val="center"/>
              <w:rPr>
                <w:rFonts w:cs="Times New Roman"/>
                <w:sz w:val="18"/>
                <w:szCs w:val="18"/>
              </w:rPr>
            </w:pPr>
            <w:r w:rsidRPr="00FB0D97">
              <w:rPr>
                <w:rFonts w:cs="Times New Roman" w:hint="eastAsia"/>
                <w:sz w:val="18"/>
                <w:szCs w:val="18"/>
              </w:rPr>
              <w:t>受纳场承受能力</w:t>
            </w:r>
          </w:p>
        </w:tc>
        <w:tc>
          <w:tcPr>
            <w:tcW w:w="992" w:type="dxa"/>
          </w:tcPr>
          <w:p w14:paraId="749FD916"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279" w:dyaOrig="360" w14:anchorId="17ACC030">
                <v:shape id="_x0000_i1033" type="#_x0000_t75" style="width:14.15pt;height:17.9pt" o:ole="">
                  <v:imagedata r:id="rId24" o:title=""/>
                </v:shape>
                <o:OLEObject Type="Embed" ProgID="Equation.DSMT4" ShapeID="_x0000_i1033" DrawAspect="Content" ObjectID="_1733557036" r:id="rId25"/>
              </w:object>
            </w:r>
          </w:p>
        </w:tc>
        <w:tc>
          <w:tcPr>
            <w:tcW w:w="993" w:type="dxa"/>
          </w:tcPr>
          <w:p w14:paraId="33580553" w14:textId="77777777" w:rsidR="004F2373" w:rsidRPr="00FB0D97" w:rsidRDefault="004F2373" w:rsidP="004F2373">
            <w:pPr>
              <w:ind w:firstLineChars="0" w:firstLine="0"/>
              <w:jc w:val="center"/>
              <w:rPr>
                <w:rFonts w:cs="Times New Roman"/>
                <w:sz w:val="18"/>
                <w:szCs w:val="18"/>
              </w:rPr>
            </w:pPr>
            <w:r w:rsidRPr="001B68E9">
              <w:rPr>
                <w:rFonts w:cs="Times New Roman"/>
                <w:position w:val="-12"/>
              </w:rPr>
              <w:object w:dxaOrig="300" w:dyaOrig="360" w14:anchorId="5955B5D9">
                <v:shape id="_x0000_i1034" type="#_x0000_t75" style="width:15pt;height:17.9pt" o:ole="">
                  <v:imagedata r:id="rId26" o:title=""/>
                </v:shape>
                <o:OLEObject Type="Embed" ProgID="Equation.DSMT4" ShapeID="_x0000_i1034" DrawAspect="Content" ObjectID="_1733557037" r:id="rId27"/>
              </w:object>
            </w:r>
          </w:p>
        </w:tc>
        <w:tc>
          <w:tcPr>
            <w:tcW w:w="920" w:type="dxa"/>
            <w:vAlign w:val="center"/>
          </w:tcPr>
          <w:p w14:paraId="6A00F493" w14:textId="6C6BC345" w:rsidR="004F2373" w:rsidRPr="00FB0D97" w:rsidRDefault="004F2373" w:rsidP="004F2373">
            <w:pPr>
              <w:ind w:firstLineChars="0" w:firstLine="0"/>
              <w:jc w:val="center"/>
              <w:rPr>
                <w:rFonts w:cs="Times New Roman"/>
                <w:sz w:val="18"/>
                <w:szCs w:val="18"/>
              </w:rPr>
            </w:pPr>
            <w:r>
              <w:rPr>
                <w:rFonts w:cs="Times New Roman"/>
                <w:sz w:val="18"/>
                <w:szCs w:val="18"/>
              </w:rPr>
              <w:t>…</w:t>
            </w:r>
          </w:p>
        </w:tc>
        <w:tc>
          <w:tcPr>
            <w:tcW w:w="920" w:type="dxa"/>
          </w:tcPr>
          <w:p w14:paraId="368787AD" w14:textId="60D1C1B4" w:rsidR="004F2373" w:rsidRPr="00FB0D97" w:rsidRDefault="004F2373" w:rsidP="004F2373">
            <w:pPr>
              <w:ind w:firstLineChars="0" w:firstLine="0"/>
              <w:jc w:val="center"/>
              <w:rPr>
                <w:rFonts w:cs="Times New Roman"/>
                <w:sz w:val="18"/>
                <w:szCs w:val="18"/>
              </w:rPr>
            </w:pPr>
          </w:p>
        </w:tc>
      </w:tr>
    </w:tbl>
    <w:bookmarkEnd w:id="0"/>
    <w:p w14:paraId="38B33987" w14:textId="68887D99" w:rsidR="004C1069" w:rsidRDefault="004F5117" w:rsidP="000364A8">
      <w:pPr>
        <w:ind w:firstLineChars="0" w:firstLine="0"/>
      </w:pPr>
      <w:r>
        <w:rPr>
          <w:rFonts w:hint="eastAsia"/>
        </w:rPr>
        <w:t>表中：</w:t>
      </w:r>
      <w:r w:rsidR="004F2373" w:rsidRPr="004F5117">
        <w:rPr>
          <w:position w:val="-14"/>
        </w:rPr>
        <w:object w:dxaOrig="2740" w:dyaOrig="380" w14:anchorId="3C401EC9">
          <v:shape id="_x0000_i1035" type="#_x0000_t75" style="width:136.9pt;height:18.3pt" o:ole="">
            <v:imagedata r:id="rId28" o:title=""/>
          </v:shape>
          <o:OLEObject Type="Embed" ProgID="Equation.DSMT4" ShapeID="_x0000_i1035" DrawAspect="Content" ObjectID="_1733557038" r:id="rId29"/>
        </w:object>
      </w:r>
      <w:r>
        <w:rPr>
          <w:rFonts w:hint="eastAsia"/>
        </w:rPr>
        <w:t>代表由</w:t>
      </w:r>
      <w:proofErr w:type="gramStart"/>
      <w:r>
        <w:rPr>
          <w:rFonts w:hint="eastAsia"/>
        </w:rPr>
        <w:t>产渣地</w:t>
      </w:r>
      <w:proofErr w:type="gramEnd"/>
      <w:r w:rsidR="00F42D9E" w:rsidRPr="00F42D9E">
        <w:rPr>
          <w:position w:val="-6"/>
        </w:rPr>
        <w:object w:dxaOrig="139" w:dyaOrig="260" w14:anchorId="58071DA7">
          <v:shape id="_x0000_i1036" type="#_x0000_t75" style="width:6.65pt;height:12.9pt" o:ole="">
            <v:imagedata r:id="rId30" o:title=""/>
          </v:shape>
          <o:OLEObject Type="Embed" ProgID="Equation.DSMT4" ShapeID="_x0000_i1036" DrawAspect="Content" ObjectID="_1733557039" r:id="rId31"/>
        </w:object>
      </w:r>
      <w:r w:rsidR="00F42D9E">
        <w:rPr>
          <w:rFonts w:hint="eastAsia"/>
        </w:rPr>
        <w:t>运送至受纳场</w:t>
      </w:r>
      <w:r w:rsidR="00F42D9E" w:rsidRPr="00F42D9E">
        <w:rPr>
          <w:position w:val="-10"/>
        </w:rPr>
        <w:object w:dxaOrig="200" w:dyaOrig="300" w14:anchorId="32968A4A">
          <v:shape id="_x0000_i1037" type="#_x0000_t75" style="width:9.55pt;height:15pt" o:ole="">
            <v:imagedata r:id="rId32" o:title=""/>
          </v:shape>
          <o:OLEObject Type="Embed" ProgID="Equation.DSMT4" ShapeID="_x0000_i1037" DrawAspect="Content" ObjectID="_1733557040" r:id="rId33"/>
        </w:object>
      </w:r>
      <w:r w:rsidR="00F42D9E">
        <w:rPr>
          <w:rFonts w:hint="eastAsia"/>
        </w:rPr>
        <w:t>的渣土方量</w:t>
      </w:r>
      <w:r w:rsidR="003B6B23">
        <w:rPr>
          <w:rFonts w:hint="eastAsia"/>
        </w:rPr>
        <w:t>；</w:t>
      </w:r>
      <w:r w:rsidR="004F2373" w:rsidRPr="003B6B23">
        <w:rPr>
          <w:position w:val="-12"/>
        </w:rPr>
        <w:object w:dxaOrig="1620" w:dyaOrig="360" w14:anchorId="1C4F8FEB">
          <v:shape id="_x0000_i1038" type="#_x0000_t75" style="width:81.15pt;height:17.9pt" o:ole="">
            <v:imagedata r:id="rId34" o:title=""/>
          </v:shape>
          <o:OLEObject Type="Embed" ProgID="Equation.DSMT4" ShapeID="_x0000_i1038" DrawAspect="Content" ObjectID="_1733557041" r:id="rId35"/>
        </w:object>
      </w:r>
      <w:r w:rsidR="003B6B23">
        <w:rPr>
          <w:rFonts w:hint="eastAsia"/>
        </w:rPr>
        <w:t>表示</w:t>
      </w:r>
      <w:proofErr w:type="gramStart"/>
      <w:r w:rsidR="003B6B23">
        <w:rPr>
          <w:rFonts w:hint="eastAsia"/>
        </w:rPr>
        <w:t>产渣地</w:t>
      </w:r>
      <w:proofErr w:type="gramEnd"/>
      <w:r w:rsidR="003B6B23" w:rsidRPr="003B6B23">
        <w:rPr>
          <w:position w:val="-6"/>
        </w:rPr>
        <w:object w:dxaOrig="139" w:dyaOrig="260" w14:anchorId="565D11E9">
          <v:shape id="_x0000_i1039" type="#_x0000_t75" style="width:6.65pt;height:12.9pt" o:ole="">
            <v:imagedata r:id="rId36" o:title=""/>
          </v:shape>
          <o:OLEObject Type="Embed" ProgID="Equation.DSMT4" ShapeID="_x0000_i1039" DrawAspect="Content" ObjectID="_1733557042" r:id="rId37"/>
        </w:object>
      </w:r>
      <w:r w:rsidR="003B6B23">
        <w:rPr>
          <w:rFonts w:hint="eastAsia"/>
        </w:rPr>
        <w:t>一共产出的渣土总量；</w:t>
      </w:r>
      <w:r w:rsidR="004F2373" w:rsidRPr="003B6B23">
        <w:rPr>
          <w:position w:val="-14"/>
        </w:rPr>
        <w:object w:dxaOrig="1600" w:dyaOrig="380" w14:anchorId="33069BA4">
          <v:shape id="_x0000_i1040" type="#_x0000_t75" style="width:79.5pt;height:18.3pt" o:ole="">
            <v:imagedata r:id="rId38" o:title=""/>
          </v:shape>
          <o:OLEObject Type="Embed" ProgID="Equation.DSMT4" ShapeID="_x0000_i1040" DrawAspect="Content" ObjectID="_1733557043" r:id="rId39"/>
        </w:object>
      </w:r>
      <w:r w:rsidR="003B6B23">
        <w:rPr>
          <w:rFonts w:hint="eastAsia"/>
        </w:rPr>
        <w:t>表示受纳场</w:t>
      </w:r>
      <w:r w:rsidR="003B6B23" w:rsidRPr="003B6B23">
        <w:rPr>
          <w:position w:val="-10"/>
        </w:rPr>
        <w:object w:dxaOrig="200" w:dyaOrig="300" w14:anchorId="38E10F85">
          <v:shape id="_x0000_i1041" type="#_x0000_t75" style="width:9.55pt;height:15pt" o:ole="">
            <v:imagedata r:id="rId40" o:title=""/>
          </v:shape>
          <o:OLEObject Type="Embed" ProgID="Equation.DSMT4" ShapeID="_x0000_i1041" DrawAspect="Content" ObjectID="_1733557044" r:id="rId41"/>
        </w:object>
      </w:r>
      <w:r w:rsidR="003B6B23">
        <w:rPr>
          <w:rFonts w:hint="eastAsia"/>
        </w:rPr>
        <w:t>能够受纳的渣土方量</w:t>
      </w:r>
      <w:r w:rsidR="00645379">
        <w:rPr>
          <w:rFonts w:hint="eastAsia"/>
        </w:rPr>
        <w:t>。结合边界条件（</w:t>
      </w:r>
      <w:r w:rsidR="00645379">
        <w:rPr>
          <w:rFonts w:hint="eastAsia"/>
        </w:rPr>
        <w:t>1</w:t>
      </w:r>
      <w:r w:rsidR="00645379">
        <w:rPr>
          <w:rFonts w:hint="eastAsia"/>
        </w:rPr>
        <w:t>）和（</w:t>
      </w:r>
      <w:r w:rsidR="00645379">
        <w:rPr>
          <w:rFonts w:hint="eastAsia"/>
        </w:rPr>
        <w:t>2</w:t>
      </w:r>
      <w:r w:rsidR="00645379">
        <w:rPr>
          <w:rFonts w:hint="eastAsia"/>
        </w:rPr>
        <w:t>），应有</w:t>
      </w:r>
      <w:r w:rsidR="004F2373" w:rsidRPr="00D5296C">
        <w:rPr>
          <w:position w:val="-28"/>
        </w:rPr>
        <w:object w:dxaOrig="1080" w:dyaOrig="680" w14:anchorId="761D4C22">
          <v:shape id="_x0000_i1042" type="#_x0000_t75" style="width:54.1pt;height:33.3pt" o:ole="">
            <v:imagedata r:id="rId42" o:title=""/>
          </v:shape>
          <o:OLEObject Type="Embed" ProgID="Equation.DSMT4" ShapeID="_x0000_i1042" DrawAspect="Content" ObjectID="_1733557045" r:id="rId43"/>
        </w:object>
      </w:r>
      <w:r w:rsidR="00D5296C">
        <w:rPr>
          <w:rFonts w:hint="eastAsia"/>
        </w:rPr>
        <w:t>和</w:t>
      </w:r>
      <w:r w:rsidR="004F2373" w:rsidRPr="00D5296C">
        <w:rPr>
          <w:position w:val="-30"/>
        </w:rPr>
        <w:object w:dxaOrig="1120" w:dyaOrig="700" w14:anchorId="65F53270">
          <v:shape id="_x0000_i1043" type="#_x0000_t75" style="width:55.75pt;height:35.4pt" o:ole="">
            <v:imagedata r:id="rId44" o:title=""/>
          </v:shape>
          <o:OLEObject Type="Embed" ProgID="Equation.DSMT4" ShapeID="_x0000_i1043" DrawAspect="Content" ObjectID="_1733557046" r:id="rId45"/>
        </w:object>
      </w:r>
      <w:r w:rsidR="00D5296C">
        <w:rPr>
          <w:rFonts w:hint="eastAsia"/>
        </w:rPr>
        <w:t>，且表中任一项均为</w:t>
      </w:r>
      <w:r w:rsidR="00CD7133">
        <w:rPr>
          <w:rFonts w:hint="eastAsia"/>
        </w:rPr>
        <w:t>非负</w:t>
      </w:r>
      <w:r w:rsidR="00D5296C">
        <w:rPr>
          <w:rFonts w:hint="eastAsia"/>
        </w:rPr>
        <w:t>数</w:t>
      </w:r>
      <w:r w:rsidR="00601D5F">
        <w:rPr>
          <w:rFonts w:hint="eastAsia"/>
        </w:rPr>
        <w:t>，即</w:t>
      </w:r>
      <w:r w:rsidR="00601D5F" w:rsidRPr="00601D5F">
        <w:rPr>
          <w:position w:val="-14"/>
        </w:rPr>
        <w:object w:dxaOrig="1900" w:dyaOrig="380" w14:anchorId="4389E72C">
          <v:shape id="_x0000_i1044" type="#_x0000_t75" style="width:95.3pt;height:18.3pt" o:ole="">
            <v:imagedata r:id="rId46" o:title=""/>
          </v:shape>
          <o:OLEObject Type="Embed" ProgID="Equation.DSMT4" ShapeID="_x0000_i1044" DrawAspect="Content" ObjectID="_1733557047" r:id="rId47"/>
        </w:object>
      </w:r>
      <w:r w:rsidR="00BA336F">
        <w:rPr>
          <w:rFonts w:hint="eastAsia"/>
        </w:rPr>
        <w:t>。</w:t>
      </w:r>
    </w:p>
    <w:p w14:paraId="00AAA30D" w14:textId="77777777" w:rsidR="00E96CB9" w:rsidRDefault="00E96CB9" w:rsidP="00E96CB9">
      <w:pPr>
        <w:pStyle w:val="2"/>
        <w:numPr>
          <w:ilvl w:val="1"/>
          <w:numId w:val="6"/>
        </w:numPr>
        <w:spacing w:before="156" w:after="156"/>
        <w:ind w:firstLineChars="0"/>
      </w:pPr>
      <w:r>
        <w:rPr>
          <w:rFonts w:hint="eastAsia"/>
        </w:rPr>
        <w:t>求解方法的选择</w:t>
      </w:r>
    </w:p>
    <w:p w14:paraId="5A1F5FCA" w14:textId="1AB471AA" w:rsidR="00E96CB9" w:rsidRDefault="00E96CB9" w:rsidP="006A05AA">
      <w:pPr>
        <w:ind w:firstLine="420"/>
      </w:pPr>
      <w:r>
        <w:rPr>
          <w:rFonts w:hint="eastAsia"/>
        </w:rPr>
        <w:t>目前在群智能规划、多目标优化的算法中常用的有正交实验法（</w:t>
      </w:r>
      <w:r>
        <w:rPr>
          <w:rFonts w:hint="eastAsia"/>
        </w:rPr>
        <w:t>OE</w:t>
      </w:r>
      <w:r>
        <w:rPr>
          <w:rFonts w:hint="eastAsia"/>
        </w:rPr>
        <w:t>）、模拟退火法（</w:t>
      </w:r>
      <w:r>
        <w:rPr>
          <w:rFonts w:hint="eastAsia"/>
        </w:rPr>
        <w:t>SA</w:t>
      </w:r>
      <w:r>
        <w:rPr>
          <w:rFonts w:hint="eastAsia"/>
        </w:rPr>
        <w:t>）、粒子群算法（</w:t>
      </w:r>
      <w:r>
        <w:rPr>
          <w:rFonts w:hint="eastAsia"/>
        </w:rPr>
        <w:t>PSO</w:t>
      </w:r>
      <w:r>
        <w:rPr>
          <w:rFonts w:hint="eastAsia"/>
        </w:rPr>
        <w:t>）、遗传算法（</w:t>
      </w:r>
      <w:r>
        <w:rPr>
          <w:rFonts w:hint="eastAsia"/>
        </w:rPr>
        <w:t>GA</w:t>
      </w:r>
      <w:r>
        <w:rPr>
          <w:rFonts w:hint="eastAsia"/>
        </w:rPr>
        <w:t>）等。对国内一线城市的余泥渣土的调配来说，涉及的渣土出产地、受纳场、时空约束的条件十分复杂。若采用正交实验法，实验次数将十分庞大，而且正交实验法仅仅是对特定的调运方案组合进行实验，其优化结果无法跳出预定正交表的体系，难以满足复杂工程方案优化的要求。模拟退火法虽然易于跳出局部最优解，但是不同于可以进行快速计算的数学公式，每一次的生成调配方案都要动态的计算整个城市的</w:t>
      </w:r>
      <w:r w:rsidRPr="00FE482B">
        <w:rPr>
          <w:rFonts w:hint="eastAsia"/>
        </w:rPr>
        <w:t>时、空、料、量等</w:t>
      </w:r>
      <w:r>
        <w:rPr>
          <w:rFonts w:hint="eastAsia"/>
        </w:rPr>
        <w:t>相关</w:t>
      </w:r>
      <w:r w:rsidRPr="00FE482B">
        <w:rPr>
          <w:rFonts w:hint="eastAsia"/>
        </w:rPr>
        <w:t>要素</w:t>
      </w:r>
      <w:r>
        <w:rPr>
          <w:rFonts w:hint="eastAsia"/>
        </w:rPr>
        <w:t>，过长的求解时间难以满足工程实用性要求。粒子群算法虽然收敛较快，但是对于复杂的调运优化问题易于陷入局部最优解，因此也不选用。遗传算法因为基因交叉与变异的存在，对复杂</w:t>
      </w:r>
      <w:proofErr w:type="gramStart"/>
      <w:r>
        <w:rPr>
          <w:rFonts w:hint="eastAsia"/>
        </w:rPr>
        <w:t>解空间</w:t>
      </w:r>
      <w:proofErr w:type="gramEnd"/>
      <w:r>
        <w:rPr>
          <w:rFonts w:hint="eastAsia"/>
        </w:rPr>
        <w:t>的适应性较好，具有较好的适应性；同时由于代际之间的个体是进行遗传传承的，所以也具有较好的收敛性，因此选用遗传算法来</w:t>
      </w:r>
      <w:proofErr w:type="gramStart"/>
      <w:r>
        <w:rPr>
          <w:rFonts w:hint="eastAsia"/>
        </w:rPr>
        <w:t>构建余</w:t>
      </w:r>
      <w:proofErr w:type="gramEnd"/>
      <w:r>
        <w:rPr>
          <w:rFonts w:hint="eastAsia"/>
        </w:rPr>
        <w:t>泥渣土智能调配系统的</w:t>
      </w:r>
      <w:proofErr w:type="gramStart"/>
      <w:r>
        <w:rPr>
          <w:rFonts w:hint="eastAsia"/>
        </w:rPr>
        <w:t>的</w:t>
      </w:r>
      <w:proofErr w:type="gramEnd"/>
      <w:r>
        <w:rPr>
          <w:rFonts w:hint="eastAsia"/>
        </w:rPr>
        <w:t>求解器。</w:t>
      </w:r>
    </w:p>
    <w:p w14:paraId="4787A9CA" w14:textId="54BA0D5A" w:rsidR="004F2373" w:rsidRDefault="004F2373" w:rsidP="004F2373">
      <w:pPr>
        <w:pStyle w:val="1"/>
        <w:numPr>
          <w:ilvl w:val="0"/>
          <w:numId w:val="6"/>
        </w:numPr>
        <w:ind w:firstLineChars="0"/>
      </w:pPr>
      <w:r>
        <w:rPr>
          <w:rFonts w:hint="eastAsia"/>
        </w:rPr>
        <w:t>基于遗传算法的优化解法</w:t>
      </w:r>
    </w:p>
    <w:p w14:paraId="68C20D7F" w14:textId="2FD4720A" w:rsidR="003815B9" w:rsidRDefault="00D744CA" w:rsidP="00B23A44">
      <w:pPr>
        <w:pStyle w:val="2"/>
        <w:numPr>
          <w:ilvl w:val="1"/>
          <w:numId w:val="6"/>
        </w:numPr>
        <w:spacing w:before="156" w:after="156"/>
        <w:ind w:firstLineChars="0"/>
      </w:pPr>
      <w:r>
        <w:rPr>
          <w:rFonts w:hint="eastAsia"/>
        </w:rPr>
        <w:t>种群初始化</w:t>
      </w:r>
    </w:p>
    <w:p w14:paraId="2353282F" w14:textId="55E00A26" w:rsidR="00906B24" w:rsidRDefault="00872236" w:rsidP="00611052">
      <w:pPr>
        <w:spacing w:line="360" w:lineRule="exact"/>
        <w:ind w:firstLine="420"/>
      </w:pPr>
      <w:r>
        <w:rPr>
          <w:rFonts w:hint="eastAsia"/>
        </w:rPr>
        <w:t>由</w:t>
      </w:r>
      <w:r w:rsidR="00A01447">
        <w:rPr>
          <w:rFonts w:hint="eastAsia"/>
        </w:rPr>
        <w:t>调运</w:t>
      </w:r>
      <w:r w:rsidR="00906B24">
        <w:rPr>
          <w:rFonts w:hint="eastAsia"/>
        </w:rPr>
        <w:t>数学</w:t>
      </w:r>
      <w:r w:rsidR="00A01447">
        <w:rPr>
          <w:rFonts w:hint="eastAsia"/>
        </w:rPr>
        <w:t>模型</w:t>
      </w:r>
      <w:r w:rsidR="00906B24">
        <w:rPr>
          <w:rFonts w:hint="eastAsia"/>
        </w:rPr>
        <w:t>可知，假如</w:t>
      </w:r>
      <w:r w:rsidR="00B90738">
        <w:rPr>
          <w:rFonts w:hint="eastAsia"/>
        </w:rPr>
        <w:t>将上述条件列出线性方程，</w:t>
      </w:r>
      <w:r w:rsidR="00906B24">
        <w:rPr>
          <w:rFonts w:hint="eastAsia"/>
        </w:rPr>
        <w:t>有</w:t>
      </w:r>
      <w:r w:rsidR="004F2373" w:rsidRPr="000364A8">
        <w:rPr>
          <w:i/>
        </w:rPr>
        <w:t>m</w:t>
      </w:r>
      <w:proofErr w:type="gramStart"/>
      <w:r w:rsidR="00906B24">
        <w:rPr>
          <w:rFonts w:hint="eastAsia"/>
        </w:rPr>
        <w:t>个产渣</w:t>
      </w:r>
      <w:proofErr w:type="gramEnd"/>
      <w:r w:rsidR="00906B24">
        <w:rPr>
          <w:rFonts w:hint="eastAsia"/>
        </w:rPr>
        <w:t>地，</w:t>
      </w:r>
      <w:r w:rsidR="004F2373" w:rsidRPr="000364A8">
        <w:rPr>
          <w:i/>
        </w:rPr>
        <w:t>n</w:t>
      </w:r>
      <w:proofErr w:type="gramStart"/>
      <w:r w:rsidR="00906B24">
        <w:rPr>
          <w:rFonts w:hint="eastAsia"/>
        </w:rPr>
        <w:t>个</w:t>
      </w:r>
      <w:proofErr w:type="gramEnd"/>
      <w:r w:rsidR="00906B24">
        <w:rPr>
          <w:rFonts w:hint="eastAsia"/>
        </w:rPr>
        <w:t>受纳场，那么就有</w:t>
      </w:r>
      <w:r w:rsidR="004F2373" w:rsidRPr="00000B5C">
        <w:rPr>
          <w:rFonts w:hint="eastAsia"/>
          <w:i/>
        </w:rPr>
        <w:t>m</w:t>
      </w:r>
      <w:proofErr w:type="gramStart"/>
      <w:r w:rsidR="00906B24">
        <w:rPr>
          <w:rFonts w:hint="eastAsia"/>
        </w:rPr>
        <w:t>个</w:t>
      </w:r>
      <w:proofErr w:type="gramEnd"/>
      <w:r w:rsidR="00906B24">
        <w:rPr>
          <w:rFonts w:hint="eastAsia"/>
        </w:rPr>
        <w:t>产渣量约束条件、</w:t>
      </w:r>
      <w:r w:rsidR="004F2373" w:rsidRPr="00000B5C">
        <w:rPr>
          <w:rFonts w:hint="eastAsia"/>
          <w:i/>
        </w:rPr>
        <w:t>n</w:t>
      </w:r>
      <w:proofErr w:type="gramStart"/>
      <w:r w:rsidR="00906B24">
        <w:rPr>
          <w:rFonts w:hint="eastAsia"/>
        </w:rPr>
        <w:t>个</w:t>
      </w:r>
      <w:proofErr w:type="gramEnd"/>
      <w:r w:rsidR="00906B24">
        <w:rPr>
          <w:rFonts w:hint="eastAsia"/>
        </w:rPr>
        <w:t>受纳场约束条件，可列出</w:t>
      </w:r>
      <w:proofErr w:type="spellStart"/>
      <w:r w:rsidR="004F2373" w:rsidRPr="000364A8">
        <w:rPr>
          <w:i/>
        </w:rPr>
        <w:t>m</w:t>
      </w:r>
      <w:r w:rsidR="004F2373">
        <w:t>+</w:t>
      </w:r>
      <w:r w:rsidR="004F2373" w:rsidRPr="00000B5C">
        <w:rPr>
          <w:rFonts w:hint="eastAsia"/>
          <w:i/>
        </w:rPr>
        <w:t>n</w:t>
      </w:r>
      <w:proofErr w:type="spellEnd"/>
      <w:proofErr w:type="gramStart"/>
      <w:r w:rsidR="00906B24">
        <w:rPr>
          <w:rFonts w:hint="eastAsia"/>
        </w:rPr>
        <w:t>个</w:t>
      </w:r>
      <w:proofErr w:type="gramEnd"/>
      <w:r w:rsidR="00906B24">
        <w:rPr>
          <w:rFonts w:hint="eastAsia"/>
        </w:rPr>
        <w:t>约束方程</w:t>
      </w:r>
      <w:r w:rsidR="004F2373">
        <w:rPr>
          <w:rFonts w:hint="eastAsia"/>
        </w:rPr>
        <w:t>。</w:t>
      </w:r>
      <w:r w:rsidR="00906B24">
        <w:rPr>
          <w:rFonts w:hint="eastAsia"/>
        </w:rPr>
        <w:t>然而一共需要调运模型生成</w:t>
      </w:r>
      <w:r w:rsidR="00B90738" w:rsidRPr="00B90738">
        <w:rPr>
          <w:position w:val="-6"/>
        </w:rPr>
        <w:object w:dxaOrig="1040" w:dyaOrig="300" w14:anchorId="4E01FA10">
          <v:shape id="_x0000_i1050" type="#_x0000_t75" style="width:51.6pt;height:15pt" o:ole="">
            <v:imagedata r:id="rId48" o:title=""/>
          </v:shape>
          <o:OLEObject Type="Embed" ProgID="Equation.DSMT4" ShapeID="_x0000_i1050" DrawAspect="Content" ObjectID="_1733557048" r:id="rId49"/>
        </w:object>
      </w:r>
      <w:proofErr w:type="gramStart"/>
      <w:r w:rsidR="00906B24">
        <w:rPr>
          <w:rFonts w:hint="eastAsia"/>
        </w:rPr>
        <w:t>个</w:t>
      </w:r>
      <w:proofErr w:type="gramEnd"/>
      <w:r w:rsidR="00906B24">
        <w:rPr>
          <w:rFonts w:hint="eastAsia"/>
        </w:rPr>
        <w:t>变量</w:t>
      </w:r>
      <w:r w:rsidR="00B90738">
        <w:rPr>
          <w:rFonts w:hint="eastAsia"/>
        </w:rPr>
        <w:t>，显然变量</w:t>
      </w:r>
      <w:r w:rsidR="00B45E58">
        <w:rPr>
          <w:rFonts w:hint="eastAsia"/>
        </w:rPr>
        <w:t>个数大于约束方程的个数，线性方程将有无限多组解，</w:t>
      </w:r>
      <w:proofErr w:type="gramStart"/>
      <w:r w:rsidR="00B45E58">
        <w:rPr>
          <w:rFonts w:hint="eastAsia"/>
        </w:rPr>
        <w:t>其中</w:t>
      </w:r>
      <w:r w:rsidR="00D91BE7">
        <w:rPr>
          <w:rFonts w:hint="eastAsia"/>
        </w:rPr>
        <w:t>解由</w:t>
      </w:r>
      <w:proofErr w:type="gramEnd"/>
      <w:r w:rsidR="00B45E58" w:rsidRPr="00B45E58">
        <w:rPr>
          <w:position w:val="-10"/>
        </w:rPr>
        <w:object w:dxaOrig="820" w:dyaOrig="320" w14:anchorId="0D223258">
          <v:shape id="_x0000_i1051" type="#_x0000_t75" style="width:41.2pt;height:15.8pt" o:ole="">
            <v:imagedata r:id="rId50" o:title=""/>
          </v:shape>
          <o:OLEObject Type="Embed" ProgID="Equation.DSMT4" ShapeID="_x0000_i1051" DrawAspect="Content" ObjectID="_1733557049" r:id="rId51"/>
        </w:object>
      </w:r>
      <w:proofErr w:type="gramStart"/>
      <w:r w:rsidR="00B45E58">
        <w:rPr>
          <w:rFonts w:hint="eastAsia"/>
        </w:rPr>
        <w:t>个</w:t>
      </w:r>
      <w:proofErr w:type="gramEnd"/>
      <w:r w:rsidR="00D91BE7">
        <w:rPr>
          <w:rFonts w:hint="eastAsia"/>
        </w:rPr>
        <w:t>线性无关的自由向量加上一个</w:t>
      </w:r>
      <w:r w:rsidR="005A721D">
        <w:rPr>
          <w:rFonts w:hint="eastAsia"/>
        </w:rPr>
        <w:t>线性方程的</w:t>
      </w:r>
      <w:r w:rsidR="00D91BE7">
        <w:rPr>
          <w:rFonts w:hint="eastAsia"/>
        </w:rPr>
        <w:t>特解组成</w:t>
      </w:r>
      <w:r w:rsidR="005A721D">
        <w:rPr>
          <w:rFonts w:hint="eastAsia"/>
        </w:rPr>
        <w:t>，这</w:t>
      </w:r>
      <w:r w:rsidR="005A721D" w:rsidRPr="00B45E58">
        <w:rPr>
          <w:position w:val="-10"/>
        </w:rPr>
        <w:object w:dxaOrig="820" w:dyaOrig="320" w14:anchorId="1B373A40">
          <v:shape id="_x0000_i1052" type="#_x0000_t75" style="width:41.2pt;height:15.8pt" o:ole="">
            <v:imagedata r:id="rId50" o:title=""/>
          </v:shape>
          <o:OLEObject Type="Embed" ProgID="Equation.DSMT4" ShapeID="_x0000_i1052" DrawAspect="Content" ObjectID="_1733557050" r:id="rId52"/>
        </w:object>
      </w:r>
      <w:proofErr w:type="gramStart"/>
      <w:r w:rsidR="005A721D">
        <w:rPr>
          <w:rFonts w:hint="eastAsia"/>
        </w:rPr>
        <w:t>个</w:t>
      </w:r>
      <w:proofErr w:type="gramEnd"/>
      <w:r w:rsidR="005A721D">
        <w:rPr>
          <w:rFonts w:hint="eastAsia"/>
        </w:rPr>
        <w:t>自由向量的系数即可组成</w:t>
      </w:r>
      <w:r w:rsidR="00AF4844">
        <w:rPr>
          <w:rFonts w:hint="eastAsia"/>
        </w:rPr>
        <w:t>遗传算法的</w:t>
      </w:r>
      <w:r w:rsidR="00611052">
        <w:rPr>
          <w:rFonts w:hint="eastAsia"/>
        </w:rPr>
        <w:t>个</w:t>
      </w:r>
      <w:r w:rsidR="00AF4844">
        <w:rPr>
          <w:rFonts w:hint="eastAsia"/>
        </w:rPr>
        <w:t>体。</w:t>
      </w:r>
    </w:p>
    <w:p w14:paraId="6AF01CC8" w14:textId="6E1E35C0" w:rsidR="00611052" w:rsidRPr="00872236" w:rsidRDefault="00611052" w:rsidP="00611052">
      <w:pPr>
        <w:spacing w:line="360" w:lineRule="exact"/>
        <w:ind w:firstLine="420"/>
      </w:pPr>
      <w:r>
        <w:rPr>
          <w:rFonts w:hint="eastAsia"/>
        </w:rPr>
        <w:t>种群初始化采用随机数法，依次按顺序产生</w:t>
      </w:r>
      <w:r w:rsidRPr="00B45E58">
        <w:rPr>
          <w:position w:val="-10"/>
        </w:rPr>
        <w:object w:dxaOrig="820" w:dyaOrig="320" w14:anchorId="190ED489">
          <v:shape id="_x0000_i1053" type="#_x0000_t75" style="width:41.2pt;height:15.8pt" o:ole="">
            <v:imagedata r:id="rId50" o:title=""/>
          </v:shape>
          <o:OLEObject Type="Embed" ProgID="Equation.DSMT4" ShapeID="_x0000_i1053" DrawAspect="Content" ObjectID="_1733557051" r:id="rId53"/>
        </w:object>
      </w:r>
      <w:proofErr w:type="gramStart"/>
      <w:r>
        <w:rPr>
          <w:rFonts w:hint="eastAsia"/>
        </w:rPr>
        <w:t>个</w:t>
      </w:r>
      <w:proofErr w:type="gramEnd"/>
      <w:r>
        <w:rPr>
          <w:rFonts w:hint="eastAsia"/>
        </w:rPr>
        <w:t>随机数，构成一个个体</w:t>
      </w:r>
      <w:r w:rsidR="00A70D98">
        <w:rPr>
          <w:rFonts w:hint="eastAsia"/>
        </w:rPr>
        <w:t>的十进制基因编码。</w:t>
      </w:r>
    </w:p>
    <w:p w14:paraId="48E820D1" w14:textId="3BDFE618" w:rsidR="003815B9" w:rsidRDefault="00D744CA" w:rsidP="006919AC">
      <w:pPr>
        <w:pStyle w:val="2"/>
        <w:numPr>
          <w:ilvl w:val="1"/>
          <w:numId w:val="6"/>
        </w:numPr>
        <w:spacing w:before="156" w:after="156"/>
        <w:ind w:firstLineChars="0"/>
      </w:pPr>
      <w:r>
        <w:rPr>
          <w:rFonts w:hint="eastAsia"/>
        </w:rPr>
        <w:t>适应度函数的构建</w:t>
      </w:r>
    </w:p>
    <w:p w14:paraId="178AED4E" w14:textId="266AC552" w:rsidR="00771F70" w:rsidRDefault="00771F70" w:rsidP="00771F70">
      <w:pPr>
        <w:ind w:firstLine="420"/>
      </w:pPr>
      <w:r>
        <w:rPr>
          <w:rFonts w:hint="eastAsia"/>
        </w:rPr>
        <w:t>适应度函数是遗传算法的基本尺度，主要用于评价每世代所有个体对预定环境条件适应</w:t>
      </w:r>
      <w:r>
        <w:rPr>
          <w:rFonts w:hint="eastAsia"/>
        </w:rPr>
        <w:lastRenderedPageBreak/>
        <w:t>性“优”与“差”的程度，是参数迭代</w:t>
      </w:r>
      <w:r w:rsidR="00007553">
        <w:rPr>
          <w:rFonts w:hint="eastAsia"/>
        </w:rPr>
        <w:t>筛选的标准，反映了个体对环境的适应程度。对于余泥渣土调配方案来说，适应度函数应基于成本与调运方量的相对关系。</w:t>
      </w:r>
      <w:r w:rsidR="00B812DD">
        <w:rPr>
          <w:rFonts w:hint="eastAsia"/>
        </w:rPr>
        <w:t>在本例中，可取</w:t>
      </w:r>
      <w:r w:rsidR="002D23CE">
        <w:rPr>
          <w:rFonts w:hint="eastAsia"/>
        </w:rPr>
        <w:t>式</w:t>
      </w:r>
      <w:r w:rsidR="002D23CE">
        <w:rPr>
          <w:rFonts w:hint="eastAsia"/>
        </w:rPr>
        <w:t>1.1</w:t>
      </w:r>
      <w:r w:rsidR="00B812DD">
        <w:rPr>
          <w:rFonts w:hint="eastAsia"/>
        </w:rPr>
        <w:t>：</w:t>
      </w:r>
    </w:p>
    <w:p w14:paraId="5E3459F1" w14:textId="10C26886" w:rsidR="00B812DD" w:rsidRDefault="00B812DD" w:rsidP="000B274C">
      <w:pPr>
        <w:pStyle w:val="MTDisplayEquation"/>
        <w:jc w:val="right"/>
      </w:pPr>
      <w:r>
        <w:tab/>
      </w:r>
      <w:r w:rsidR="004F2373" w:rsidRPr="00237DE4">
        <w:rPr>
          <w:position w:val="-30"/>
        </w:rPr>
        <w:object w:dxaOrig="1840" w:dyaOrig="560" w14:anchorId="0ACA5E65">
          <v:shape id="_x0000_i1054" type="#_x0000_t75" style="width:92.4pt;height:27.9pt" o:ole="">
            <v:imagedata r:id="rId54" o:title=""/>
          </v:shape>
          <o:OLEObject Type="Embed" ProgID="Equation.DSMT4" ShapeID="_x0000_i1054" DrawAspect="Content" ObjectID="_1733557052" r:id="rId55"/>
        </w:object>
      </w:r>
      <w:r w:rsidR="000B274C">
        <w:t xml:space="preserve">                          </w:t>
      </w:r>
      <w:r w:rsidR="000B274C">
        <w:rPr>
          <w:rFonts w:hint="eastAsia"/>
        </w:rPr>
        <w:t>（</w:t>
      </w:r>
      <w:r w:rsidR="000B274C">
        <w:rPr>
          <w:rFonts w:hint="eastAsia"/>
        </w:rPr>
        <w:t>1.1</w:t>
      </w:r>
      <w:r w:rsidR="000B274C">
        <w:rPr>
          <w:rFonts w:hint="eastAsia"/>
        </w:rPr>
        <w:t>）</w:t>
      </w:r>
    </w:p>
    <w:p w14:paraId="443C4E7C" w14:textId="4BEA0BAA" w:rsidR="00B812DD" w:rsidRPr="00771F70" w:rsidRDefault="00B812DD" w:rsidP="000364A8">
      <w:pPr>
        <w:pStyle w:val="MTDisplayEquation"/>
        <w:ind w:firstLineChars="0" w:firstLine="0"/>
      </w:pPr>
      <w:r>
        <w:rPr>
          <w:rFonts w:hint="eastAsia"/>
        </w:rPr>
        <w:t>式中，</w:t>
      </w:r>
      <w:r w:rsidRPr="004F5117">
        <w:rPr>
          <w:position w:val="-14"/>
        </w:rPr>
        <w:object w:dxaOrig="279" w:dyaOrig="380" w14:anchorId="21719A2E">
          <v:shape id="_x0000_i1055" type="#_x0000_t75" style="width:14.15pt;height:18.3pt" o:ole="">
            <v:imagedata r:id="rId56" o:title=""/>
          </v:shape>
          <o:OLEObject Type="Embed" ProgID="Equation.DSMT4" ShapeID="_x0000_i1055" DrawAspect="Content" ObjectID="_1733557053" r:id="rId57"/>
        </w:object>
      </w:r>
      <w:r>
        <w:rPr>
          <w:rFonts w:hint="eastAsia"/>
        </w:rPr>
        <w:t>代表由</w:t>
      </w:r>
      <w:proofErr w:type="gramStart"/>
      <w:r>
        <w:rPr>
          <w:rFonts w:hint="eastAsia"/>
        </w:rPr>
        <w:t>产渣</w:t>
      </w:r>
      <w:r w:rsidR="004F2373">
        <w:rPr>
          <w:rFonts w:hint="eastAsia"/>
        </w:rPr>
        <w:t>项目</w:t>
      </w:r>
      <w:proofErr w:type="gramEnd"/>
      <w:r w:rsidRPr="00F42D9E">
        <w:rPr>
          <w:position w:val="-6"/>
        </w:rPr>
        <w:object w:dxaOrig="139" w:dyaOrig="260" w14:anchorId="1E3490EF">
          <v:shape id="_x0000_i1056" type="#_x0000_t75" style="width:6.65pt;height:12.9pt" o:ole="">
            <v:imagedata r:id="rId30" o:title=""/>
          </v:shape>
          <o:OLEObject Type="Embed" ProgID="Equation.DSMT4" ShapeID="_x0000_i1056" DrawAspect="Content" ObjectID="_1733557054" r:id="rId58"/>
        </w:object>
      </w:r>
      <w:r>
        <w:rPr>
          <w:rFonts w:hint="eastAsia"/>
        </w:rPr>
        <w:t>运送至受纳场</w:t>
      </w:r>
      <w:r w:rsidRPr="00F42D9E">
        <w:rPr>
          <w:position w:val="-10"/>
        </w:rPr>
        <w:object w:dxaOrig="200" w:dyaOrig="300" w14:anchorId="61A8D978">
          <v:shape id="_x0000_i1057" type="#_x0000_t75" style="width:9.55pt;height:15pt" o:ole="">
            <v:imagedata r:id="rId32" o:title=""/>
          </v:shape>
          <o:OLEObject Type="Embed" ProgID="Equation.DSMT4" ShapeID="_x0000_i1057" DrawAspect="Content" ObjectID="_1733557055" r:id="rId59"/>
        </w:object>
      </w:r>
      <w:r>
        <w:rPr>
          <w:rFonts w:hint="eastAsia"/>
        </w:rPr>
        <w:t>的渣土量；</w:t>
      </w:r>
      <w:r w:rsidRPr="004F5117">
        <w:rPr>
          <w:position w:val="-14"/>
        </w:rPr>
        <w:object w:dxaOrig="260" w:dyaOrig="380" w14:anchorId="287D9A95">
          <v:shape id="_x0000_i1058" type="#_x0000_t75" style="width:12.9pt;height:18.3pt" o:ole="">
            <v:imagedata r:id="rId60" o:title=""/>
          </v:shape>
          <o:OLEObject Type="Embed" ProgID="Equation.DSMT4" ShapeID="_x0000_i1058" DrawAspect="Content" ObjectID="_1733557056" r:id="rId61"/>
        </w:object>
      </w:r>
      <w:r>
        <w:rPr>
          <w:rFonts w:hint="eastAsia"/>
        </w:rPr>
        <w:t>代表由</w:t>
      </w:r>
      <w:proofErr w:type="gramStart"/>
      <w:r>
        <w:rPr>
          <w:rFonts w:hint="eastAsia"/>
        </w:rPr>
        <w:t>产渣地</w:t>
      </w:r>
      <w:proofErr w:type="gramEnd"/>
      <w:r w:rsidRPr="00F42D9E">
        <w:rPr>
          <w:position w:val="-6"/>
        </w:rPr>
        <w:object w:dxaOrig="139" w:dyaOrig="260" w14:anchorId="75A00D28">
          <v:shape id="_x0000_i1059" type="#_x0000_t75" style="width:6.65pt;height:12.9pt" o:ole="">
            <v:imagedata r:id="rId30" o:title=""/>
          </v:shape>
          <o:OLEObject Type="Embed" ProgID="Equation.DSMT4" ShapeID="_x0000_i1059" DrawAspect="Content" ObjectID="_1733557057" r:id="rId62"/>
        </w:object>
      </w:r>
      <w:r>
        <w:rPr>
          <w:rFonts w:hint="eastAsia"/>
        </w:rPr>
        <w:t>运送至受纳场</w:t>
      </w:r>
      <w:r w:rsidRPr="00F42D9E">
        <w:rPr>
          <w:position w:val="-10"/>
        </w:rPr>
        <w:object w:dxaOrig="200" w:dyaOrig="300" w14:anchorId="1825BF3B">
          <v:shape id="_x0000_i1060" type="#_x0000_t75" style="width:9.55pt;height:15pt" o:ole="">
            <v:imagedata r:id="rId32" o:title=""/>
          </v:shape>
          <o:OLEObject Type="Embed" ProgID="Equation.DSMT4" ShapeID="_x0000_i1060" DrawAspect="Content" ObjectID="_1733557058" r:id="rId63"/>
        </w:object>
      </w:r>
      <w:r>
        <w:rPr>
          <w:rFonts w:hint="eastAsia"/>
        </w:rPr>
        <w:t>的所需要耗费的经济成本。</w:t>
      </w:r>
      <w:r w:rsidR="00204C6B">
        <w:rPr>
          <w:rFonts w:hint="eastAsia"/>
        </w:rPr>
        <w:t>为避免优化得到的优化解中出现负数，应让</w:t>
      </w:r>
      <w:r w:rsidR="00204C6B" w:rsidRPr="00204C6B">
        <w:rPr>
          <w:position w:val="-30"/>
        </w:rPr>
        <w:object w:dxaOrig="780" w:dyaOrig="560" w14:anchorId="0AA2E299">
          <v:shape id="_x0000_i1061" type="#_x0000_t75" style="width:39.1pt;height:27.9pt" o:ole="">
            <v:imagedata r:id="rId64" o:title=""/>
          </v:shape>
          <o:OLEObject Type="Embed" ProgID="Equation.DSMT4" ShapeID="_x0000_i1061" DrawAspect="Content" ObjectID="_1733557059" r:id="rId65"/>
        </w:object>
      </w:r>
      <w:r w:rsidR="00204C6B">
        <w:rPr>
          <w:rFonts w:hint="eastAsia"/>
        </w:rPr>
        <w:t>取绝对值</w:t>
      </w:r>
      <w:r w:rsidR="008B5CD1">
        <w:rPr>
          <w:rFonts w:hint="eastAsia"/>
        </w:rPr>
        <w:t>。</w:t>
      </w:r>
    </w:p>
    <w:p w14:paraId="42A53AA3" w14:textId="23DB3A85" w:rsidR="003815B9" w:rsidRDefault="00D744CA" w:rsidP="00D744CA">
      <w:pPr>
        <w:pStyle w:val="2"/>
        <w:numPr>
          <w:ilvl w:val="1"/>
          <w:numId w:val="6"/>
        </w:numPr>
        <w:spacing w:before="156" w:after="156"/>
        <w:ind w:firstLineChars="0"/>
      </w:pPr>
      <w:r>
        <w:rPr>
          <w:rFonts w:hint="eastAsia"/>
        </w:rPr>
        <w:t>遗传操作</w:t>
      </w:r>
    </w:p>
    <w:p w14:paraId="2C60C148" w14:textId="4E579751" w:rsidR="0029585D" w:rsidRDefault="0029585D" w:rsidP="0029585D">
      <w:pPr>
        <w:ind w:firstLine="420"/>
      </w:pPr>
      <w:r>
        <w:rPr>
          <w:rFonts w:hint="eastAsia"/>
        </w:rPr>
        <w:t>遗传操作是遗传算法最主要的部分，包括选择、交叉和变异。</w:t>
      </w:r>
    </w:p>
    <w:p w14:paraId="1154E95A" w14:textId="0F327F3B" w:rsidR="0029585D" w:rsidRDefault="00CD5B5B" w:rsidP="0029585D">
      <w:pPr>
        <w:ind w:firstLine="420"/>
      </w:pPr>
      <w:r>
        <w:rPr>
          <w:rFonts w:hint="eastAsia"/>
        </w:rPr>
        <w:t>（</w:t>
      </w:r>
      <w:r>
        <w:rPr>
          <w:rFonts w:hint="eastAsia"/>
        </w:rPr>
        <w:t>1</w:t>
      </w:r>
      <w:r>
        <w:rPr>
          <w:rFonts w:hint="eastAsia"/>
        </w:rPr>
        <w:t>）竞争选择</w:t>
      </w:r>
    </w:p>
    <w:p w14:paraId="1F47B39B" w14:textId="6901CFAA" w:rsidR="00CD5B5B" w:rsidRDefault="00A25B74" w:rsidP="0029585D">
      <w:pPr>
        <w:ind w:firstLine="420"/>
      </w:pPr>
      <w:r w:rsidRPr="00A25B74">
        <w:rPr>
          <w:rFonts w:hint="eastAsia"/>
        </w:rPr>
        <w:t>选择是指从群体中选择优良个体并淘汰劣质个体的操作</w:t>
      </w:r>
      <w:r w:rsidR="003D4D8C">
        <w:rPr>
          <w:rFonts w:hint="eastAsia"/>
        </w:rPr>
        <w:t>。</w:t>
      </w:r>
      <w:r w:rsidRPr="00A25B74">
        <w:rPr>
          <w:rFonts w:hint="eastAsia"/>
        </w:rPr>
        <w:t>它建立在适应度评估的基础上</w:t>
      </w:r>
      <w:r w:rsidR="003D4D8C">
        <w:rPr>
          <w:rFonts w:hint="eastAsia"/>
        </w:rPr>
        <w:t>。</w:t>
      </w:r>
      <w:r w:rsidRPr="00A25B74">
        <w:rPr>
          <w:rFonts w:hint="eastAsia"/>
        </w:rPr>
        <w:t>适应度越大的个体</w:t>
      </w:r>
      <w:r w:rsidRPr="00A25B74">
        <w:rPr>
          <w:rFonts w:hint="eastAsia"/>
        </w:rPr>
        <w:t>,</w:t>
      </w:r>
      <w:r w:rsidRPr="00A25B74">
        <w:rPr>
          <w:rFonts w:hint="eastAsia"/>
        </w:rPr>
        <w:t>被选中上的可能性就越大</w:t>
      </w:r>
      <w:r w:rsidR="003D4D8C">
        <w:rPr>
          <w:rFonts w:hint="eastAsia"/>
        </w:rPr>
        <w:t>，</w:t>
      </w:r>
      <w:r w:rsidRPr="00A25B74">
        <w:rPr>
          <w:rFonts w:hint="eastAsia"/>
        </w:rPr>
        <w:t>他的“子孙”在下一代中的个数就越多</w:t>
      </w:r>
      <w:r w:rsidRPr="00A25B74">
        <w:rPr>
          <w:rFonts w:hint="eastAsia"/>
        </w:rPr>
        <w:t>,</w:t>
      </w:r>
      <w:r w:rsidRPr="00A25B74">
        <w:rPr>
          <w:rFonts w:hint="eastAsia"/>
        </w:rPr>
        <w:t>选择出来的个体就被放入配对库中</w:t>
      </w:r>
      <w:r w:rsidR="003D4D8C">
        <w:rPr>
          <w:rFonts w:hint="eastAsia"/>
        </w:rPr>
        <w:t>。</w:t>
      </w:r>
      <w:r w:rsidRPr="00A25B74">
        <w:rPr>
          <w:rFonts w:hint="eastAsia"/>
        </w:rPr>
        <w:t>目前常用的选择方法有轮</w:t>
      </w:r>
      <w:r w:rsidR="00610969" w:rsidRPr="00A25B74">
        <w:rPr>
          <w:rFonts w:hint="eastAsia"/>
        </w:rPr>
        <w:t>盘</w:t>
      </w:r>
      <w:r w:rsidRPr="00A25B74">
        <w:rPr>
          <w:rFonts w:hint="eastAsia"/>
        </w:rPr>
        <w:t>赌方法、最佳个体保留法、期望值法、排序选择法、竞争法、线性标准化法</w:t>
      </w:r>
      <w:r>
        <w:rPr>
          <w:rFonts w:hint="eastAsia"/>
        </w:rPr>
        <w:t>。</w:t>
      </w:r>
    </w:p>
    <w:p w14:paraId="63E5C401" w14:textId="009D4D3C" w:rsidR="00226692" w:rsidRDefault="00237DE4" w:rsidP="00226692">
      <w:pPr>
        <w:ind w:firstLine="420"/>
      </w:pPr>
      <w:r>
        <w:rPr>
          <w:rFonts w:hint="eastAsia"/>
        </w:rPr>
        <w:t>在进行选择操作之前，首先需要计算个体的生存</w:t>
      </w:r>
      <w:r w:rsidR="002D23CE">
        <w:rPr>
          <w:rFonts w:hint="eastAsia"/>
        </w:rPr>
        <w:t>个体的生存概率。最优化问题按所需的适应度函数极值类型可以分为最大最优化问题和最小最优化问题，由适应度函数可知，本离所讨论的为最小值最优化问题，在进行随机竞争选择时，需要对其进行变换处理，转化为最大最优化的个体生存能力，同时进行归一化处理，如式</w:t>
      </w:r>
      <w:r w:rsidR="002D23CE">
        <w:rPr>
          <w:rFonts w:hint="eastAsia"/>
        </w:rPr>
        <w:t>1.2</w:t>
      </w:r>
      <w:r w:rsidR="002D23CE">
        <w:rPr>
          <w:rFonts w:hint="eastAsia"/>
        </w:rPr>
        <w:t>：</w:t>
      </w:r>
    </w:p>
    <w:p w14:paraId="2DA8955E" w14:textId="6C9E47B5" w:rsidR="00226692" w:rsidRDefault="00B31F79" w:rsidP="00B31F79">
      <w:pPr>
        <w:ind w:firstLine="420"/>
        <w:jc w:val="right"/>
      </w:pPr>
      <w:r w:rsidRPr="00B31F79">
        <w:rPr>
          <w:position w:val="-62"/>
        </w:rPr>
        <w:object w:dxaOrig="1780" w:dyaOrig="999" w14:anchorId="753D1C51">
          <v:shape id="_x0000_i1062" type="#_x0000_t75" style="width:89.05pt;height:49.95pt" o:ole="">
            <v:imagedata r:id="rId66" o:title=""/>
          </v:shape>
          <o:OLEObject Type="Embed" ProgID="Equation.DSMT4" ShapeID="_x0000_i1062" DrawAspect="Content" ObjectID="_1733557060" r:id="rId67"/>
        </w:object>
      </w:r>
      <w:r>
        <w:t xml:space="preserve">                        </w:t>
      </w:r>
      <w:r>
        <w:rPr>
          <w:rFonts w:hint="eastAsia"/>
        </w:rPr>
        <w:t>（</w:t>
      </w:r>
      <w:r>
        <w:rPr>
          <w:rFonts w:hint="eastAsia"/>
        </w:rPr>
        <w:t>1.2</w:t>
      </w:r>
      <w:r>
        <w:rPr>
          <w:rFonts w:hint="eastAsia"/>
        </w:rPr>
        <w:t>）</w:t>
      </w:r>
    </w:p>
    <w:p w14:paraId="0F31E710" w14:textId="76F237E2" w:rsidR="005F4E5C" w:rsidRDefault="005F4E5C" w:rsidP="000364A8">
      <w:pPr>
        <w:ind w:firstLineChars="0" w:firstLine="0"/>
        <w:jc w:val="left"/>
      </w:pPr>
      <w:r>
        <w:rPr>
          <w:rFonts w:hint="eastAsia"/>
        </w:rPr>
        <w:t>式中：</w:t>
      </w:r>
    </w:p>
    <w:p w14:paraId="4556CA9E" w14:textId="00C729C0" w:rsidR="005F4E5C" w:rsidRDefault="005F4E5C" w:rsidP="005F4E5C">
      <w:pPr>
        <w:ind w:firstLine="420"/>
        <w:jc w:val="left"/>
        <w:rPr>
          <w:rFonts w:cs="Times New Roman"/>
        </w:rPr>
      </w:pPr>
      <w:r w:rsidRPr="005F4E5C">
        <w:rPr>
          <w:position w:val="-12"/>
        </w:rPr>
        <w:object w:dxaOrig="560" w:dyaOrig="360" w14:anchorId="4A07EC4F">
          <v:shape id="_x0000_i1063" type="#_x0000_t75" style="width:27.9pt;height:17.9pt" o:ole="">
            <v:imagedata r:id="rId68" o:title=""/>
          </v:shape>
          <o:OLEObject Type="Embed" ProgID="Equation.DSMT4" ShapeID="_x0000_i1063" DrawAspect="Content" ObjectID="_1733557061" r:id="rId69"/>
        </w:object>
      </w:r>
      <w:r w:rsidRPr="005F4E5C">
        <w:rPr>
          <w:rFonts w:cs="Times New Roman"/>
        </w:rPr>
        <w:t>——</w:t>
      </w:r>
      <w:r>
        <w:rPr>
          <w:rFonts w:cs="Times New Roman" w:hint="eastAsia"/>
        </w:rPr>
        <w:t>第</w:t>
      </w:r>
      <w:r w:rsidRPr="005F4E5C">
        <w:rPr>
          <w:rFonts w:cs="Times New Roman"/>
          <w:position w:val="-6"/>
        </w:rPr>
        <w:object w:dxaOrig="139" w:dyaOrig="260" w14:anchorId="130CC4D8">
          <v:shape id="_x0000_i1064" type="#_x0000_t75" style="width:7.1pt;height:12.9pt" o:ole="">
            <v:imagedata r:id="rId70" o:title=""/>
          </v:shape>
          <o:OLEObject Type="Embed" ProgID="Equation.DSMT4" ShapeID="_x0000_i1064" DrawAspect="Content" ObjectID="_1733557062" r:id="rId71"/>
        </w:object>
      </w:r>
      <w:proofErr w:type="gramStart"/>
      <w:r>
        <w:rPr>
          <w:rFonts w:cs="Times New Roman" w:hint="eastAsia"/>
        </w:rPr>
        <w:t>个</w:t>
      </w:r>
      <w:proofErr w:type="gramEnd"/>
      <w:r>
        <w:rPr>
          <w:rFonts w:cs="Times New Roman" w:hint="eastAsia"/>
        </w:rPr>
        <w:t>个体的生存能力值；</w:t>
      </w:r>
    </w:p>
    <w:p w14:paraId="73996890" w14:textId="388D4301" w:rsidR="005F4E5C" w:rsidRDefault="005F4E5C" w:rsidP="005F4E5C">
      <w:pPr>
        <w:ind w:firstLine="420"/>
        <w:jc w:val="left"/>
      </w:pPr>
      <w:r w:rsidRPr="005F4E5C">
        <w:rPr>
          <w:position w:val="-12"/>
        </w:rPr>
        <w:object w:dxaOrig="260" w:dyaOrig="360" w14:anchorId="5474A72A">
          <v:shape id="_x0000_i1065" type="#_x0000_t75" style="width:12.9pt;height:17.9pt" o:ole="">
            <v:imagedata r:id="rId72" o:title=""/>
          </v:shape>
          <o:OLEObject Type="Embed" ProgID="Equation.DSMT4" ShapeID="_x0000_i1065" DrawAspect="Content" ObjectID="_1733557063" r:id="rId73"/>
        </w:object>
      </w:r>
      <w:r w:rsidRPr="005F4E5C">
        <w:rPr>
          <w:rFonts w:cs="Times New Roman"/>
        </w:rPr>
        <w:t>——</w:t>
      </w:r>
      <w:r>
        <w:rPr>
          <w:rFonts w:hint="eastAsia"/>
        </w:rPr>
        <w:t>第</w:t>
      </w:r>
      <w:r w:rsidRPr="005F4E5C">
        <w:rPr>
          <w:position w:val="-6"/>
        </w:rPr>
        <w:object w:dxaOrig="139" w:dyaOrig="260" w14:anchorId="632BDCC4">
          <v:shape id="_x0000_i1066" type="#_x0000_t75" style="width:7.1pt;height:12.9pt" o:ole="">
            <v:imagedata r:id="rId74" o:title=""/>
          </v:shape>
          <o:OLEObject Type="Embed" ProgID="Equation.DSMT4" ShapeID="_x0000_i1066" DrawAspect="Content" ObjectID="_1733557064" r:id="rId75"/>
        </w:object>
      </w:r>
      <w:proofErr w:type="gramStart"/>
      <w:r>
        <w:rPr>
          <w:rFonts w:hint="eastAsia"/>
        </w:rPr>
        <w:t>个</w:t>
      </w:r>
      <w:proofErr w:type="gramEnd"/>
      <w:r>
        <w:rPr>
          <w:rFonts w:hint="eastAsia"/>
        </w:rPr>
        <w:t>个体的适应度函数值；</w:t>
      </w:r>
    </w:p>
    <w:p w14:paraId="1E504B97" w14:textId="5D5A740B" w:rsidR="005F4E5C" w:rsidRDefault="005F4E5C" w:rsidP="005F4E5C">
      <w:pPr>
        <w:ind w:firstLine="420"/>
        <w:jc w:val="left"/>
      </w:pPr>
      <w:r w:rsidRPr="005F4E5C">
        <w:rPr>
          <w:position w:val="-14"/>
        </w:rPr>
        <w:object w:dxaOrig="279" w:dyaOrig="380" w14:anchorId="27CB29A1">
          <v:shape id="_x0000_i1067" type="#_x0000_t75" style="width:14.15pt;height:19.15pt" o:ole="">
            <v:imagedata r:id="rId76" o:title=""/>
          </v:shape>
          <o:OLEObject Type="Embed" ProgID="Equation.DSMT4" ShapeID="_x0000_i1067" DrawAspect="Content" ObjectID="_1733557065" r:id="rId77"/>
        </w:object>
      </w:r>
      <w:r w:rsidRPr="005F4E5C">
        <w:rPr>
          <w:rFonts w:cs="Times New Roman"/>
        </w:rPr>
        <w:t>——</w:t>
      </w:r>
      <w:r>
        <w:rPr>
          <w:rFonts w:hint="eastAsia"/>
        </w:rPr>
        <w:t>第</w:t>
      </w:r>
      <w:r w:rsidRPr="005F4E5C">
        <w:rPr>
          <w:position w:val="-10"/>
        </w:rPr>
        <w:object w:dxaOrig="200" w:dyaOrig="300" w14:anchorId="66FEE3A0">
          <v:shape id="_x0000_i1068" type="#_x0000_t75" style="width:10pt;height:15pt" o:ole="">
            <v:imagedata r:id="rId78" o:title=""/>
          </v:shape>
          <o:OLEObject Type="Embed" ProgID="Equation.DSMT4" ShapeID="_x0000_i1068" DrawAspect="Content" ObjectID="_1733557066" r:id="rId79"/>
        </w:object>
      </w:r>
      <w:proofErr w:type="gramStart"/>
      <w:r>
        <w:rPr>
          <w:rFonts w:hint="eastAsia"/>
        </w:rPr>
        <w:t>个</w:t>
      </w:r>
      <w:proofErr w:type="gramEnd"/>
      <w:r>
        <w:rPr>
          <w:rFonts w:hint="eastAsia"/>
        </w:rPr>
        <w:t>个体的适应度函数</w:t>
      </w:r>
      <w:r w:rsidR="00D412CD">
        <w:rPr>
          <w:rFonts w:hint="eastAsia"/>
        </w:rPr>
        <w:t>值</w:t>
      </w:r>
      <w:r>
        <w:rPr>
          <w:rFonts w:hint="eastAsia"/>
        </w:rPr>
        <w:t>。</w:t>
      </w:r>
    </w:p>
    <w:p w14:paraId="7222BE82" w14:textId="2221B4EC" w:rsidR="00B36EF1" w:rsidRDefault="00B36EF1" w:rsidP="005F4E5C">
      <w:pPr>
        <w:ind w:firstLine="420"/>
        <w:jc w:val="left"/>
      </w:pPr>
      <w:r>
        <w:rPr>
          <w:rFonts w:hint="eastAsia"/>
        </w:rPr>
        <w:t>轮盘赌算法是进行概率性抽样选择的经典算法，来源于现实中可绕中心旋转的概率选择圆盘。给定圆盘一个初速度，当圆盘停下时，固定的指针指向那个扇形区域，即为被选择的部分，每个扇形区域被选择的概率与其面积成正比。与之类似，遗传算法中的个体选择可以采用数学上的轮盘赌算法来进行，基于个体生存能力进行概率性选择，</w:t>
      </w:r>
      <w:proofErr w:type="gramStart"/>
      <w:r>
        <w:rPr>
          <w:rFonts w:hint="eastAsia"/>
        </w:rPr>
        <w:t>个</w:t>
      </w:r>
      <w:proofErr w:type="gramEnd"/>
      <w:r>
        <w:rPr>
          <w:rFonts w:hint="eastAsia"/>
        </w:rPr>
        <w:t>体被选择的概率与其生存能力值成正比。</w:t>
      </w:r>
      <w:r w:rsidR="002C177A">
        <w:rPr>
          <w:rFonts w:hint="eastAsia"/>
        </w:rPr>
        <w:t>对于拥有</w:t>
      </w:r>
      <w:r w:rsidR="002C177A" w:rsidRPr="002C177A">
        <w:rPr>
          <w:position w:val="-4"/>
        </w:rPr>
        <w:object w:dxaOrig="320" w:dyaOrig="260" w14:anchorId="71BB848D">
          <v:shape id="_x0000_i1069" type="#_x0000_t75" style="width:15.8pt;height:12.9pt" o:ole="">
            <v:imagedata r:id="rId80" o:title=""/>
          </v:shape>
          <o:OLEObject Type="Embed" ProgID="Equation.DSMT4" ShapeID="_x0000_i1069" DrawAspect="Content" ObjectID="_1733557067" r:id="rId81"/>
        </w:object>
      </w:r>
      <w:proofErr w:type="gramStart"/>
      <w:r w:rsidR="002C177A">
        <w:rPr>
          <w:rFonts w:hint="eastAsia"/>
        </w:rPr>
        <w:t>个</w:t>
      </w:r>
      <w:proofErr w:type="gramEnd"/>
      <w:r w:rsidR="002C177A">
        <w:rPr>
          <w:rFonts w:hint="eastAsia"/>
        </w:rPr>
        <w:t>个体的种群来说，需要进行</w:t>
      </w:r>
      <w:r w:rsidR="002C177A" w:rsidRPr="002C177A">
        <w:rPr>
          <w:position w:val="-4"/>
        </w:rPr>
        <w:object w:dxaOrig="320" w:dyaOrig="260" w14:anchorId="241A3B39">
          <v:shape id="_x0000_i1070" type="#_x0000_t75" style="width:15.8pt;height:12.9pt" o:ole="">
            <v:imagedata r:id="rId82" o:title=""/>
          </v:shape>
          <o:OLEObject Type="Embed" ProgID="Equation.DSMT4" ShapeID="_x0000_i1070" DrawAspect="Content" ObjectID="_1733557068" r:id="rId83"/>
        </w:object>
      </w:r>
      <w:proofErr w:type="gramStart"/>
      <w:r w:rsidR="002C177A">
        <w:rPr>
          <w:rFonts w:hint="eastAsia"/>
        </w:rPr>
        <w:t>轮竞争</w:t>
      </w:r>
      <w:proofErr w:type="gramEnd"/>
      <w:r w:rsidR="002C177A">
        <w:rPr>
          <w:rFonts w:hint="eastAsia"/>
        </w:rPr>
        <w:t>选择，每轮进行两次轮盘赌抽样获取两个个体进行竞争，选择生存能力值较高的一个个体进行保留。在基于轮盘赌的竞争选择算法中，</w:t>
      </w:r>
      <w:proofErr w:type="gramStart"/>
      <w:r w:rsidR="002C177A">
        <w:rPr>
          <w:rFonts w:hint="eastAsia"/>
        </w:rPr>
        <w:t>个</w:t>
      </w:r>
      <w:proofErr w:type="gramEnd"/>
      <w:r w:rsidR="002C177A">
        <w:rPr>
          <w:rFonts w:hint="eastAsia"/>
        </w:rPr>
        <w:t>体被选择的概率完全取决于其生存能力值，该方法对于自然竞争过程的模拟程度较高。</w:t>
      </w:r>
    </w:p>
    <w:p w14:paraId="7AA04B6B" w14:textId="403C49BE" w:rsidR="00070B58" w:rsidRDefault="00070B58" w:rsidP="00226692">
      <w:pPr>
        <w:ind w:firstLine="420"/>
      </w:pPr>
      <w:r>
        <w:rPr>
          <w:rFonts w:hint="eastAsia"/>
        </w:rPr>
        <w:t>（</w:t>
      </w:r>
      <w:r>
        <w:rPr>
          <w:rFonts w:hint="eastAsia"/>
        </w:rPr>
        <w:t>2</w:t>
      </w:r>
      <w:r>
        <w:rPr>
          <w:rFonts w:hint="eastAsia"/>
        </w:rPr>
        <w:t>）交叉</w:t>
      </w:r>
    </w:p>
    <w:p w14:paraId="39E8CAA9" w14:textId="0134DB58" w:rsidR="00070B58" w:rsidRDefault="00070B58" w:rsidP="00070B58">
      <w:pPr>
        <w:ind w:firstLine="420"/>
      </w:pPr>
      <w:r>
        <w:rPr>
          <w:rFonts w:hint="eastAsia"/>
        </w:rPr>
        <w:t>交叉就是指把两个父代个体的部分结构加以替换重组而生成新的个体的操作</w:t>
      </w:r>
      <w:r w:rsidR="00716777">
        <w:rPr>
          <w:rFonts w:hint="eastAsia"/>
        </w:rPr>
        <w:t>，</w:t>
      </w:r>
      <w:r>
        <w:rPr>
          <w:rFonts w:hint="eastAsia"/>
        </w:rPr>
        <w:t>交叉的目的是为了在下一代产生新的个体</w:t>
      </w:r>
      <w:r w:rsidR="003D4D8C">
        <w:rPr>
          <w:rFonts w:hint="eastAsia"/>
        </w:rPr>
        <w:t>，</w:t>
      </w:r>
      <w:r>
        <w:rPr>
          <w:rFonts w:hint="eastAsia"/>
        </w:rPr>
        <w:t>通过交叉操作</w:t>
      </w:r>
      <w:r w:rsidR="00716777">
        <w:rPr>
          <w:rFonts w:hint="eastAsia"/>
        </w:rPr>
        <w:t>，</w:t>
      </w:r>
      <w:r>
        <w:rPr>
          <w:rFonts w:hint="eastAsia"/>
        </w:rPr>
        <w:t>遗传算法的搜索能力得到了飞跃性的提高</w:t>
      </w:r>
      <w:r w:rsidR="003D4D8C">
        <w:rPr>
          <w:rFonts w:hint="eastAsia"/>
        </w:rPr>
        <w:t>。</w:t>
      </w:r>
      <w:r>
        <w:rPr>
          <w:rFonts w:hint="eastAsia"/>
        </w:rPr>
        <w:t>交叉是遗传算法获取优良个体的重要手段</w:t>
      </w:r>
      <w:r w:rsidR="003D4D8C">
        <w:rPr>
          <w:rFonts w:hint="eastAsia"/>
        </w:rPr>
        <w:t>。</w:t>
      </w:r>
      <w:r>
        <w:rPr>
          <w:rFonts w:hint="eastAsia"/>
        </w:rPr>
        <w:t>交叉操作是按照一定的交叉概率在匹配库中随机的选取两个个体进行的</w:t>
      </w:r>
      <w:r w:rsidR="003D4D8C">
        <w:rPr>
          <w:rFonts w:hint="eastAsia"/>
        </w:rPr>
        <w:t>，</w:t>
      </w:r>
      <w:r>
        <w:rPr>
          <w:rFonts w:hint="eastAsia"/>
        </w:rPr>
        <w:t>交叉位置也是随机的</w:t>
      </w:r>
      <w:r w:rsidR="003D4D8C">
        <w:rPr>
          <w:rFonts w:hint="eastAsia"/>
        </w:rPr>
        <w:t>，</w:t>
      </w:r>
      <w:r>
        <w:rPr>
          <w:rFonts w:hint="eastAsia"/>
        </w:rPr>
        <w:t>交叉概率一般取为</w:t>
      </w:r>
      <w:r>
        <w:rPr>
          <w:rFonts w:hint="eastAsia"/>
        </w:rPr>
        <w:t>0.6~0.9</w:t>
      </w:r>
      <w:r w:rsidR="00DC309F">
        <w:rPr>
          <w:rFonts w:hint="eastAsia"/>
        </w:rPr>
        <w:t>。</w:t>
      </w:r>
    </w:p>
    <w:p w14:paraId="577B6791" w14:textId="44797822" w:rsidR="00DC309F" w:rsidRDefault="00DC309F" w:rsidP="00070B58">
      <w:pPr>
        <w:ind w:firstLine="420"/>
      </w:pPr>
      <w:r>
        <w:rPr>
          <w:rFonts w:hint="eastAsia"/>
        </w:rPr>
        <w:lastRenderedPageBreak/>
        <w:t>（</w:t>
      </w:r>
      <w:r>
        <w:rPr>
          <w:rFonts w:hint="eastAsia"/>
        </w:rPr>
        <w:t>3</w:t>
      </w:r>
      <w:r>
        <w:rPr>
          <w:rFonts w:hint="eastAsia"/>
        </w:rPr>
        <w:t>）变异</w:t>
      </w:r>
    </w:p>
    <w:p w14:paraId="1BAD57AE" w14:textId="2A7A24A9" w:rsidR="00DC309F" w:rsidRDefault="00DC309F" w:rsidP="00DC309F">
      <w:pPr>
        <w:spacing w:line="360" w:lineRule="exact"/>
        <w:ind w:firstLine="420"/>
      </w:pPr>
      <w:r>
        <w:rPr>
          <w:rFonts w:hint="eastAsia"/>
        </w:rPr>
        <w:t>变异就是以很小的变异概率</w:t>
      </w:r>
      <w:r w:rsidRPr="00DC309F">
        <w:rPr>
          <w:position w:val="-12"/>
        </w:rPr>
        <w:object w:dxaOrig="300" w:dyaOrig="360" w14:anchorId="2755DFA2">
          <v:shape id="_x0000_i1071" type="#_x0000_t75" style="width:15pt;height:17.9pt" o:ole="">
            <v:imagedata r:id="rId84" o:title=""/>
          </v:shape>
          <o:OLEObject Type="Embed" ProgID="Equation.DSMT4" ShapeID="_x0000_i1071" DrawAspect="Content" ObjectID="_1733557069" r:id="rId85"/>
        </w:object>
      </w:r>
      <w:r>
        <w:rPr>
          <w:rFonts w:hint="eastAsia"/>
        </w:rPr>
        <w:t>随机地改变种群中个体的某些基因的值</w:t>
      </w:r>
      <w:r w:rsidR="003D4D8C">
        <w:rPr>
          <w:rFonts w:hint="eastAsia"/>
        </w:rPr>
        <w:t>，</w:t>
      </w:r>
      <w:r>
        <w:rPr>
          <w:rFonts w:hint="eastAsia"/>
        </w:rPr>
        <w:t>变异操作的基本过程是</w:t>
      </w:r>
      <w:r w:rsidR="00716777">
        <w:rPr>
          <w:rFonts w:hint="eastAsia"/>
        </w:rPr>
        <w:t>：</w:t>
      </w:r>
      <w:r>
        <w:rPr>
          <w:rFonts w:hint="eastAsia"/>
        </w:rPr>
        <w:t>产生一个</w:t>
      </w:r>
      <w:r>
        <w:rPr>
          <w:rFonts w:hint="eastAsia"/>
        </w:rPr>
        <w:t>[0,1]</w:t>
      </w:r>
      <w:r>
        <w:rPr>
          <w:rFonts w:hint="eastAsia"/>
        </w:rPr>
        <w:t>之间的随机数</w:t>
      </w:r>
      <w:r w:rsidRPr="00DC309F">
        <w:rPr>
          <w:position w:val="-6"/>
        </w:rPr>
        <w:object w:dxaOrig="560" w:dyaOrig="279" w14:anchorId="5F08E7E2">
          <v:shape id="_x0000_i1072" type="#_x0000_t75" style="width:27.9pt;height:14.15pt" o:ole="">
            <v:imagedata r:id="rId86" o:title=""/>
          </v:shape>
          <o:OLEObject Type="Embed" ProgID="Equation.DSMT4" ShapeID="_x0000_i1072" DrawAspect="Content" ObjectID="_1733557070" r:id="rId87"/>
        </w:object>
      </w:r>
      <w:r>
        <w:rPr>
          <w:rFonts w:hint="eastAsia"/>
        </w:rPr>
        <w:t>，如果</w:t>
      </w:r>
      <w:r w:rsidRPr="00DC309F">
        <w:rPr>
          <w:position w:val="-6"/>
        </w:rPr>
        <w:object w:dxaOrig="560" w:dyaOrig="279" w14:anchorId="229609B6">
          <v:shape id="_x0000_i1073" type="#_x0000_t75" style="width:27.9pt;height:14.15pt" o:ole="">
            <v:imagedata r:id="rId88" o:title=""/>
          </v:shape>
          <o:OLEObject Type="Embed" ProgID="Equation.DSMT4" ShapeID="_x0000_i1073" DrawAspect="Content" ObjectID="_1733557071" r:id="rId89"/>
        </w:object>
      </w:r>
      <w:r>
        <w:rPr>
          <w:rFonts w:hint="eastAsia"/>
        </w:rPr>
        <w:t>&lt;</w:t>
      </w:r>
      <w:r w:rsidRPr="00DC309F">
        <w:rPr>
          <w:position w:val="-12"/>
        </w:rPr>
        <w:object w:dxaOrig="300" w:dyaOrig="360" w14:anchorId="1ED2004D">
          <v:shape id="_x0000_i1074" type="#_x0000_t75" style="width:15pt;height:17.9pt" o:ole="">
            <v:imagedata r:id="rId84" o:title=""/>
          </v:shape>
          <o:OLEObject Type="Embed" ProgID="Equation.DSMT4" ShapeID="_x0000_i1074" DrawAspect="Content" ObjectID="_1733557072" r:id="rId90"/>
        </w:object>
      </w:r>
      <w:r w:rsidR="003D4D8C">
        <w:rPr>
          <w:rFonts w:hint="eastAsia"/>
        </w:rPr>
        <w:t>，</w:t>
      </w:r>
      <w:r>
        <w:rPr>
          <w:rFonts w:hint="eastAsia"/>
        </w:rPr>
        <w:t>则进行变异操作</w:t>
      </w:r>
      <w:r w:rsidR="00BE725C">
        <w:rPr>
          <w:rFonts w:hint="eastAsia"/>
        </w:rPr>
        <w:t>。</w:t>
      </w:r>
      <w:r>
        <w:rPr>
          <w:rFonts w:hint="eastAsia"/>
        </w:rPr>
        <w:t>变异操作本身是一种局部随机搜索</w:t>
      </w:r>
      <w:r w:rsidR="003D4D8C">
        <w:rPr>
          <w:rFonts w:hint="eastAsia"/>
        </w:rPr>
        <w:t>，</w:t>
      </w:r>
      <w:r>
        <w:rPr>
          <w:rFonts w:hint="eastAsia"/>
        </w:rPr>
        <w:t>与选择、交叉算子结合在一起</w:t>
      </w:r>
      <w:r w:rsidR="003D4D8C">
        <w:rPr>
          <w:rFonts w:hint="eastAsia"/>
        </w:rPr>
        <w:t>，</w:t>
      </w:r>
      <w:r>
        <w:rPr>
          <w:rFonts w:hint="eastAsia"/>
        </w:rPr>
        <w:t>能够避免由于选择和交叉算子而引起的某些信息永久性丢失</w:t>
      </w:r>
      <w:r w:rsidR="003D4D8C">
        <w:rPr>
          <w:rFonts w:hint="eastAsia"/>
        </w:rPr>
        <w:t>，</w:t>
      </w:r>
      <w:r>
        <w:rPr>
          <w:rFonts w:hint="eastAsia"/>
        </w:rPr>
        <w:t>保证了遗传算法的有效性</w:t>
      </w:r>
      <w:r w:rsidR="003D4D8C">
        <w:rPr>
          <w:rFonts w:hint="eastAsia"/>
        </w:rPr>
        <w:t>，</w:t>
      </w:r>
      <w:r>
        <w:rPr>
          <w:rFonts w:hint="eastAsia"/>
        </w:rPr>
        <w:t>使遗传算法具有了局部随机搜索能力</w:t>
      </w:r>
      <w:r w:rsidR="003D4D8C">
        <w:rPr>
          <w:rFonts w:hint="eastAsia"/>
        </w:rPr>
        <w:t>，</w:t>
      </w:r>
      <w:r>
        <w:rPr>
          <w:rFonts w:hint="eastAsia"/>
        </w:rPr>
        <w:t>同时使得遗传算法能够保持群体的多样性</w:t>
      </w:r>
      <w:r w:rsidR="003D4D8C">
        <w:rPr>
          <w:rFonts w:hint="eastAsia"/>
        </w:rPr>
        <w:t>，</w:t>
      </w:r>
      <w:r>
        <w:rPr>
          <w:rFonts w:hint="eastAsia"/>
        </w:rPr>
        <w:t>以防出现未成熟收敛</w:t>
      </w:r>
      <w:r w:rsidR="003D4D8C">
        <w:rPr>
          <w:rFonts w:hint="eastAsia"/>
        </w:rPr>
        <w:t>。</w:t>
      </w:r>
      <w:r>
        <w:rPr>
          <w:rFonts w:hint="eastAsia"/>
        </w:rPr>
        <w:t>在变异操作中</w:t>
      </w:r>
      <w:r w:rsidR="003D4D8C">
        <w:rPr>
          <w:rFonts w:hint="eastAsia"/>
        </w:rPr>
        <w:t>，</w:t>
      </w:r>
      <w:r>
        <w:rPr>
          <w:rFonts w:hint="eastAsia"/>
        </w:rPr>
        <w:t>变异概率不宜取得过大</w:t>
      </w:r>
      <w:r w:rsidR="00716777">
        <w:rPr>
          <w:rFonts w:hint="eastAsia"/>
        </w:rPr>
        <w:t>，</w:t>
      </w:r>
      <w:r>
        <w:rPr>
          <w:rFonts w:hint="eastAsia"/>
        </w:rPr>
        <w:t>如果</w:t>
      </w:r>
      <w:r w:rsidRPr="00DC309F">
        <w:rPr>
          <w:position w:val="-12"/>
        </w:rPr>
        <w:object w:dxaOrig="300" w:dyaOrig="360" w14:anchorId="2D044FAA">
          <v:shape id="_x0000_i1075" type="#_x0000_t75" style="width:15pt;height:17.9pt" o:ole="">
            <v:imagedata r:id="rId84" o:title=""/>
          </v:shape>
          <o:OLEObject Type="Embed" ProgID="Equation.DSMT4" ShapeID="_x0000_i1075" DrawAspect="Content" ObjectID="_1733557073" r:id="rId91"/>
        </w:object>
      </w:r>
      <w:r>
        <w:rPr>
          <w:rFonts w:hint="eastAsia"/>
        </w:rPr>
        <w:t>&gt;0.5,</w:t>
      </w:r>
      <w:r>
        <w:rPr>
          <w:rFonts w:hint="eastAsia"/>
        </w:rPr>
        <w:t>遗传算法就退化为了随机搜索</w:t>
      </w:r>
      <w:r w:rsidR="003D4D8C">
        <w:rPr>
          <w:rFonts w:hint="eastAsia"/>
        </w:rPr>
        <w:t>。</w:t>
      </w:r>
    </w:p>
    <w:p w14:paraId="070C8B4A" w14:textId="7028E02F" w:rsidR="003815B9" w:rsidRDefault="00716777" w:rsidP="00716777">
      <w:pPr>
        <w:pStyle w:val="2"/>
        <w:numPr>
          <w:ilvl w:val="1"/>
          <w:numId w:val="6"/>
        </w:numPr>
        <w:spacing w:before="156" w:after="156"/>
        <w:ind w:firstLineChars="0"/>
      </w:pPr>
      <w:r w:rsidRPr="00716777">
        <w:rPr>
          <w:rFonts w:hint="eastAsia"/>
        </w:rPr>
        <w:t>优化解法</w:t>
      </w:r>
      <w:r w:rsidR="003815B9">
        <w:rPr>
          <w:rFonts w:hint="eastAsia"/>
        </w:rPr>
        <w:t>小结</w:t>
      </w:r>
    </w:p>
    <w:p w14:paraId="1CF4B60B" w14:textId="2ADD3D57" w:rsidR="000B4279" w:rsidRPr="000B4279" w:rsidRDefault="000B4279" w:rsidP="000B4279">
      <w:pPr>
        <w:ind w:firstLine="420"/>
      </w:pPr>
      <w:r>
        <w:rPr>
          <w:rFonts w:hint="eastAsia"/>
        </w:rPr>
        <w:t>利用遗传算法对可行解表示的广泛性，提出将线性方程可行解中自由变量的系数作为基因个体。同时遗传算法不需要辅助信息，仅用适应度函数来评估基因个体，并在此基础上进行遗传操作，非常适合用来综合评价调配方案中各种因素</w:t>
      </w:r>
      <w:r w:rsidR="004E0D37">
        <w:rPr>
          <w:rFonts w:hint="eastAsia"/>
        </w:rPr>
        <w:t>。最后</w:t>
      </w:r>
      <w:r w:rsidR="00B043CC">
        <w:rPr>
          <w:rFonts w:hint="eastAsia"/>
        </w:rPr>
        <w:t>利用在搜索过程中不易陷入局部最优的有点，快速准确地求解智能调配方案问题。</w:t>
      </w:r>
    </w:p>
    <w:p w14:paraId="2F8CD8B9" w14:textId="23A959B0" w:rsidR="003815B9" w:rsidRDefault="003815B9" w:rsidP="006919AC">
      <w:pPr>
        <w:pStyle w:val="1"/>
        <w:numPr>
          <w:ilvl w:val="0"/>
          <w:numId w:val="6"/>
        </w:numPr>
        <w:ind w:firstLineChars="0"/>
      </w:pPr>
      <w:r>
        <w:rPr>
          <w:rFonts w:hint="eastAsia"/>
        </w:rPr>
        <w:t>案例分析</w:t>
      </w:r>
    </w:p>
    <w:p w14:paraId="6908A26E" w14:textId="185EF346" w:rsidR="003815B9" w:rsidRDefault="00716777" w:rsidP="006919AC">
      <w:pPr>
        <w:pStyle w:val="2"/>
        <w:numPr>
          <w:ilvl w:val="1"/>
          <w:numId w:val="6"/>
        </w:numPr>
        <w:spacing w:before="156" w:after="156"/>
        <w:ind w:firstLineChars="0"/>
      </w:pPr>
      <w:r>
        <w:rPr>
          <w:rFonts w:hint="eastAsia"/>
        </w:rPr>
        <w:t>案例</w:t>
      </w:r>
      <w:r w:rsidR="003815B9">
        <w:rPr>
          <w:rFonts w:hint="eastAsia"/>
        </w:rPr>
        <w:t>参数说明</w:t>
      </w:r>
    </w:p>
    <w:p w14:paraId="33D8289F" w14:textId="77777777" w:rsidR="00401161" w:rsidRDefault="00FE75D7" w:rsidP="00FE75D7">
      <w:pPr>
        <w:ind w:firstLine="420"/>
      </w:pPr>
      <w:r>
        <w:rPr>
          <w:rFonts w:hint="eastAsia"/>
        </w:rPr>
        <w:t>现有</w:t>
      </w:r>
      <w:r>
        <w:rPr>
          <w:rFonts w:hint="eastAsia"/>
        </w:rPr>
        <w:t>5</w:t>
      </w:r>
      <w:r>
        <w:rPr>
          <w:rFonts w:hint="eastAsia"/>
        </w:rPr>
        <w:t>个产渣场地，</w:t>
      </w:r>
      <w:r>
        <w:rPr>
          <w:rFonts w:hint="eastAsia"/>
        </w:rPr>
        <w:t>6</w:t>
      </w:r>
      <w:r>
        <w:rPr>
          <w:rFonts w:hint="eastAsia"/>
        </w:rPr>
        <w:t>个受纳场地，</w:t>
      </w:r>
      <w:proofErr w:type="gramStart"/>
      <w:r>
        <w:rPr>
          <w:rFonts w:hint="eastAsia"/>
        </w:rPr>
        <w:t>产渣方</w:t>
      </w:r>
      <w:proofErr w:type="gramEnd"/>
      <w:r>
        <w:rPr>
          <w:rFonts w:hint="eastAsia"/>
        </w:rPr>
        <w:t>量依次为</w:t>
      </w:r>
      <w:r>
        <w:rPr>
          <w:rFonts w:hint="eastAsia"/>
        </w:rPr>
        <w:t>37</w:t>
      </w:r>
      <w:r>
        <w:rPr>
          <w:rFonts w:hint="eastAsia"/>
        </w:rPr>
        <w:t>，</w:t>
      </w:r>
      <w:r>
        <w:rPr>
          <w:rFonts w:hint="eastAsia"/>
        </w:rPr>
        <w:t>32</w:t>
      </w:r>
      <w:r>
        <w:rPr>
          <w:rFonts w:hint="eastAsia"/>
        </w:rPr>
        <w:t>，</w:t>
      </w:r>
      <w:r>
        <w:rPr>
          <w:rFonts w:hint="eastAsia"/>
        </w:rPr>
        <w:t>63</w:t>
      </w:r>
      <w:r>
        <w:rPr>
          <w:rFonts w:hint="eastAsia"/>
        </w:rPr>
        <w:t>，</w:t>
      </w:r>
      <w:r>
        <w:rPr>
          <w:rFonts w:hint="eastAsia"/>
        </w:rPr>
        <w:t>38</w:t>
      </w:r>
      <w:r>
        <w:rPr>
          <w:rFonts w:hint="eastAsia"/>
        </w:rPr>
        <w:t>，</w:t>
      </w:r>
      <w:r>
        <w:rPr>
          <w:rFonts w:hint="eastAsia"/>
        </w:rPr>
        <w:t>96</w:t>
      </w:r>
      <w:r>
        <w:rPr>
          <w:rFonts w:hint="eastAsia"/>
        </w:rPr>
        <w:t>，受纳场承受能力分别为</w:t>
      </w:r>
      <w:r>
        <w:rPr>
          <w:rFonts w:hint="eastAsia"/>
        </w:rPr>
        <w:t>293</w:t>
      </w:r>
      <w:r>
        <w:rPr>
          <w:rFonts w:hint="eastAsia"/>
        </w:rPr>
        <w:t>，</w:t>
      </w:r>
      <w:r>
        <w:rPr>
          <w:rFonts w:hint="eastAsia"/>
        </w:rPr>
        <w:t>396</w:t>
      </w:r>
      <w:r>
        <w:rPr>
          <w:rFonts w:hint="eastAsia"/>
        </w:rPr>
        <w:t>，</w:t>
      </w:r>
      <w:r>
        <w:rPr>
          <w:rFonts w:hint="eastAsia"/>
        </w:rPr>
        <w:t>264</w:t>
      </w:r>
      <w:r>
        <w:rPr>
          <w:rFonts w:hint="eastAsia"/>
        </w:rPr>
        <w:t>，</w:t>
      </w:r>
      <w:r>
        <w:rPr>
          <w:rFonts w:hint="eastAsia"/>
        </w:rPr>
        <w:t>400</w:t>
      </w:r>
      <w:r>
        <w:rPr>
          <w:rFonts w:hint="eastAsia"/>
        </w:rPr>
        <w:t>，</w:t>
      </w:r>
      <w:r>
        <w:rPr>
          <w:rFonts w:hint="eastAsia"/>
        </w:rPr>
        <w:t>270</w:t>
      </w:r>
      <w:r>
        <w:rPr>
          <w:rFonts w:hint="eastAsia"/>
        </w:rPr>
        <w:t>，</w:t>
      </w:r>
      <w:r>
        <w:rPr>
          <w:rFonts w:hint="eastAsia"/>
        </w:rPr>
        <w:t>288</w:t>
      </w:r>
      <w:r>
        <w:rPr>
          <w:rFonts w:hint="eastAsia"/>
        </w:rPr>
        <w:t>。</w:t>
      </w:r>
    </w:p>
    <w:p w14:paraId="13E1AD36" w14:textId="3724BBF0" w:rsidR="00401161" w:rsidRPr="00FE75D7" w:rsidRDefault="00401161" w:rsidP="00401161">
      <w:pPr>
        <w:pStyle w:val="a3"/>
        <w:autoSpaceDE/>
        <w:autoSpaceDN/>
        <w:adjustRightInd/>
        <w:spacing w:beforeLines="50" w:before="156" w:afterLines="10" w:after="31"/>
        <w:ind w:left="0" w:firstLineChars="0" w:firstLine="0"/>
        <w:jc w:val="center"/>
        <w:rPr>
          <w:rFonts w:cstheme="minorBidi"/>
          <w:b/>
          <w:kern w:val="2"/>
          <w:sz w:val="18"/>
          <w:szCs w:val="18"/>
        </w:rPr>
      </w:pPr>
      <w:r w:rsidRPr="00FE75D7">
        <w:rPr>
          <w:rFonts w:cstheme="minorBidi" w:hint="eastAsia"/>
          <w:b/>
          <w:kern w:val="2"/>
          <w:sz w:val="18"/>
          <w:szCs w:val="18"/>
        </w:rPr>
        <w:t>表</w:t>
      </w:r>
      <w:r>
        <w:rPr>
          <w:rFonts w:cstheme="minorBidi" w:hint="eastAsia"/>
          <w:b/>
          <w:kern w:val="2"/>
          <w:sz w:val="18"/>
          <w:szCs w:val="18"/>
        </w:rPr>
        <w:t>1</w:t>
      </w:r>
      <w:r w:rsidRPr="00FE75D7">
        <w:rPr>
          <w:rFonts w:cstheme="minorBidi"/>
          <w:b/>
          <w:kern w:val="2"/>
          <w:sz w:val="18"/>
          <w:szCs w:val="18"/>
        </w:rPr>
        <w:t xml:space="preserve"> </w:t>
      </w:r>
      <w:proofErr w:type="gramStart"/>
      <w:r>
        <w:rPr>
          <w:rFonts w:cstheme="minorBidi" w:hint="eastAsia"/>
          <w:b/>
          <w:kern w:val="2"/>
          <w:sz w:val="18"/>
          <w:szCs w:val="18"/>
        </w:rPr>
        <w:t>产渣地的</w:t>
      </w:r>
      <w:r>
        <w:rPr>
          <w:rFonts w:cstheme="minorBidi"/>
          <w:b/>
          <w:kern w:val="2"/>
          <w:sz w:val="18"/>
          <w:szCs w:val="18"/>
        </w:rPr>
        <w:t>产渣</w:t>
      </w:r>
      <w:proofErr w:type="gramEnd"/>
      <w:r>
        <w:rPr>
          <w:rFonts w:cstheme="minorBidi"/>
          <w:b/>
          <w:kern w:val="2"/>
          <w:sz w:val="18"/>
          <w:szCs w:val="18"/>
        </w:rPr>
        <w:t>列向量</w:t>
      </w:r>
    </w:p>
    <w:tbl>
      <w:tblPr>
        <w:tblW w:w="1500" w:type="pct"/>
        <w:jc w:val="center"/>
        <w:tblBorders>
          <w:top w:val="single" w:sz="12" w:space="0" w:color="auto"/>
          <w:bottom w:val="single" w:sz="12" w:space="0" w:color="auto"/>
        </w:tblBorders>
        <w:tblLayout w:type="fixed"/>
        <w:tblLook w:val="04A0" w:firstRow="1" w:lastRow="0" w:firstColumn="1" w:lastColumn="0" w:noHBand="0" w:noVBand="1"/>
      </w:tblPr>
      <w:tblGrid>
        <w:gridCol w:w="1425"/>
        <w:gridCol w:w="1067"/>
      </w:tblGrid>
      <w:tr w:rsidR="00401161" w:rsidRPr="00FB0D97" w14:paraId="2F278BDB" w14:textId="77777777" w:rsidTr="000364A8">
        <w:trPr>
          <w:jc w:val="center"/>
        </w:trPr>
        <w:tc>
          <w:tcPr>
            <w:tcW w:w="1560" w:type="dxa"/>
            <w:tcBorders>
              <w:top w:val="single" w:sz="12" w:space="0" w:color="auto"/>
              <w:bottom w:val="single" w:sz="4" w:space="0" w:color="auto"/>
            </w:tcBorders>
            <w:vAlign w:val="center"/>
          </w:tcPr>
          <w:p w14:paraId="6609A4CF" w14:textId="77777777" w:rsidR="00401161" w:rsidRPr="00FB0D97" w:rsidRDefault="00401161" w:rsidP="00000B5C">
            <w:pPr>
              <w:ind w:firstLineChars="0" w:firstLine="0"/>
              <w:rPr>
                <w:rFonts w:cs="Times New Roman"/>
                <w:sz w:val="18"/>
                <w:szCs w:val="18"/>
              </w:rPr>
            </w:pPr>
          </w:p>
        </w:tc>
        <w:tc>
          <w:tcPr>
            <w:tcW w:w="1161" w:type="dxa"/>
            <w:tcBorders>
              <w:top w:val="single" w:sz="12" w:space="0" w:color="auto"/>
              <w:bottom w:val="single" w:sz="4" w:space="0" w:color="auto"/>
            </w:tcBorders>
            <w:vAlign w:val="center"/>
          </w:tcPr>
          <w:p w14:paraId="1B049967" w14:textId="6FC43198" w:rsidR="00401161" w:rsidRPr="00FB0D97" w:rsidRDefault="00401161" w:rsidP="000364A8">
            <w:pPr>
              <w:ind w:firstLineChars="0" w:firstLine="0"/>
              <w:jc w:val="center"/>
              <w:rPr>
                <w:rFonts w:cs="Times New Roman"/>
                <w:sz w:val="18"/>
                <w:szCs w:val="18"/>
              </w:rPr>
            </w:pPr>
            <w:r>
              <w:rPr>
                <w:rFonts w:cs="Times New Roman" w:hint="eastAsia"/>
                <w:sz w:val="18"/>
                <w:szCs w:val="18"/>
              </w:rPr>
              <w:t>产渣</w:t>
            </w:r>
            <w:r w:rsidRPr="00401161">
              <w:rPr>
                <w:rFonts w:cs="Times New Roman" w:hint="eastAsia"/>
                <w:sz w:val="18"/>
                <w:szCs w:val="18"/>
              </w:rPr>
              <w:t>量</w:t>
            </w:r>
          </w:p>
        </w:tc>
      </w:tr>
      <w:tr w:rsidR="00401161" w:rsidRPr="00FB0D97" w14:paraId="645C39E4" w14:textId="77777777" w:rsidTr="000364A8">
        <w:trPr>
          <w:jc w:val="center"/>
        </w:trPr>
        <w:tc>
          <w:tcPr>
            <w:tcW w:w="1560" w:type="dxa"/>
            <w:tcBorders>
              <w:top w:val="single" w:sz="4" w:space="0" w:color="auto"/>
            </w:tcBorders>
            <w:vAlign w:val="center"/>
          </w:tcPr>
          <w:p w14:paraId="1B2D2634" w14:textId="77777777" w:rsidR="00401161" w:rsidRPr="00FB0D97" w:rsidRDefault="00401161"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1</w:t>
            </w:r>
          </w:p>
        </w:tc>
        <w:tc>
          <w:tcPr>
            <w:tcW w:w="1161" w:type="dxa"/>
            <w:tcBorders>
              <w:top w:val="single" w:sz="4" w:space="0" w:color="auto"/>
            </w:tcBorders>
            <w:vAlign w:val="center"/>
          </w:tcPr>
          <w:p w14:paraId="2E1F63F8" w14:textId="6E4B2B80" w:rsidR="00401161" w:rsidRPr="00EC4D86" w:rsidRDefault="00401161" w:rsidP="00000B5C">
            <w:pPr>
              <w:ind w:firstLineChars="0" w:firstLine="0"/>
              <w:jc w:val="center"/>
              <w:rPr>
                <w:rFonts w:cs="Times New Roman"/>
                <w:sz w:val="18"/>
                <w:szCs w:val="18"/>
              </w:rPr>
            </w:pPr>
            <w:r>
              <w:rPr>
                <w:rFonts w:cs="Times New Roman" w:hint="eastAsia"/>
                <w:sz w:val="18"/>
                <w:szCs w:val="18"/>
              </w:rPr>
              <w:t>3</w:t>
            </w:r>
            <w:r>
              <w:rPr>
                <w:rFonts w:cs="Times New Roman"/>
                <w:sz w:val="18"/>
                <w:szCs w:val="18"/>
              </w:rPr>
              <w:t>7</w:t>
            </w:r>
          </w:p>
        </w:tc>
      </w:tr>
      <w:tr w:rsidR="00401161" w:rsidRPr="00FB0D97" w14:paraId="74256151" w14:textId="77777777" w:rsidTr="000364A8">
        <w:trPr>
          <w:jc w:val="center"/>
        </w:trPr>
        <w:tc>
          <w:tcPr>
            <w:tcW w:w="1560" w:type="dxa"/>
            <w:vAlign w:val="center"/>
          </w:tcPr>
          <w:p w14:paraId="4125DDDC" w14:textId="77777777" w:rsidR="00401161" w:rsidRPr="00FB0D97" w:rsidRDefault="00401161"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2</w:t>
            </w:r>
          </w:p>
        </w:tc>
        <w:tc>
          <w:tcPr>
            <w:tcW w:w="1161" w:type="dxa"/>
            <w:vAlign w:val="center"/>
          </w:tcPr>
          <w:p w14:paraId="64BD0854" w14:textId="665F8784" w:rsidR="00401161" w:rsidRPr="00EC4D86" w:rsidRDefault="00401161" w:rsidP="00000B5C">
            <w:pPr>
              <w:ind w:firstLineChars="0" w:firstLine="0"/>
              <w:jc w:val="center"/>
              <w:rPr>
                <w:rFonts w:cs="Times New Roman"/>
                <w:sz w:val="18"/>
                <w:szCs w:val="18"/>
              </w:rPr>
            </w:pPr>
            <w:r>
              <w:rPr>
                <w:rFonts w:cs="Times New Roman" w:hint="eastAsia"/>
                <w:sz w:val="18"/>
                <w:szCs w:val="18"/>
              </w:rPr>
              <w:t>3</w:t>
            </w:r>
            <w:r>
              <w:rPr>
                <w:rFonts w:cs="Times New Roman"/>
                <w:sz w:val="18"/>
                <w:szCs w:val="18"/>
              </w:rPr>
              <w:t>2</w:t>
            </w:r>
          </w:p>
        </w:tc>
      </w:tr>
      <w:tr w:rsidR="00401161" w:rsidRPr="00FB0D97" w14:paraId="76B3D49B" w14:textId="77777777" w:rsidTr="000364A8">
        <w:trPr>
          <w:jc w:val="center"/>
        </w:trPr>
        <w:tc>
          <w:tcPr>
            <w:tcW w:w="1560" w:type="dxa"/>
            <w:vAlign w:val="center"/>
          </w:tcPr>
          <w:p w14:paraId="59134ECB" w14:textId="77777777" w:rsidR="00401161" w:rsidRPr="00FB0D97" w:rsidRDefault="00401161"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3</w:t>
            </w:r>
          </w:p>
        </w:tc>
        <w:tc>
          <w:tcPr>
            <w:tcW w:w="1161" w:type="dxa"/>
            <w:vAlign w:val="center"/>
          </w:tcPr>
          <w:p w14:paraId="54C2B103" w14:textId="727D2C8A" w:rsidR="00401161" w:rsidRPr="00EC4D86" w:rsidRDefault="00401161" w:rsidP="00000B5C">
            <w:pPr>
              <w:ind w:firstLineChars="0" w:firstLine="0"/>
              <w:jc w:val="center"/>
              <w:rPr>
                <w:rFonts w:cs="Times New Roman"/>
                <w:sz w:val="18"/>
                <w:szCs w:val="18"/>
              </w:rPr>
            </w:pPr>
            <w:r>
              <w:rPr>
                <w:rFonts w:cs="Times New Roman" w:hint="eastAsia"/>
                <w:sz w:val="18"/>
                <w:szCs w:val="18"/>
              </w:rPr>
              <w:t>6</w:t>
            </w:r>
            <w:r>
              <w:rPr>
                <w:rFonts w:cs="Times New Roman"/>
                <w:sz w:val="18"/>
                <w:szCs w:val="18"/>
              </w:rPr>
              <w:t>3</w:t>
            </w:r>
          </w:p>
        </w:tc>
      </w:tr>
      <w:tr w:rsidR="00401161" w:rsidRPr="00FB0D97" w14:paraId="341BBD26" w14:textId="77777777" w:rsidTr="000364A8">
        <w:trPr>
          <w:jc w:val="center"/>
        </w:trPr>
        <w:tc>
          <w:tcPr>
            <w:tcW w:w="1560" w:type="dxa"/>
            <w:vAlign w:val="center"/>
          </w:tcPr>
          <w:p w14:paraId="6BF03837" w14:textId="77777777" w:rsidR="00401161" w:rsidRPr="00FB0D97" w:rsidRDefault="00401161"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4</w:t>
            </w:r>
          </w:p>
        </w:tc>
        <w:tc>
          <w:tcPr>
            <w:tcW w:w="1161" w:type="dxa"/>
            <w:vAlign w:val="center"/>
          </w:tcPr>
          <w:p w14:paraId="79A98432" w14:textId="1649C9E0" w:rsidR="00401161" w:rsidRPr="00EC4D86" w:rsidRDefault="00401161" w:rsidP="00000B5C">
            <w:pPr>
              <w:ind w:firstLineChars="0" w:firstLine="0"/>
              <w:jc w:val="center"/>
              <w:rPr>
                <w:rFonts w:cs="Times New Roman"/>
                <w:sz w:val="18"/>
                <w:szCs w:val="18"/>
              </w:rPr>
            </w:pPr>
            <w:r>
              <w:rPr>
                <w:rFonts w:cs="Times New Roman" w:hint="eastAsia"/>
                <w:sz w:val="18"/>
                <w:szCs w:val="18"/>
              </w:rPr>
              <w:t>3</w:t>
            </w:r>
            <w:r>
              <w:rPr>
                <w:rFonts w:cs="Times New Roman"/>
                <w:sz w:val="18"/>
                <w:szCs w:val="18"/>
              </w:rPr>
              <w:t>8</w:t>
            </w:r>
          </w:p>
        </w:tc>
      </w:tr>
      <w:tr w:rsidR="00401161" w:rsidRPr="00FB0D97" w14:paraId="510AA0A7" w14:textId="77777777" w:rsidTr="000364A8">
        <w:trPr>
          <w:jc w:val="center"/>
        </w:trPr>
        <w:tc>
          <w:tcPr>
            <w:tcW w:w="1560" w:type="dxa"/>
            <w:vAlign w:val="center"/>
          </w:tcPr>
          <w:p w14:paraId="2734207D" w14:textId="77777777" w:rsidR="00401161" w:rsidRPr="00FB0D97" w:rsidRDefault="00401161"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5</w:t>
            </w:r>
          </w:p>
        </w:tc>
        <w:tc>
          <w:tcPr>
            <w:tcW w:w="1161" w:type="dxa"/>
            <w:vAlign w:val="center"/>
          </w:tcPr>
          <w:p w14:paraId="15CF3268" w14:textId="48906B91" w:rsidR="00401161" w:rsidRPr="00EC4D86" w:rsidRDefault="00401161" w:rsidP="00000B5C">
            <w:pPr>
              <w:ind w:firstLineChars="0" w:firstLine="0"/>
              <w:jc w:val="center"/>
              <w:rPr>
                <w:rFonts w:cs="Times New Roman"/>
                <w:sz w:val="18"/>
                <w:szCs w:val="18"/>
              </w:rPr>
            </w:pPr>
            <w:r>
              <w:rPr>
                <w:rFonts w:cs="Times New Roman" w:hint="eastAsia"/>
                <w:sz w:val="18"/>
                <w:szCs w:val="18"/>
              </w:rPr>
              <w:t>9</w:t>
            </w:r>
            <w:r>
              <w:rPr>
                <w:rFonts w:cs="Times New Roman"/>
                <w:sz w:val="18"/>
                <w:szCs w:val="18"/>
              </w:rPr>
              <w:t>6</w:t>
            </w:r>
          </w:p>
        </w:tc>
      </w:tr>
    </w:tbl>
    <w:p w14:paraId="59A6CB1F" w14:textId="35008AF1" w:rsidR="00401161" w:rsidRPr="00FE75D7" w:rsidRDefault="00401161" w:rsidP="00401161">
      <w:pPr>
        <w:pStyle w:val="a3"/>
        <w:autoSpaceDE/>
        <w:autoSpaceDN/>
        <w:adjustRightInd/>
        <w:spacing w:beforeLines="50" w:before="156" w:afterLines="10" w:after="31"/>
        <w:ind w:left="0" w:firstLineChars="0" w:firstLine="0"/>
        <w:jc w:val="center"/>
        <w:rPr>
          <w:rFonts w:cstheme="minorBidi"/>
          <w:b/>
          <w:kern w:val="2"/>
          <w:sz w:val="18"/>
          <w:szCs w:val="18"/>
        </w:rPr>
      </w:pPr>
      <w:r w:rsidRPr="00FE75D7">
        <w:rPr>
          <w:rFonts w:cstheme="minorBidi" w:hint="eastAsia"/>
          <w:b/>
          <w:kern w:val="2"/>
          <w:sz w:val="18"/>
          <w:szCs w:val="18"/>
        </w:rPr>
        <w:t>表</w:t>
      </w:r>
      <w:r>
        <w:rPr>
          <w:rFonts w:cstheme="minorBidi"/>
          <w:b/>
          <w:kern w:val="2"/>
          <w:sz w:val="18"/>
          <w:szCs w:val="18"/>
        </w:rPr>
        <w:t>2</w:t>
      </w:r>
      <w:r w:rsidRPr="00FE75D7">
        <w:rPr>
          <w:rFonts w:cstheme="minorBidi"/>
          <w:b/>
          <w:kern w:val="2"/>
          <w:sz w:val="18"/>
          <w:szCs w:val="18"/>
        </w:rPr>
        <w:t xml:space="preserve"> </w:t>
      </w:r>
      <w:r>
        <w:rPr>
          <w:rFonts w:cstheme="minorBidi" w:hint="eastAsia"/>
          <w:b/>
          <w:kern w:val="2"/>
          <w:sz w:val="18"/>
          <w:szCs w:val="18"/>
        </w:rPr>
        <w:t>受纳场</w:t>
      </w:r>
      <w:r>
        <w:rPr>
          <w:rFonts w:cstheme="minorBidi"/>
          <w:b/>
          <w:kern w:val="2"/>
          <w:sz w:val="18"/>
          <w:szCs w:val="18"/>
        </w:rPr>
        <w:t>的容量限制</w:t>
      </w:r>
    </w:p>
    <w:tbl>
      <w:tblPr>
        <w:tblW w:w="4500" w:type="pct"/>
        <w:jc w:val="center"/>
        <w:tblBorders>
          <w:top w:val="single" w:sz="12" w:space="0" w:color="auto"/>
          <w:bottom w:val="single" w:sz="12" w:space="0" w:color="auto"/>
        </w:tblBorders>
        <w:tblLayout w:type="fixed"/>
        <w:tblLook w:val="04A0" w:firstRow="1" w:lastRow="0" w:firstColumn="1" w:lastColumn="0" w:noHBand="0" w:noVBand="1"/>
      </w:tblPr>
      <w:tblGrid>
        <w:gridCol w:w="1523"/>
        <w:gridCol w:w="992"/>
        <w:gridCol w:w="992"/>
        <w:gridCol w:w="992"/>
        <w:gridCol w:w="992"/>
        <w:gridCol w:w="992"/>
        <w:gridCol w:w="992"/>
      </w:tblGrid>
      <w:tr w:rsidR="00401161" w:rsidRPr="00FB0D97" w14:paraId="041664F2" w14:textId="77777777" w:rsidTr="000364A8">
        <w:trPr>
          <w:jc w:val="center"/>
        </w:trPr>
        <w:tc>
          <w:tcPr>
            <w:tcW w:w="1656" w:type="dxa"/>
            <w:tcBorders>
              <w:top w:val="single" w:sz="12" w:space="0" w:color="auto"/>
              <w:bottom w:val="single" w:sz="4" w:space="0" w:color="auto"/>
            </w:tcBorders>
            <w:vAlign w:val="center"/>
          </w:tcPr>
          <w:p w14:paraId="4D7ABA03" w14:textId="77777777" w:rsidR="00401161" w:rsidRPr="00FB0D97" w:rsidRDefault="00401161" w:rsidP="00000B5C">
            <w:pPr>
              <w:ind w:firstLineChars="0" w:firstLine="0"/>
              <w:rPr>
                <w:rFonts w:cs="Times New Roman"/>
                <w:sz w:val="18"/>
                <w:szCs w:val="18"/>
              </w:rPr>
            </w:pPr>
          </w:p>
        </w:tc>
        <w:tc>
          <w:tcPr>
            <w:tcW w:w="1071" w:type="dxa"/>
            <w:tcBorders>
              <w:top w:val="single" w:sz="12" w:space="0" w:color="auto"/>
              <w:bottom w:val="single" w:sz="4" w:space="0" w:color="auto"/>
            </w:tcBorders>
            <w:vAlign w:val="center"/>
          </w:tcPr>
          <w:p w14:paraId="783EE66B"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1</w:t>
            </w:r>
          </w:p>
        </w:tc>
        <w:tc>
          <w:tcPr>
            <w:tcW w:w="1071" w:type="dxa"/>
            <w:tcBorders>
              <w:top w:val="single" w:sz="12" w:space="0" w:color="auto"/>
              <w:bottom w:val="single" w:sz="4" w:space="0" w:color="auto"/>
            </w:tcBorders>
            <w:vAlign w:val="center"/>
          </w:tcPr>
          <w:p w14:paraId="201A9534"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2</w:t>
            </w:r>
          </w:p>
        </w:tc>
        <w:tc>
          <w:tcPr>
            <w:tcW w:w="1071" w:type="dxa"/>
            <w:tcBorders>
              <w:top w:val="single" w:sz="12" w:space="0" w:color="auto"/>
              <w:bottom w:val="single" w:sz="4" w:space="0" w:color="auto"/>
            </w:tcBorders>
            <w:vAlign w:val="center"/>
          </w:tcPr>
          <w:p w14:paraId="36DAA8F5"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3</w:t>
            </w:r>
          </w:p>
        </w:tc>
        <w:tc>
          <w:tcPr>
            <w:tcW w:w="1071" w:type="dxa"/>
            <w:tcBorders>
              <w:top w:val="single" w:sz="12" w:space="0" w:color="auto"/>
              <w:bottom w:val="single" w:sz="4" w:space="0" w:color="auto"/>
            </w:tcBorders>
            <w:vAlign w:val="center"/>
          </w:tcPr>
          <w:p w14:paraId="7D909A43"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4</w:t>
            </w:r>
          </w:p>
        </w:tc>
        <w:tc>
          <w:tcPr>
            <w:tcW w:w="1071" w:type="dxa"/>
            <w:tcBorders>
              <w:top w:val="single" w:sz="12" w:space="0" w:color="auto"/>
              <w:bottom w:val="single" w:sz="4" w:space="0" w:color="auto"/>
            </w:tcBorders>
            <w:vAlign w:val="center"/>
          </w:tcPr>
          <w:p w14:paraId="2F7B05AF"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5</w:t>
            </w:r>
          </w:p>
        </w:tc>
        <w:tc>
          <w:tcPr>
            <w:tcW w:w="1071" w:type="dxa"/>
            <w:tcBorders>
              <w:top w:val="single" w:sz="12" w:space="0" w:color="auto"/>
              <w:bottom w:val="single" w:sz="4" w:space="0" w:color="auto"/>
            </w:tcBorders>
            <w:vAlign w:val="center"/>
          </w:tcPr>
          <w:p w14:paraId="1D95E278" w14:textId="77777777" w:rsidR="00401161" w:rsidRPr="00FB0D97" w:rsidRDefault="00401161"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6</w:t>
            </w:r>
          </w:p>
        </w:tc>
      </w:tr>
      <w:tr w:rsidR="00401161" w:rsidRPr="00FB0D97" w14:paraId="5D672E61" w14:textId="77777777" w:rsidTr="000364A8">
        <w:trPr>
          <w:jc w:val="center"/>
        </w:trPr>
        <w:tc>
          <w:tcPr>
            <w:tcW w:w="1656" w:type="dxa"/>
            <w:vAlign w:val="center"/>
          </w:tcPr>
          <w:p w14:paraId="37C654C5" w14:textId="77777777" w:rsidR="00401161" w:rsidRPr="00FB0D97" w:rsidRDefault="00401161" w:rsidP="00000B5C">
            <w:pPr>
              <w:ind w:firstLineChars="0" w:firstLine="0"/>
              <w:jc w:val="center"/>
              <w:rPr>
                <w:rFonts w:cs="Times New Roman"/>
                <w:sz w:val="18"/>
                <w:szCs w:val="18"/>
              </w:rPr>
            </w:pPr>
            <w:r w:rsidRPr="00FB0D97">
              <w:rPr>
                <w:rFonts w:cs="Times New Roman" w:hint="eastAsia"/>
                <w:sz w:val="18"/>
                <w:szCs w:val="18"/>
              </w:rPr>
              <w:t>受纳场承受能力</w:t>
            </w:r>
          </w:p>
        </w:tc>
        <w:tc>
          <w:tcPr>
            <w:tcW w:w="1071" w:type="dxa"/>
            <w:vAlign w:val="center"/>
          </w:tcPr>
          <w:p w14:paraId="4EAEC8E1" w14:textId="77777777" w:rsidR="00401161" w:rsidRPr="00EC4D86" w:rsidRDefault="00401161" w:rsidP="00000B5C">
            <w:pPr>
              <w:ind w:firstLineChars="0" w:firstLine="0"/>
              <w:jc w:val="center"/>
              <w:rPr>
                <w:rFonts w:cs="Times New Roman"/>
                <w:sz w:val="18"/>
                <w:szCs w:val="18"/>
              </w:rPr>
            </w:pPr>
            <w:r w:rsidRPr="00EC4D86">
              <w:rPr>
                <w:sz w:val="18"/>
                <w:szCs w:val="18"/>
              </w:rPr>
              <w:t>293</w:t>
            </w:r>
          </w:p>
        </w:tc>
        <w:tc>
          <w:tcPr>
            <w:tcW w:w="1071" w:type="dxa"/>
            <w:vAlign w:val="center"/>
          </w:tcPr>
          <w:p w14:paraId="225D4C3D" w14:textId="77777777" w:rsidR="00401161" w:rsidRPr="00EC4D86" w:rsidRDefault="00401161" w:rsidP="00000B5C">
            <w:pPr>
              <w:ind w:firstLineChars="0" w:firstLine="0"/>
              <w:jc w:val="center"/>
              <w:rPr>
                <w:rFonts w:cs="Times New Roman"/>
                <w:sz w:val="18"/>
                <w:szCs w:val="18"/>
              </w:rPr>
            </w:pPr>
            <w:r w:rsidRPr="00EC4D86">
              <w:rPr>
                <w:sz w:val="18"/>
                <w:szCs w:val="18"/>
              </w:rPr>
              <w:t>396</w:t>
            </w:r>
          </w:p>
        </w:tc>
        <w:tc>
          <w:tcPr>
            <w:tcW w:w="1071" w:type="dxa"/>
            <w:vAlign w:val="center"/>
          </w:tcPr>
          <w:p w14:paraId="7042743C" w14:textId="77777777" w:rsidR="00401161" w:rsidRPr="00EC4D86" w:rsidRDefault="00401161" w:rsidP="00000B5C">
            <w:pPr>
              <w:ind w:firstLineChars="0" w:firstLine="0"/>
              <w:jc w:val="center"/>
              <w:rPr>
                <w:rFonts w:cs="Times New Roman"/>
                <w:sz w:val="18"/>
                <w:szCs w:val="18"/>
              </w:rPr>
            </w:pPr>
            <w:r w:rsidRPr="00EC4D86">
              <w:rPr>
                <w:sz w:val="18"/>
                <w:szCs w:val="18"/>
              </w:rPr>
              <w:t>264</w:t>
            </w:r>
          </w:p>
        </w:tc>
        <w:tc>
          <w:tcPr>
            <w:tcW w:w="1071" w:type="dxa"/>
            <w:vAlign w:val="center"/>
          </w:tcPr>
          <w:p w14:paraId="407204DA" w14:textId="77777777" w:rsidR="00401161" w:rsidRPr="00EC4D86" w:rsidRDefault="00401161" w:rsidP="00000B5C">
            <w:pPr>
              <w:ind w:firstLineChars="0" w:firstLine="0"/>
              <w:jc w:val="center"/>
              <w:rPr>
                <w:rFonts w:cs="Times New Roman"/>
                <w:sz w:val="18"/>
                <w:szCs w:val="18"/>
              </w:rPr>
            </w:pPr>
            <w:r w:rsidRPr="00EC4D86">
              <w:rPr>
                <w:sz w:val="18"/>
                <w:szCs w:val="18"/>
              </w:rPr>
              <w:t>400</w:t>
            </w:r>
          </w:p>
        </w:tc>
        <w:tc>
          <w:tcPr>
            <w:tcW w:w="1071" w:type="dxa"/>
            <w:vAlign w:val="center"/>
          </w:tcPr>
          <w:p w14:paraId="7130FE20" w14:textId="77777777" w:rsidR="00401161" w:rsidRPr="00EC4D86" w:rsidRDefault="00401161" w:rsidP="00000B5C">
            <w:pPr>
              <w:ind w:firstLineChars="0" w:firstLine="0"/>
              <w:jc w:val="center"/>
              <w:rPr>
                <w:rFonts w:cs="Times New Roman"/>
                <w:sz w:val="18"/>
                <w:szCs w:val="18"/>
              </w:rPr>
            </w:pPr>
            <w:r w:rsidRPr="00EC4D86">
              <w:rPr>
                <w:sz w:val="18"/>
                <w:szCs w:val="18"/>
              </w:rPr>
              <w:t>270</w:t>
            </w:r>
          </w:p>
        </w:tc>
        <w:tc>
          <w:tcPr>
            <w:tcW w:w="1071" w:type="dxa"/>
            <w:vAlign w:val="center"/>
          </w:tcPr>
          <w:p w14:paraId="7F921725" w14:textId="77777777" w:rsidR="00401161" w:rsidRPr="00EC4D86" w:rsidRDefault="00401161" w:rsidP="00000B5C">
            <w:pPr>
              <w:ind w:firstLineChars="0" w:firstLine="0"/>
              <w:jc w:val="center"/>
              <w:rPr>
                <w:rFonts w:cs="Times New Roman"/>
                <w:sz w:val="18"/>
                <w:szCs w:val="18"/>
              </w:rPr>
            </w:pPr>
            <w:r w:rsidRPr="00EC4D86">
              <w:rPr>
                <w:sz w:val="18"/>
                <w:szCs w:val="18"/>
              </w:rPr>
              <w:t>288</w:t>
            </w:r>
          </w:p>
        </w:tc>
      </w:tr>
    </w:tbl>
    <w:p w14:paraId="0AD74CF5" w14:textId="77777777" w:rsidR="00401161" w:rsidRDefault="00401161" w:rsidP="00FE75D7">
      <w:pPr>
        <w:ind w:firstLine="420"/>
      </w:pPr>
    </w:p>
    <w:p w14:paraId="6E6870FF" w14:textId="482C8EAB" w:rsidR="00FE75D7" w:rsidRDefault="00716777" w:rsidP="00FE75D7">
      <w:pPr>
        <w:ind w:firstLine="420"/>
      </w:pPr>
      <w:r>
        <w:rPr>
          <w:rFonts w:hint="eastAsia"/>
        </w:rPr>
        <w:t>根据各地之间的运距，折算的调运</w:t>
      </w:r>
      <w:r w:rsidR="00FE75D7">
        <w:rPr>
          <w:rFonts w:hint="eastAsia"/>
        </w:rPr>
        <w:t>成本矩阵如表</w:t>
      </w:r>
      <w:r>
        <w:rPr>
          <w:rFonts w:hint="eastAsia"/>
        </w:rPr>
        <w:t>2</w:t>
      </w:r>
      <w:r w:rsidR="00FE75D7">
        <w:rPr>
          <w:rFonts w:hint="eastAsia"/>
        </w:rPr>
        <w:t>所示</w:t>
      </w:r>
      <w:r>
        <w:rPr>
          <w:rFonts w:hint="eastAsia"/>
        </w:rPr>
        <w:t>。</w:t>
      </w:r>
    </w:p>
    <w:p w14:paraId="0C9D06EF" w14:textId="7ACA03A5" w:rsidR="00FE75D7" w:rsidRPr="00FE75D7" w:rsidRDefault="00FE75D7" w:rsidP="00FE75D7">
      <w:pPr>
        <w:pStyle w:val="a3"/>
        <w:autoSpaceDE/>
        <w:autoSpaceDN/>
        <w:adjustRightInd/>
        <w:spacing w:beforeLines="50" w:before="156" w:afterLines="10" w:after="31"/>
        <w:ind w:left="0" w:firstLineChars="0" w:firstLine="0"/>
        <w:jc w:val="center"/>
        <w:rPr>
          <w:rFonts w:cstheme="minorBidi"/>
          <w:b/>
          <w:kern w:val="2"/>
          <w:sz w:val="18"/>
          <w:szCs w:val="18"/>
        </w:rPr>
      </w:pPr>
      <w:r w:rsidRPr="00FE75D7">
        <w:rPr>
          <w:rFonts w:cstheme="minorBidi" w:hint="eastAsia"/>
          <w:b/>
          <w:kern w:val="2"/>
          <w:sz w:val="18"/>
          <w:szCs w:val="18"/>
        </w:rPr>
        <w:t>表</w:t>
      </w:r>
      <w:r w:rsidRPr="00FE75D7">
        <w:rPr>
          <w:rFonts w:cstheme="minorBidi" w:hint="eastAsia"/>
          <w:b/>
          <w:kern w:val="2"/>
          <w:sz w:val="18"/>
          <w:szCs w:val="18"/>
        </w:rPr>
        <w:t>2</w:t>
      </w:r>
      <w:r w:rsidRPr="00FE75D7">
        <w:rPr>
          <w:rFonts w:cstheme="minorBidi"/>
          <w:b/>
          <w:kern w:val="2"/>
          <w:sz w:val="18"/>
          <w:szCs w:val="18"/>
        </w:rPr>
        <w:t xml:space="preserve"> </w:t>
      </w:r>
      <w:r w:rsidRPr="00FE75D7">
        <w:rPr>
          <w:rFonts w:cstheme="minorBidi" w:hint="eastAsia"/>
          <w:b/>
          <w:kern w:val="2"/>
          <w:sz w:val="18"/>
          <w:szCs w:val="18"/>
        </w:rPr>
        <w:t>成本矩阵</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82"/>
        <w:gridCol w:w="920"/>
        <w:gridCol w:w="920"/>
        <w:gridCol w:w="920"/>
      </w:tblGrid>
      <w:tr w:rsidR="00FE75D7" w:rsidRPr="00FB0D97" w14:paraId="7955CF47" w14:textId="77777777" w:rsidTr="008162E3">
        <w:trPr>
          <w:jc w:val="center"/>
        </w:trPr>
        <w:tc>
          <w:tcPr>
            <w:tcW w:w="1656" w:type="dxa"/>
            <w:tcBorders>
              <w:top w:val="single" w:sz="12" w:space="0" w:color="auto"/>
              <w:bottom w:val="single" w:sz="4" w:space="0" w:color="auto"/>
            </w:tcBorders>
          </w:tcPr>
          <w:p w14:paraId="0E3C2DFC" w14:textId="77777777" w:rsidR="00FE75D7" w:rsidRPr="00FB0D97" w:rsidRDefault="00FE75D7" w:rsidP="008162E3">
            <w:pPr>
              <w:ind w:firstLineChars="0" w:firstLine="0"/>
              <w:rPr>
                <w:rFonts w:cs="Times New Roman"/>
                <w:sz w:val="18"/>
                <w:szCs w:val="18"/>
              </w:rPr>
            </w:pPr>
          </w:p>
        </w:tc>
        <w:tc>
          <w:tcPr>
            <w:tcW w:w="992" w:type="dxa"/>
            <w:tcBorders>
              <w:top w:val="single" w:sz="12" w:space="0" w:color="auto"/>
              <w:bottom w:val="single" w:sz="4" w:space="0" w:color="auto"/>
            </w:tcBorders>
          </w:tcPr>
          <w:p w14:paraId="35BCCAC7"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1</w:t>
            </w:r>
          </w:p>
        </w:tc>
        <w:tc>
          <w:tcPr>
            <w:tcW w:w="993" w:type="dxa"/>
            <w:tcBorders>
              <w:top w:val="single" w:sz="12" w:space="0" w:color="auto"/>
              <w:bottom w:val="single" w:sz="4" w:space="0" w:color="auto"/>
            </w:tcBorders>
          </w:tcPr>
          <w:p w14:paraId="26BC10E8"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2</w:t>
            </w:r>
          </w:p>
        </w:tc>
        <w:tc>
          <w:tcPr>
            <w:tcW w:w="982" w:type="dxa"/>
            <w:tcBorders>
              <w:top w:val="single" w:sz="12" w:space="0" w:color="auto"/>
              <w:bottom w:val="single" w:sz="4" w:space="0" w:color="auto"/>
            </w:tcBorders>
          </w:tcPr>
          <w:p w14:paraId="17E15B3E"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3</w:t>
            </w:r>
          </w:p>
        </w:tc>
        <w:tc>
          <w:tcPr>
            <w:tcW w:w="920" w:type="dxa"/>
            <w:tcBorders>
              <w:top w:val="single" w:sz="12" w:space="0" w:color="auto"/>
              <w:bottom w:val="single" w:sz="4" w:space="0" w:color="auto"/>
            </w:tcBorders>
          </w:tcPr>
          <w:p w14:paraId="3B760D86"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4</w:t>
            </w:r>
          </w:p>
        </w:tc>
        <w:tc>
          <w:tcPr>
            <w:tcW w:w="920" w:type="dxa"/>
            <w:tcBorders>
              <w:top w:val="single" w:sz="12" w:space="0" w:color="auto"/>
              <w:bottom w:val="single" w:sz="4" w:space="0" w:color="auto"/>
            </w:tcBorders>
          </w:tcPr>
          <w:p w14:paraId="3AF1A9C4"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5</w:t>
            </w:r>
          </w:p>
        </w:tc>
        <w:tc>
          <w:tcPr>
            <w:tcW w:w="920" w:type="dxa"/>
            <w:tcBorders>
              <w:top w:val="single" w:sz="12" w:space="0" w:color="auto"/>
              <w:bottom w:val="single" w:sz="4" w:space="0" w:color="auto"/>
            </w:tcBorders>
          </w:tcPr>
          <w:p w14:paraId="640AA71B"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6</w:t>
            </w:r>
          </w:p>
        </w:tc>
      </w:tr>
      <w:tr w:rsidR="00FE75D7" w:rsidRPr="00FB0D97" w14:paraId="0561E869" w14:textId="77777777" w:rsidTr="008162E3">
        <w:trPr>
          <w:jc w:val="center"/>
        </w:trPr>
        <w:tc>
          <w:tcPr>
            <w:tcW w:w="1656" w:type="dxa"/>
            <w:tcBorders>
              <w:top w:val="single" w:sz="4" w:space="0" w:color="auto"/>
            </w:tcBorders>
            <w:vAlign w:val="center"/>
          </w:tcPr>
          <w:p w14:paraId="6BFDD259" w14:textId="6251A889" w:rsidR="00FE75D7" w:rsidRPr="00FB0D97" w:rsidRDefault="00FE75D7" w:rsidP="00FE75D7">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1</w:t>
            </w:r>
          </w:p>
        </w:tc>
        <w:tc>
          <w:tcPr>
            <w:tcW w:w="992" w:type="dxa"/>
            <w:tcBorders>
              <w:top w:val="single" w:sz="4" w:space="0" w:color="auto"/>
            </w:tcBorders>
            <w:vAlign w:val="bottom"/>
          </w:tcPr>
          <w:p w14:paraId="037B8E68" w14:textId="4351D3E0"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797</w:t>
            </w:r>
          </w:p>
        </w:tc>
        <w:tc>
          <w:tcPr>
            <w:tcW w:w="993" w:type="dxa"/>
            <w:tcBorders>
              <w:top w:val="single" w:sz="4" w:space="0" w:color="auto"/>
            </w:tcBorders>
            <w:vAlign w:val="bottom"/>
          </w:tcPr>
          <w:p w14:paraId="3612D8D0" w14:textId="353A1703"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466</w:t>
            </w:r>
          </w:p>
        </w:tc>
        <w:tc>
          <w:tcPr>
            <w:tcW w:w="982" w:type="dxa"/>
            <w:tcBorders>
              <w:top w:val="single" w:sz="4" w:space="0" w:color="auto"/>
            </w:tcBorders>
            <w:vAlign w:val="bottom"/>
          </w:tcPr>
          <w:p w14:paraId="0C1483C6" w14:textId="10919161"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420</w:t>
            </w:r>
          </w:p>
        </w:tc>
        <w:tc>
          <w:tcPr>
            <w:tcW w:w="920" w:type="dxa"/>
            <w:tcBorders>
              <w:top w:val="single" w:sz="4" w:space="0" w:color="auto"/>
            </w:tcBorders>
            <w:vAlign w:val="bottom"/>
          </w:tcPr>
          <w:p w14:paraId="0A0FFF1A" w14:textId="3B82EE0F"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485</w:t>
            </w:r>
          </w:p>
        </w:tc>
        <w:tc>
          <w:tcPr>
            <w:tcW w:w="920" w:type="dxa"/>
            <w:tcBorders>
              <w:top w:val="single" w:sz="4" w:space="0" w:color="auto"/>
            </w:tcBorders>
            <w:vAlign w:val="bottom"/>
          </w:tcPr>
          <w:p w14:paraId="22BA3674" w14:textId="28F39BA7"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305</w:t>
            </w:r>
          </w:p>
        </w:tc>
        <w:tc>
          <w:tcPr>
            <w:tcW w:w="920" w:type="dxa"/>
            <w:tcBorders>
              <w:top w:val="single" w:sz="4" w:space="0" w:color="auto"/>
            </w:tcBorders>
            <w:vAlign w:val="bottom"/>
          </w:tcPr>
          <w:p w14:paraId="5CC7C7D8" w14:textId="24A72638"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374</w:t>
            </w:r>
          </w:p>
        </w:tc>
      </w:tr>
      <w:tr w:rsidR="00FE75D7" w:rsidRPr="00FB0D97" w14:paraId="215ACCA6" w14:textId="77777777" w:rsidTr="008162E3">
        <w:trPr>
          <w:jc w:val="center"/>
        </w:trPr>
        <w:tc>
          <w:tcPr>
            <w:tcW w:w="1656" w:type="dxa"/>
            <w:vAlign w:val="center"/>
          </w:tcPr>
          <w:p w14:paraId="181DC483" w14:textId="77777777" w:rsidR="00FE75D7" w:rsidRPr="00FB0D97" w:rsidRDefault="00FE75D7" w:rsidP="00FE75D7">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2</w:t>
            </w:r>
          </w:p>
        </w:tc>
        <w:tc>
          <w:tcPr>
            <w:tcW w:w="992" w:type="dxa"/>
            <w:vAlign w:val="bottom"/>
          </w:tcPr>
          <w:p w14:paraId="49088A30" w14:textId="3B71EFEF"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345</w:t>
            </w:r>
          </w:p>
        </w:tc>
        <w:tc>
          <w:tcPr>
            <w:tcW w:w="993" w:type="dxa"/>
            <w:vAlign w:val="bottom"/>
          </w:tcPr>
          <w:p w14:paraId="67AA40E8" w14:textId="1D0E8981"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574</w:t>
            </w:r>
          </w:p>
        </w:tc>
        <w:tc>
          <w:tcPr>
            <w:tcW w:w="982" w:type="dxa"/>
            <w:vAlign w:val="bottom"/>
          </w:tcPr>
          <w:p w14:paraId="0988EC96" w14:textId="51BDDFFF"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467</w:t>
            </w:r>
          </w:p>
        </w:tc>
        <w:tc>
          <w:tcPr>
            <w:tcW w:w="920" w:type="dxa"/>
            <w:vAlign w:val="bottom"/>
          </w:tcPr>
          <w:p w14:paraId="64E8E3F9" w14:textId="7C471412"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588</w:t>
            </w:r>
          </w:p>
        </w:tc>
        <w:tc>
          <w:tcPr>
            <w:tcW w:w="920" w:type="dxa"/>
            <w:vAlign w:val="bottom"/>
          </w:tcPr>
          <w:p w14:paraId="557EAB1C" w14:textId="4DD9FFF5"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598</w:t>
            </w:r>
          </w:p>
        </w:tc>
        <w:tc>
          <w:tcPr>
            <w:tcW w:w="920" w:type="dxa"/>
            <w:vAlign w:val="bottom"/>
          </w:tcPr>
          <w:p w14:paraId="77774156" w14:textId="3F3D38F0"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487</w:t>
            </w:r>
          </w:p>
        </w:tc>
      </w:tr>
      <w:tr w:rsidR="00FE75D7" w:rsidRPr="001B68E9" w14:paraId="5D363C54" w14:textId="77777777" w:rsidTr="008162E3">
        <w:trPr>
          <w:jc w:val="center"/>
        </w:trPr>
        <w:tc>
          <w:tcPr>
            <w:tcW w:w="1656" w:type="dxa"/>
            <w:vAlign w:val="center"/>
          </w:tcPr>
          <w:p w14:paraId="3369C716" w14:textId="77777777" w:rsidR="00FE75D7" w:rsidRPr="00FB0D97" w:rsidRDefault="00FE75D7" w:rsidP="00FE75D7">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3</w:t>
            </w:r>
          </w:p>
        </w:tc>
        <w:tc>
          <w:tcPr>
            <w:tcW w:w="992" w:type="dxa"/>
            <w:vAlign w:val="bottom"/>
          </w:tcPr>
          <w:p w14:paraId="7C07551B" w14:textId="2ABE2E59"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423</w:t>
            </w:r>
          </w:p>
        </w:tc>
        <w:tc>
          <w:tcPr>
            <w:tcW w:w="993" w:type="dxa"/>
            <w:vAlign w:val="bottom"/>
          </w:tcPr>
          <w:p w14:paraId="4058DCE7" w14:textId="5D04DA08"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757</w:t>
            </w:r>
          </w:p>
        </w:tc>
        <w:tc>
          <w:tcPr>
            <w:tcW w:w="982" w:type="dxa"/>
            <w:vAlign w:val="bottom"/>
          </w:tcPr>
          <w:p w14:paraId="2C1F5991" w14:textId="1E2D4C9C"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603</w:t>
            </w:r>
          </w:p>
        </w:tc>
        <w:tc>
          <w:tcPr>
            <w:tcW w:w="920" w:type="dxa"/>
            <w:vAlign w:val="bottom"/>
          </w:tcPr>
          <w:p w14:paraId="49BBECBD" w14:textId="4AE0BF22"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394</w:t>
            </w:r>
          </w:p>
        </w:tc>
        <w:tc>
          <w:tcPr>
            <w:tcW w:w="920" w:type="dxa"/>
            <w:vAlign w:val="bottom"/>
          </w:tcPr>
          <w:p w14:paraId="4975D910" w14:textId="2B11599D"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451</w:t>
            </w:r>
          </w:p>
        </w:tc>
        <w:tc>
          <w:tcPr>
            <w:tcW w:w="920" w:type="dxa"/>
            <w:vAlign w:val="bottom"/>
          </w:tcPr>
          <w:p w14:paraId="491522D0" w14:textId="53A7A2D7"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633</w:t>
            </w:r>
          </w:p>
        </w:tc>
      </w:tr>
      <w:tr w:rsidR="00FE75D7" w:rsidRPr="001B68E9" w14:paraId="44770D74" w14:textId="77777777" w:rsidTr="008162E3">
        <w:trPr>
          <w:jc w:val="center"/>
        </w:trPr>
        <w:tc>
          <w:tcPr>
            <w:tcW w:w="1656" w:type="dxa"/>
            <w:vAlign w:val="center"/>
          </w:tcPr>
          <w:p w14:paraId="04B55130" w14:textId="77777777" w:rsidR="00FE75D7" w:rsidRPr="00FB0D97" w:rsidRDefault="00FE75D7" w:rsidP="00FE75D7">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4</w:t>
            </w:r>
          </w:p>
        </w:tc>
        <w:tc>
          <w:tcPr>
            <w:tcW w:w="992" w:type="dxa"/>
            <w:vAlign w:val="bottom"/>
          </w:tcPr>
          <w:p w14:paraId="3AF85CC7" w14:textId="611F04E5"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602</w:t>
            </w:r>
          </w:p>
        </w:tc>
        <w:tc>
          <w:tcPr>
            <w:tcW w:w="993" w:type="dxa"/>
            <w:vAlign w:val="bottom"/>
          </w:tcPr>
          <w:p w14:paraId="650C1CED" w14:textId="7E0BA984"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309</w:t>
            </w:r>
          </w:p>
        </w:tc>
        <w:tc>
          <w:tcPr>
            <w:tcW w:w="982" w:type="dxa"/>
            <w:vAlign w:val="bottom"/>
          </w:tcPr>
          <w:p w14:paraId="1CBE99C0" w14:textId="2073357A"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730</w:t>
            </w:r>
          </w:p>
        </w:tc>
        <w:tc>
          <w:tcPr>
            <w:tcW w:w="920" w:type="dxa"/>
            <w:vAlign w:val="bottom"/>
          </w:tcPr>
          <w:p w14:paraId="571D1292" w14:textId="7ED73AFF"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542</w:t>
            </w:r>
          </w:p>
        </w:tc>
        <w:tc>
          <w:tcPr>
            <w:tcW w:w="920" w:type="dxa"/>
            <w:vAlign w:val="bottom"/>
          </w:tcPr>
          <w:p w14:paraId="115E513F" w14:textId="21FF32E3"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495</w:t>
            </w:r>
          </w:p>
        </w:tc>
        <w:tc>
          <w:tcPr>
            <w:tcW w:w="920" w:type="dxa"/>
            <w:vAlign w:val="bottom"/>
          </w:tcPr>
          <w:p w14:paraId="6A5F8812" w14:textId="564FF7D2"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582</w:t>
            </w:r>
          </w:p>
        </w:tc>
      </w:tr>
      <w:tr w:rsidR="00FE75D7" w:rsidRPr="001B68E9" w14:paraId="3BB36F66" w14:textId="77777777" w:rsidTr="008162E3">
        <w:trPr>
          <w:jc w:val="center"/>
        </w:trPr>
        <w:tc>
          <w:tcPr>
            <w:tcW w:w="1656" w:type="dxa"/>
            <w:vAlign w:val="center"/>
          </w:tcPr>
          <w:p w14:paraId="264BE15A" w14:textId="77777777" w:rsidR="00FE75D7" w:rsidRPr="00FB0D97" w:rsidRDefault="00FE75D7" w:rsidP="00FE75D7">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5</w:t>
            </w:r>
          </w:p>
        </w:tc>
        <w:tc>
          <w:tcPr>
            <w:tcW w:w="992" w:type="dxa"/>
            <w:vAlign w:val="bottom"/>
          </w:tcPr>
          <w:p w14:paraId="4810F4BD" w14:textId="54E30675"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385</w:t>
            </w:r>
          </w:p>
        </w:tc>
        <w:tc>
          <w:tcPr>
            <w:tcW w:w="993" w:type="dxa"/>
            <w:vAlign w:val="bottom"/>
          </w:tcPr>
          <w:p w14:paraId="4D89D598" w14:textId="247BA82C"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656</w:t>
            </w:r>
          </w:p>
        </w:tc>
        <w:tc>
          <w:tcPr>
            <w:tcW w:w="982" w:type="dxa"/>
            <w:vAlign w:val="bottom"/>
          </w:tcPr>
          <w:p w14:paraId="3BD40761" w14:textId="36EF6884"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574</w:t>
            </w:r>
          </w:p>
        </w:tc>
        <w:tc>
          <w:tcPr>
            <w:tcW w:w="920" w:type="dxa"/>
            <w:vAlign w:val="bottom"/>
          </w:tcPr>
          <w:p w14:paraId="502BE1F0" w14:textId="19896333"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305</w:t>
            </w:r>
          </w:p>
        </w:tc>
        <w:tc>
          <w:tcPr>
            <w:tcW w:w="920" w:type="dxa"/>
            <w:vAlign w:val="bottom"/>
          </w:tcPr>
          <w:p w14:paraId="3E879BE3" w14:textId="46AF6DCC"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790</w:t>
            </w:r>
          </w:p>
        </w:tc>
        <w:tc>
          <w:tcPr>
            <w:tcW w:w="920" w:type="dxa"/>
            <w:vAlign w:val="bottom"/>
          </w:tcPr>
          <w:p w14:paraId="73743C49" w14:textId="531415E2" w:rsidR="00FE75D7" w:rsidRPr="00FE75D7" w:rsidRDefault="00FE75D7" w:rsidP="00FE75D7">
            <w:pPr>
              <w:ind w:firstLineChars="0" w:firstLine="0"/>
              <w:jc w:val="center"/>
              <w:rPr>
                <w:rFonts w:cs="Times New Roman"/>
                <w:sz w:val="18"/>
                <w:szCs w:val="18"/>
              </w:rPr>
            </w:pPr>
            <w:r w:rsidRPr="00FE75D7">
              <w:rPr>
                <w:rFonts w:hint="eastAsia"/>
                <w:color w:val="000000"/>
                <w:sz w:val="18"/>
                <w:szCs w:val="18"/>
              </w:rPr>
              <w:t>420</w:t>
            </w:r>
          </w:p>
        </w:tc>
      </w:tr>
    </w:tbl>
    <w:p w14:paraId="57A0864D" w14:textId="6FBBD89D" w:rsidR="00FE75D7" w:rsidRPr="00FE75D7" w:rsidRDefault="00C205C8" w:rsidP="000364A8">
      <w:pPr>
        <w:ind w:firstLineChars="0" w:firstLine="0"/>
      </w:pPr>
      <w:r>
        <w:rPr>
          <w:rFonts w:hint="eastAsia"/>
        </w:rPr>
        <w:t>表中，</w:t>
      </w:r>
      <w:proofErr w:type="gramStart"/>
      <w:r>
        <w:rPr>
          <w:rFonts w:hint="eastAsia"/>
        </w:rPr>
        <w:t>产渣地</w:t>
      </w:r>
      <w:proofErr w:type="gramEnd"/>
      <w:r w:rsidRPr="00C205C8">
        <w:rPr>
          <w:position w:val="-6"/>
        </w:rPr>
        <w:object w:dxaOrig="139" w:dyaOrig="260" w14:anchorId="58C380B3">
          <v:shape id="_x0000_i1076" type="#_x0000_t75" style="width:7.1pt;height:12.9pt" o:ole="">
            <v:imagedata r:id="rId92" o:title=""/>
          </v:shape>
          <o:OLEObject Type="Embed" ProgID="Equation.DSMT4" ShapeID="_x0000_i1076" DrawAspect="Content" ObjectID="_1733557074" r:id="rId93"/>
        </w:object>
      </w:r>
      <w:r>
        <w:rPr>
          <w:rFonts w:hint="eastAsia"/>
        </w:rPr>
        <w:t>和受纳场</w:t>
      </w:r>
      <w:r w:rsidRPr="00C205C8">
        <w:rPr>
          <w:position w:val="-10"/>
        </w:rPr>
        <w:object w:dxaOrig="200" w:dyaOrig="300" w14:anchorId="2B1D7D3A">
          <v:shape id="_x0000_i1077" type="#_x0000_t75" style="width:10pt;height:15pt" o:ole="">
            <v:imagedata r:id="rId94" o:title=""/>
          </v:shape>
          <o:OLEObject Type="Embed" ProgID="Equation.DSMT4" ShapeID="_x0000_i1077" DrawAspect="Content" ObjectID="_1733557075" r:id="rId95"/>
        </w:object>
      </w:r>
      <w:r>
        <w:rPr>
          <w:rFonts w:hint="eastAsia"/>
        </w:rPr>
        <w:t>对应地单元格中的数字即为单位方量的渣土由</w:t>
      </w:r>
      <w:proofErr w:type="gramStart"/>
      <w:r>
        <w:rPr>
          <w:rFonts w:hint="eastAsia"/>
        </w:rPr>
        <w:t>产渣地</w:t>
      </w:r>
      <w:proofErr w:type="gramEnd"/>
      <w:r w:rsidRPr="00C205C8">
        <w:rPr>
          <w:position w:val="-6"/>
        </w:rPr>
        <w:object w:dxaOrig="139" w:dyaOrig="260" w14:anchorId="70286522">
          <v:shape id="_x0000_i1078" type="#_x0000_t75" style="width:7.1pt;height:12.9pt" o:ole="">
            <v:imagedata r:id="rId92" o:title=""/>
          </v:shape>
          <o:OLEObject Type="Embed" ProgID="Equation.DSMT4" ShapeID="_x0000_i1078" DrawAspect="Content" ObjectID="_1733557076" r:id="rId96"/>
        </w:object>
      </w:r>
      <w:r>
        <w:rPr>
          <w:rFonts w:hint="eastAsia"/>
        </w:rPr>
        <w:t>运送至受纳场</w:t>
      </w:r>
      <w:r w:rsidRPr="00C205C8">
        <w:rPr>
          <w:position w:val="-10"/>
        </w:rPr>
        <w:object w:dxaOrig="200" w:dyaOrig="300" w14:anchorId="58BCB4DF">
          <v:shape id="_x0000_i1079" type="#_x0000_t75" style="width:10pt;height:15pt" o:ole="">
            <v:imagedata r:id="rId94" o:title=""/>
          </v:shape>
          <o:OLEObject Type="Embed" ProgID="Equation.DSMT4" ShapeID="_x0000_i1079" DrawAspect="Content" ObjectID="_1733557077" r:id="rId97"/>
        </w:object>
      </w:r>
      <w:r>
        <w:rPr>
          <w:rFonts w:hint="eastAsia"/>
        </w:rPr>
        <w:t>所耗费的成本。</w:t>
      </w:r>
    </w:p>
    <w:p w14:paraId="308B607E" w14:textId="6019E1C9" w:rsidR="003815B9" w:rsidRDefault="003815B9" w:rsidP="006919AC">
      <w:pPr>
        <w:pStyle w:val="2"/>
        <w:numPr>
          <w:ilvl w:val="1"/>
          <w:numId w:val="6"/>
        </w:numPr>
        <w:spacing w:before="156" w:after="156"/>
        <w:ind w:firstLineChars="0"/>
      </w:pPr>
      <w:r>
        <w:rPr>
          <w:rFonts w:hint="eastAsia"/>
        </w:rPr>
        <w:lastRenderedPageBreak/>
        <w:t>算法得到的优化解</w:t>
      </w:r>
    </w:p>
    <w:p w14:paraId="5BF7D541" w14:textId="661BD27D" w:rsidR="00EC4D86" w:rsidRDefault="00716777" w:rsidP="00EC4D86">
      <w:pPr>
        <w:ind w:firstLine="420"/>
      </w:pPr>
      <w:r>
        <w:rPr>
          <w:rFonts w:hint="eastAsia"/>
        </w:rPr>
        <w:t>利用上述</w:t>
      </w:r>
      <w:r w:rsidR="00EC4D86">
        <w:rPr>
          <w:rFonts w:hint="eastAsia"/>
        </w:rPr>
        <w:t>遗传算法</w:t>
      </w:r>
      <w:r>
        <w:rPr>
          <w:rFonts w:hint="eastAsia"/>
        </w:rPr>
        <w:t>求解模型，编程</w:t>
      </w:r>
      <w:r w:rsidR="00EC4D86">
        <w:rPr>
          <w:rFonts w:hint="eastAsia"/>
        </w:rPr>
        <w:t>计算得到的优化解</w:t>
      </w:r>
      <w:r>
        <w:rPr>
          <w:rFonts w:hint="eastAsia"/>
        </w:rPr>
        <w:t>，</w:t>
      </w:r>
      <w:r w:rsidR="00EC4D86">
        <w:rPr>
          <w:rFonts w:hint="eastAsia"/>
        </w:rPr>
        <w:t>如表</w:t>
      </w:r>
      <w:r>
        <w:rPr>
          <w:rFonts w:hint="eastAsia"/>
        </w:rPr>
        <w:t>3</w:t>
      </w:r>
      <w:r w:rsidR="00EC4D86">
        <w:rPr>
          <w:rFonts w:hint="eastAsia"/>
        </w:rPr>
        <w:t>所示</w:t>
      </w:r>
      <w:r>
        <w:rPr>
          <w:rFonts w:hint="eastAsia"/>
        </w:rPr>
        <w:t>。</w:t>
      </w:r>
    </w:p>
    <w:p w14:paraId="02B1BD3D" w14:textId="1993BD26" w:rsidR="00EC4D86" w:rsidRPr="00EC4D86" w:rsidRDefault="00EC4D86" w:rsidP="00EC4D86">
      <w:pPr>
        <w:pStyle w:val="a3"/>
        <w:autoSpaceDE/>
        <w:autoSpaceDN/>
        <w:adjustRightInd/>
        <w:spacing w:beforeLines="50" w:before="156" w:afterLines="10" w:after="31"/>
        <w:ind w:left="0" w:firstLineChars="0" w:firstLine="0"/>
        <w:jc w:val="center"/>
        <w:rPr>
          <w:rFonts w:cstheme="minorBidi"/>
          <w:b/>
          <w:kern w:val="2"/>
          <w:sz w:val="18"/>
          <w:szCs w:val="18"/>
        </w:rPr>
      </w:pPr>
      <w:r w:rsidRPr="00EC4D86">
        <w:rPr>
          <w:rFonts w:cstheme="minorBidi" w:hint="eastAsia"/>
          <w:b/>
          <w:kern w:val="2"/>
          <w:sz w:val="18"/>
          <w:szCs w:val="18"/>
        </w:rPr>
        <w:t>表</w:t>
      </w:r>
      <w:r w:rsidRPr="00EC4D86">
        <w:rPr>
          <w:rFonts w:cstheme="minorBidi" w:hint="eastAsia"/>
          <w:b/>
          <w:kern w:val="2"/>
          <w:sz w:val="18"/>
          <w:szCs w:val="18"/>
        </w:rPr>
        <w:t>3</w:t>
      </w:r>
      <w:r w:rsidRPr="00EC4D86">
        <w:rPr>
          <w:rFonts w:cstheme="minorBidi"/>
          <w:b/>
          <w:kern w:val="2"/>
          <w:sz w:val="18"/>
          <w:szCs w:val="18"/>
        </w:rPr>
        <w:t xml:space="preserve"> </w:t>
      </w:r>
      <w:r w:rsidR="00716777">
        <w:rPr>
          <w:rFonts w:cstheme="minorBidi"/>
          <w:b/>
          <w:kern w:val="2"/>
          <w:sz w:val="18"/>
          <w:szCs w:val="18"/>
        </w:rPr>
        <w:t>案例参数下的遗传算法</w:t>
      </w:r>
      <w:r w:rsidRPr="00EC4D86">
        <w:rPr>
          <w:rFonts w:cstheme="minorBidi" w:hint="eastAsia"/>
          <w:b/>
          <w:kern w:val="2"/>
          <w:sz w:val="18"/>
          <w:szCs w:val="18"/>
        </w:rPr>
        <w:t>优化解</w:t>
      </w:r>
    </w:p>
    <w:tbl>
      <w:tblPr>
        <w:tblW w:w="8572" w:type="dxa"/>
        <w:jc w:val="center"/>
        <w:tblBorders>
          <w:top w:val="single" w:sz="12" w:space="0" w:color="auto"/>
          <w:bottom w:val="single" w:sz="12" w:space="0" w:color="auto"/>
        </w:tblBorders>
        <w:tblLayout w:type="fixed"/>
        <w:tblLook w:val="04A0" w:firstRow="1" w:lastRow="0" w:firstColumn="1" w:lastColumn="0" w:noHBand="0" w:noVBand="1"/>
      </w:tblPr>
      <w:tblGrid>
        <w:gridCol w:w="1560"/>
        <w:gridCol w:w="1161"/>
        <w:gridCol w:w="993"/>
        <w:gridCol w:w="982"/>
        <w:gridCol w:w="920"/>
        <w:gridCol w:w="920"/>
        <w:gridCol w:w="920"/>
        <w:gridCol w:w="1116"/>
      </w:tblGrid>
      <w:tr w:rsidR="00FE75D7" w:rsidRPr="00FB0D97" w14:paraId="28E38063" w14:textId="77777777" w:rsidTr="000364A8">
        <w:trPr>
          <w:jc w:val="center"/>
        </w:trPr>
        <w:tc>
          <w:tcPr>
            <w:tcW w:w="1560" w:type="dxa"/>
            <w:tcBorders>
              <w:top w:val="single" w:sz="12" w:space="0" w:color="auto"/>
              <w:bottom w:val="single" w:sz="4" w:space="0" w:color="auto"/>
            </w:tcBorders>
            <w:vAlign w:val="center"/>
          </w:tcPr>
          <w:p w14:paraId="00794743" w14:textId="77777777" w:rsidR="00FE75D7" w:rsidRPr="00FB0D97" w:rsidRDefault="00FE75D7" w:rsidP="008162E3">
            <w:pPr>
              <w:ind w:firstLineChars="0" w:firstLine="0"/>
              <w:rPr>
                <w:rFonts w:cs="Times New Roman"/>
                <w:sz w:val="18"/>
                <w:szCs w:val="18"/>
              </w:rPr>
            </w:pPr>
          </w:p>
        </w:tc>
        <w:tc>
          <w:tcPr>
            <w:tcW w:w="1161" w:type="dxa"/>
            <w:tcBorders>
              <w:top w:val="single" w:sz="12" w:space="0" w:color="auto"/>
              <w:bottom w:val="single" w:sz="4" w:space="0" w:color="auto"/>
            </w:tcBorders>
            <w:vAlign w:val="center"/>
          </w:tcPr>
          <w:p w14:paraId="47AF7FE6"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1</w:t>
            </w:r>
          </w:p>
        </w:tc>
        <w:tc>
          <w:tcPr>
            <w:tcW w:w="993" w:type="dxa"/>
            <w:tcBorders>
              <w:top w:val="single" w:sz="12" w:space="0" w:color="auto"/>
              <w:bottom w:val="single" w:sz="4" w:space="0" w:color="auto"/>
            </w:tcBorders>
            <w:vAlign w:val="center"/>
          </w:tcPr>
          <w:p w14:paraId="32CA7AFD"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2</w:t>
            </w:r>
          </w:p>
        </w:tc>
        <w:tc>
          <w:tcPr>
            <w:tcW w:w="982" w:type="dxa"/>
            <w:tcBorders>
              <w:top w:val="single" w:sz="12" w:space="0" w:color="auto"/>
              <w:bottom w:val="single" w:sz="4" w:space="0" w:color="auto"/>
            </w:tcBorders>
            <w:vAlign w:val="center"/>
          </w:tcPr>
          <w:p w14:paraId="1CDD1873"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3</w:t>
            </w:r>
          </w:p>
        </w:tc>
        <w:tc>
          <w:tcPr>
            <w:tcW w:w="920" w:type="dxa"/>
            <w:tcBorders>
              <w:top w:val="single" w:sz="12" w:space="0" w:color="auto"/>
              <w:bottom w:val="single" w:sz="4" w:space="0" w:color="auto"/>
            </w:tcBorders>
            <w:vAlign w:val="center"/>
          </w:tcPr>
          <w:p w14:paraId="68FFB3C4"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4</w:t>
            </w:r>
          </w:p>
        </w:tc>
        <w:tc>
          <w:tcPr>
            <w:tcW w:w="920" w:type="dxa"/>
            <w:tcBorders>
              <w:top w:val="single" w:sz="12" w:space="0" w:color="auto"/>
              <w:bottom w:val="single" w:sz="4" w:space="0" w:color="auto"/>
            </w:tcBorders>
            <w:vAlign w:val="center"/>
          </w:tcPr>
          <w:p w14:paraId="34A044B0"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5</w:t>
            </w:r>
          </w:p>
        </w:tc>
        <w:tc>
          <w:tcPr>
            <w:tcW w:w="920" w:type="dxa"/>
            <w:tcBorders>
              <w:top w:val="single" w:sz="12" w:space="0" w:color="auto"/>
              <w:bottom w:val="single" w:sz="4" w:space="0" w:color="auto"/>
            </w:tcBorders>
            <w:vAlign w:val="center"/>
          </w:tcPr>
          <w:p w14:paraId="0377EFA7" w14:textId="77777777" w:rsidR="00FE75D7" w:rsidRPr="00FB0D97" w:rsidRDefault="00FE75D7" w:rsidP="008162E3">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6</w:t>
            </w:r>
          </w:p>
        </w:tc>
        <w:tc>
          <w:tcPr>
            <w:tcW w:w="1116" w:type="dxa"/>
            <w:tcBorders>
              <w:top w:val="single" w:sz="12" w:space="0" w:color="auto"/>
              <w:bottom w:val="single" w:sz="4" w:space="0" w:color="auto"/>
            </w:tcBorders>
            <w:vAlign w:val="center"/>
          </w:tcPr>
          <w:p w14:paraId="2B3199BC" w14:textId="75E51BA6" w:rsidR="00FE75D7" w:rsidRPr="00FB0D97" w:rsidRDefault="00FE75D7" w:rsidP="008162E3">
            <w:pPr>
              <w:ind w:firstLineChars="0" w:firstLine="0"/>
              <w:rPr>
                <w:rFonts w:cs="Times New Roman"/>
                <w:sz w:val="18"/>
                <w:szCs w:val="18"/>
              </w:rPr>
            </w:pPr>
            <w:proofErr w:type="gramStart"/>
            <w:r w:rsidRPr="00FB0D97">
              <w:rPr>
                <w:rFonts w:cs="Times New Roman" w:hint="eastAsia"/>
                <w:sz w:val="18"/>
                <w:szCs w:val="18"/>
              </w:rPr>
              <w:t>产渣</w:t>
            </w:r>
            <w:r w:rsidR="00716777">
              <w:rPr>
                <w:rFonts w:cs="Times New Roman" w:hint="eastAsia"/>
                <w:sz w:val="18"/>
                <w:szCs w:val="18"/>
              </w:rPr>
              <w:t>总</w:t>
            </w:r>
            <w:r w:rsidRPr="00FB0D97">
              <w:rPr>
                <w:rFonts w:cs="Times New Roman" w:hint="eastAsia"/>
                <w:sz w:val="18"/>
                <w:szCs w:val="18"/>
              </w:rPr>
              <w:t>量</w:t>
            </w:r>
            <w:proofErr w:type="gramEnd"/>
          </w:p>
        </w:tc>
      </w:tr>
      <w:tr w:rsidR="00EC4D86" w:rsidRPr="00FB0D97" w14:paraId="179D96FE" w14:textId="77777777" w:rsidTr="000364A8">
        <w:trPr>
          <w:jc w:val="center"/>
        </w:trPr>
        <w:tc>
          <w:tcPr>
            <w:tcW w:w="1560" w:type="dxa"/>
            <w:tcBorders>
              <w:top w:val="single" w:sz="4" w:space="0" w:color="auto"/>
            </w:tcBorders>
            <w:vAlign w:val="center"/>
          </w:tcPr>
          <w:p w14:paraId="3AC12D8F" w14:textId="77777777" w:rsidR="00EC4D86" w:rsidRPr="00FB0D97" w:rsidRDefault="00EC4D86" w:rsidP="00EC4D86">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1</w:t>
            </w:r>
          </w:p>
        </w:tc>
        <w:tc>
          <w:tcPr>
            <w:tcW w:w="1161" w:type="dxa"/>
            <w:tcBorders>
              <w:top w:val="single" w:sz="4" w:space="0" w:color="auto"/>
            </w:tcBorders>
            <w:vAlign w:val="center"/>
          </w:tcPr>
          <w:p w14:paraId="1FFD8764" w14:textId="36B6936E" w:rsidR="00EC4D86" w:rsidRPr="00EC4D86" w:rsidRDefault="00EC4D86" w:rsidP="00EC4D86">
            <w:pPr>
              <w:ind w:firstLineChars="0" w:firstLine="0"/>
              <w:jc w:val="center"/>
              <w:rPr>
                <w:rFonts w:cs="Times New Roman"/>
                <w:sz w:val="18"/>
                <w:szCs w:val="18"/>
              </w:rPr>
            </w:pPr>
            <w:r w:rsidRPr="00EC4D86">
              <w:rPr>
                <w:sz w:val="18"/>
                <w:szCs w:val="18"/>
              </w:rPr>
              <w:t>0.00013</w:t>
            </w:r>
          </w:p>
        </w:tc>
        <w:tc>
          <w:tcPr>
            <w:tcW w:w="993" w:type="dxa"/>
            <w:tcBorders>
              <w:top w:val="single" w:sz="4" w:space="0" w:color="auto"/>
            </w:tcBorders>
            <w:vAlign w:val="center"/>
          </w:tcPr>
          <w:p w14:paraId="5C3FC2E5" w14:textId="3D182D39" w:rsidR="00EC4D86" w:rsidRPr="00EC4D86" w:rsidRDefault="00EC4D86" w:rsidP="00EC4D86">
            <w:pPr>
              <w:ind w:firstLineChars="0" w:firstLine="0"/>
              <w:jc w:val="center"/>
              <w:rPr>
                <w:rFonts w:cs="Times New Roman"/>
                <w:sz w:val="18"/>
                <w:szCs w:val="18"/>
              </w:rPr>
            </w:pPr>
            <w:r w:rsidRPr="00EC4D86">
              <w:rPr>
                <w:sz w:val="18"/>
                <w:szCs w:val="18"/>
              </w:rPr>
              <w:t>0.02387</w:t>
            </w:r>
          </w:p>
        </w:tc>
        <w:tc>
          <w:tcPr>
            <w:tcW w:w="982" w:type="dxa"/>
            <w:tcBorders>
              <w:top w:val="single" w:sz="4" w:space="0" w:color="auto"/>
            </w:tcBorders>
            <w:vAlign w:val="center"/>
          </w:tcPr>
          <w:p w14:paraId="1524B48B" w14:textId="0083B199" w:rsidR="00EC4D86" w:rsidRPr="00EC4D86" w:rsidRDefault="00EC4D86" w:rsidP="00EC4D86">
            <w:pPr>
              <w:ind w:firstLineChars="0" w:firstLine="0"/>
              <w:jc w:val="center"/>
              <w:rPr>
                <w:rFonts w:cs="Times New Roman"/>
                <w:sz w:val="18"/>
                <w:szCs w:val="18"/>
              </w:rPr>
            </w:pPr>
            <w:r w:rsidRPr="00EC4D86">
              <w:rPr>
                <w:sz w:val="18"/>
                <w:szCs w:val="18"/>
              </w:rPr>
              <w:t>0.01271</w:t>
            </w:r>
          </w:p>
        </w:tc>
        <w:tc>
          <w:tcPr>
            <w:tcW w:w="920" w:type="dxa"/>
            <w:tcBorders>
              <w:top w:val="single" w:sz="4" w:space="0" w:color="auto"/>
            </w:tcBorders>
            <w:vAlign w:val="center"/>
          </w:tcPr>
          <w:p w14:paraId="3C2EFACF" w14:textId="5740F985" w:rsidR="00EC4D86" w:rsidRPr="00EC4D86" w:rsidRDefault="00EC4D86" w:rsidP="00EC4D86">
            <w:pPr>
              <w:ind w:firstLineChars="0" w:firstLine="0"/>
              <w:jc w:val="center"/>
              <w:rPr>
                <w:rFonts w:cs="Times New Roman"/>
                <w:sz w:val="18"/>
                <w:szCs w:val="18"/>
              </w:rPr>
            </w:pPr>
            <w:r w:rsidRPr="00EC4D86">
              <w:rPr>
                <w:sz w:val="18"/>
                <w:szCs w:val="18"/>
              </w:rPr>
              <w:t>0.00438</w:t>
            </w:r>
          </w:p>
        </w:tc>
        <w:tc>
          <w:tcPr>
            <w:tcW w:w="920" w:type="dxa"/>
            <w:tcBorders>
              <w:top w:val="single" w:sz="4" w:space="0" w:color="auto"/>
            </w:tcBorders>
            <w:vAlign w:val="center"/>
          </w:tcPr>
          <w:p w14:paraId="7158A785" w14:textId="72B15355" w:rsidR="00EC4D86" w:rsidRPr="00EC4D86" w:rsidRDefault="00EC4D86" w:rsidP="00EC4D86">
            <w:pPr>
              <w:ind w:firstLineChars="0" w:firstLine="0"/>
              <w:jc w:val="center"/>
              <w:rPr>
                <w:rFonts w:cs="Times New Roman"/>
                <w:sz w:val="18"/>
                <w:szCs w:val="18"/>
              </w:rPr>
            </w:pPr>
            <w:r w:rsidRPr="00EC4D86">
              <w:rPr>
                <w:sz w:val="18"/>
                <w:szCs w:val="18"/>
              </w:rPr>
              <w:t>36.93672</w:t>
            </w:r>
          </w:p>
        </w:tc>
        <w:tc>
          <w:tcPr>
            <w:tcW w:w="920" w:type="dxa"/>
            <w:tcBorders>
              <w:top w:val="single" w:sz="4" w:space="0" w:color="auto"/>
            </w:tcBorders>
            <w:vAlign w:val="center"/>
          </w:tcPr>
          <w:p w14:paraId="711F8EBA" w14:textId="17D6DE64" w:rsidR="00EC4D86" w:rsidRPr="00EC4D86" w:rsidRDefault="00EC4D86" w:rsidP="00EC4D86">
            <w:pPr>
              <w:ind w:firstLineChars="0" w:firstLine="0"/>
              <w:jc w:val="center"/>
              <w:rPr>
                <w:rFonts w:cs="Times New Roman"/>
                <w:sz w:val="18"/>
                <w:szCs w:val="18"/>
              </w:rPr>
            </w:pPr>
            <w:r w:rsidRPr="00EC4D86">
              <w:rPr>
                <w:sz w:val="18"/>
                <w:szCs w:val="18"/>
              </w:rPr>
              <w:t>0.02219</w:t>
            </w:r>
          </w:p>
        </w:tc>
        <w:tc>
          <w:tcPr>
            <w:tcW w:w="1116" w:type="dxa"/>
            <w:tcBorders>
              <w:top w:val="single" w:sz="4" w:space="0" w:color="auto"/>
            </w:tcBorders>
            <w:vAlign w:val="center"/>
          </w:tcPr>
          <w:p w14:paraId="62B367AF" w14:textId="0BB7928C" w:rsidR="00EC4D86" w:rsidRPr="00EC4D86" w:rsidRDefault="00EC4D86" w:rsidP="00EC4D86">
            <w:pPr>
              <w:ind w:firstLineChars="0" w:firstLine="0"/>
              <w:jc w:val="center"/>
              <w:rPr>
                <w:rFonts w:cs="Times New Roman"/>
                <w:sz w:val="18"/>
                <w:szCs w:val="18"/>
              </w:rPr>
            </w:pPr>
            <w:r w:rsidRPr="00EC4D86">
              <w:rPr>
                <w:sz w:val="18"/>
                <w:szCs w:val="18"/>
              </w:rPr>
              <w:t>37</w:t>
            </w:r>
          </w:p>
        </w:tc>
      </w:tr>
      <w:tr w:rsidR="00EC4D86" w:rsidRPr="00FB0D97" w14:paraId="71066442" w14:textId="77777777" w:rsidTr="000364A8">
        <w:trPr>
          <w:jc w:val="center"/>
        </w:trPr>
        <w:tc>
          <w:tcPr>
            <w:tcW w:w="1560" w:type="dxa"/>
            <w:vAlign w:val="center"/>
          </w:tcPr>
          <w:p w14:paraId="13B64FC4" w14:textId="77777777" w:rsidR="00EC4D86" w:rsidRPr="00FB0D97" w:rsidRDefault="00EC4D86" w:rsidP="00EC4D86">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2</w:t>
            </w:r>
          </w:p>
        </w:tc>
        <w:tc>
          <w:tcPr>
            <w:tcW w:w="1161" w:type="dxa"/>
            <w:vAlign w:val="center"/>
          </w:tcPr>
          <w:p w14:paraId="541EBC3D" w14:textId="1D355701" w:rsidR="00EC4D86" w:rsidRPr="00EC4D86" w:rsidRDefault="00EC4D86" w:rsidP="00EC4D86">
            <w:pPr>
              <w:ind w:firstLineChars="0" w:firstLine="0"/>
              <w:jc w:val="center"/>
              <w:rPr>
                <w:rFonts w:cs="Times New Roman"/>
                <w:sz w:val="18"/>
                <w:szCs w:val="18"/>
              </w:rPr>
            </w:pPr>
            <w:r w:rsidRPr="00EC4D86">
              <w:rPr>
                <w:sz w:val="18"/>
                <w:szCs w:val="18"/>
              </w:rPr>
              <w:t>31.90817</w:t>
            </w:r>
          </w:p>
        </w:tc>
        <w:tc>
          <w:tcPr>
            <w:tcW w:w="993" w:type="dxa"/>
            <w:vAlign w:val="center"/>
          </w:tcPr>
          <w:p w14:paraId="3A28462E" w14:textId="12469578" w:rsidR="00EC4D86" w:rsidRPr="00EC4D86" w:rsidRDefault="00EC4D86" w:rsidP="00EC4D86">
            <w:pPr>
              <w:ind w:firstLineChars="0" w:firstLine="0"/>
              <w:jc w:val="center"/>
              <w:rPr>
                <w:rFonts w:cs="Times New Roman"/>
                <w:sz w:val="18"/>
                <w:szCs w:val="18"/>
              </w:rPr>
            </w:pPr>
            <w:r w:rsidRPr="00EC4D86">
              <w:rPr>
                <w:sz w:val="18"/>
                <w:szCs w:val="18"/>
              </w:rPr>
              <w:t>0.00487</w:t>
            </w:r>
          </w:p>
        </w:tc>
        <w:tc>
          <w:tcPr>
            <w:tcW w:w="982" w:type="dxa"/>
            <w:vAlign w:val="center"/>
          </w:tcPr>
          <w:p w14:paraId="36191A45" w14:textId="226A61EC" w:rsidR="00EC4D86" w:rsidRPr="00EC4D86" w:rsidRDefault="00EC4D86" w:rsidP="00EC4D86">
            <w:pPr>
              <w:ind w:firstLineChars="0" w:firstLine="0"/>
              <w:jc w:val="center"/>
              <w:rPr>
                <w:rFonts w:cs="Times New Roman"/>
                <w:sz w:val="18"/>
                <w:szCs w:val="18"/>
              </w:rPr>
            </w:pPr>
            <w:r w:rsidRPr="00EC4D86">
              <w:rPr>
                <w:sz w:val="18"/>
                <w:szCs w:val="18"/>
              </w:rPr>
              <w:t>0.06896</w:t>
            </w:r>
          </w:p>
        </w:tc>
        <w:tc>
          <w:tcPr>
            <w:tcW w:w="920" w:type="dxa"/>
            <w:vAlign w:val="center"/>
          </w:tcPr>
          <w:p w14:paraId="7C118E72" w14:textId="2A0936B2" w:rsidR="00EC4D86" w:rsidRPr="00EC4D86" w:rsidRDefault="00EC4D86" w:rsidP="00EC4D86">
            <w:pPr>
              <w:ind w:firstLineChars="0" w:firstLine="0"/>
              <w:jc w:val="center"/>
              <w:rPr>
                <w:rFonts w:cs="Times New Roman"/>
                <w:sz w:val="18"/>
                <w:szCs w:val="18"/>
              </w:rPr>
            </w:pPr>
            <w:r w:rsidRPr="00EC4D86">
              <w:rPr>
                <w:sz w:val="18"/>
                <w:szCs w:val="18"/>
              </w:rPr>
              <w:t>0.00003</w:t>
            </w:r>
          </w:p>
        </w:tc>
        <w:tc>
          <w:tcPr>
            <w:tcW w:w="920" w:type="dxa"/>
            <w:vAlign w:val="center"/>
          </w:tcPr>
          <w:p w14:paraId="4892B342" w14:textId="0E5C2676" w:rsidR="00EC4D86" w:rsidRPr="00EC4D86" w:rsidRDefault="00EC4D86" w:rsidP="00EC4D86">
            <w:pPr>
              <w:ind w:firstLineChars="0" w:firstLine="0"/>
              <w:jc w:val="center"/>
              <w:rPr>
                <w:rFonts w:cs="Times New Roman"/>
                <w:sz w:val="18"/>
                <w:szCs w:val="18"/>
              </w:rPr>
            </w:pPr>
            <w:r w:rsidRPr="00EC4D86">
              <w:rPr>
                <w:sz w:val="18"/>
                <w:szCs w:val="18"/>
              </w:rPr>
              <w:t>0.00154</w:t>
            </w:r>
          </w:p>
        </w:tc>
        <w:tc>
          <w:tcPr>
            <w:tcW w:w="920" w:type="dxa"/>
            <w:vAlign w:val="center"/>
          </w:tcPr>
          <w:p w14:paraId="3EF3D0F4" w14:textId="003C3E49" w:rsidR="00EC4D86" w:rsidRPr="00EC4D86" w:rsidRDefault="00EC4D86" w:rsidP="00EC4D86">
            <w:pPr>
              <w:ind w:firstLineChars="0" w:firstLine="0"/>
              <w:jc w:val="center"/>
              <w:rPr>
                <w:rFonts w:cs="Times New Roman"/>
                <w:sz w:val="18"/>
                <w:szCs w:val="18"/>
              </w:rPr>
            </w:pPr>
            <w:r w:rsidRPr="00EC4D86">
              <w:rPr>
                <w:sz w:val="18"/>
                <w:szCs w:val="18"/>
              </w:rPr>
              <w:t>0.01648</w:t>
            </w:r>
          </w:p>
        </w:tc>
        <w:tc>
          <w:tcPr>
            <w:tcW w:w="1116" w:type="dxa"/>
            <w:vAlign w:val="center"/>
          </w:tcPr>
          <w:p w14:paraId="2AA402A6" w14:textId="5D9869A2" w:rsidR="00EC4D86" w:rsidRPr="00EC4D86" w:rsidRDefault="00EC4D86" w:rsidP="00EC4D86">
            <w:pPr>
              <w:ind w:firstLineChars="0" w:firstLine="0"/>
              <w:jc w:val="center"/>
              <w:rPr>
                <w:rFonts w:cs="Times New Roman"/>
                <w:sz w:val="18"/>
                <w:szCs w:val="18"/>
              </w:rPr>
            </w:pPr>
            <w:r w:rsidRPr="00EC4D86">
              <w:rPr>
                <w:sz w:val="18"/>
                <w:szCs w:val="18"/>
              </w:rPr>
              <w:t>32</w:t>
            </w:r>
          </w:p>
        </w:tc>
      </w:tr>
      <w:tr w:rsidR="00EC4D86" w:rsidRPr="00FB0D97" w14:paraId="6DAC07CD" w14:textId="77777777" w:rsidTr="000364A8">
        <w:trPr>
          <w:jc w:val="center"/>
        </w:trPr>
        <w:tc>
          <w:tcPr>
            <w:tcW w:w="1560" w:type="dxa"/>
            <w:vAlign w:val="center"/>
          </w:tcPr>
          <w:p w14:paraId="1D411C88" w14:textId="77777777" w:rsidR="00EC4D86" w:rsidRPr="00FB0D97" w:rsidRDefault="00EC4D86" w:rsidP="00EC4D86">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3</w:t>
            </w:r>
          </w:p>
        </w:tc>
        <w:tc>
          <w:tcPr>
            <w:tcW w:w="1161" w:type="dxa"/>
            <w:vAlign w:val="center"/>
          </w:tcPr>
          <w:p w14:paraId="65F05E40" w14:textId="3B19416C" w:rsidR="00EC4D86" w:rsidRPr="00EC4D86" w:rsidRDefault="00EC4D86" w:rsidP="00EC4D86">
            <w:pPr>
              <w:ind w:firstLineChars="0" w:firstLine="0"/>
              <w:jc w:val="center"/>
              <w:rPr>
                <w:rFonts w:cs="Times New Roman"/>
                <w:sz w:val="18"/>
                <w:szCs w:val="18"/>
              </w:rPr>
            </w:pPr>
            <w:r w:rsidRPr="00EC4D86">
              <w:rPr>
                <w:sz w:val="18"/>
                <w:szCs w:val="18"/>
              </w:rPr>
              <w:t>17.90292</w:t>
            </w:r>
          </w:p>
        </w:tc>
        <w:tc>
          <w:tcPr>
            <w:tcW w:w="993" w:type="dxa"/>
            <w:vAlign w:val="center"/>
          </w:tcPr>
          <w:p w14:paraId="515CBD14" w14:textId="52EF9058" w:rsidR="00EC4D86" w:rsidRPr="00EC4D86" w:rsidRDefault="00EC4D86" w:rsidP="00EC4D86">
            <w:pPr>
              <w:ind w:firstLineChars="0" w:firstLine="0"/>
              <w:jc w:val="center"/>
              <w:rPr>
                <w:rFonts w:cs="Times New Roman"/>
                <w:sz w:val="18"/>
                <w:szCs w:val="18"/>
              </w:rPr>
            </w:pPr>
            <w:r w:rsidRPr="00EC4D86">
              <w:rPr>
                <w:sz w:val="18"/>
                <w:szCs w:val="18"/>
              </w:rPr>
              <w:t>0.00156</w:t>
            </w:r>
          </w:p>
        </w:tc>
        <w:tc>
          <w:tcPr>
            <w:tcW w:w="982" w:type="dxa"/>
            <w:vAlign w:val="center"/>
          </w:tcPr>
          <w:p w14:paraId="6DCE7D75" w14:textId="4B815E14" w:rsidR="00EC4D86" w:rsidRPr="00EC4D86" w:rsidRDefault="00EC4D86" w:rsidP="00EC4D86">
            <w:pPr>
              <w:ind w:firstLineChars="0" w:firstLine="0"/>
              <w:jc w:val="center"/>
              <w:rPr>
                <w:rFonts w:cs="Times New Roman"/>
                <w:sz w:val="18"/>
                <w:szCs w:val="18"/>
              </w:rPr>
            </w:pPr>
            <w:r w:rsidRPr="00EC4D86">
              <w:rPr>
                <w:sz w:val="18"/>
                <w:szCs w:val="18"/>
              </w:rPr>
              <w:t>0.00279</w:t>
            </w:r>
          </w:p>
        </w:tc>
        <w:tc>
          <w:tcPr>
            <w:tcW w:w="920" w:type="dxa"/>
            <w:vAlign w:val="center"/>
          </w:tcPr>
          <w:p w14:paraId="25AFDF80" w14:textId="3D030480" w:rsidR="00EC4D86" w:rsidRPr="00EC4D86" w:rsidRDefault="00EC4D86" w:rsidP="00EC4D86">
            <w:pPr>
              <w:ind w:firstLineChars="0" w:firstLine="0"/>
              <w:jc w:val="center"/>
              <w:rPr>
                <w:rFonts w:cs="Times New Roman"/>
                <w:sz w:val="18"/>
                <w:szCs w:val="18"/>
              </w:rPr>
            </w:pPr>
            <w:r w:rsidRPr="00EC4D86">
              <w:rPr>
                <w:sz w:val="18"/>
                <w:szCs w:val="18"/>
              </w:rPr>
              <w:t>45.0664</w:t>
            </w:r>
          </w:p>
        </w:tc>
        <w:tc>
          <w:tcPr>
            <w:tcW w:w="920" w:type="dxa"/>
            <w:vAlign w:val="center"/>
          </w:tcPr>
          <w:p w14:paraId="671DFDDA" w14:textId="37D0772B" w:rsidR="00EC4D86" w:rsidRPr="00EC4D86" w:rsidRDefault="00EC4D86" w:rsidP="00EC4D86">
            <w:pPr>
              <w:ind w:firstLineChars="0" w:firstLine="0"/>
              <w:jc w:val="center"/>
              <w:rPr>
                <w:rFonts w:cs="Times New Roman"/>
                <w:sz w:val="18"/>
                <w:szCs w:val="18"/>
              </w:rPr>
            </w:pPr>
            <w:r w:rsidRPr="00EC4D86">
              <w:rPr>
                <w:sz w:val="18"/>
                <w:szCs w:val="18"/>
              </w:rPr>
              <w:t>0.01934</w:t>
            </w:r>
          </w:p>
        </w:tc>
        <w:tc>
          <w:tcPr>
            <w:tcW w:w="920" w:type="dxa"/>
            <w:vAlign w:val="center"/>
          </w:tcPr>
          <w:p w14:paraId="04A0718F" w14:textId="53789033" w:rsidR="00EC4D86" w:rsidRPr="00EC4D86" w:rsidRDefault="00EC4D86" w:rsidP="00EC4D86">
            <w:pPr>
              <w:ind w:firstLineChars="0" w:firstLine="0"/>
              <w:jc w:val="center"/>
              <w:rPr>
                <w:rFonts w:cs="Times New Roman"/>
                <w:sz w:val="18"/>
                <w:szCs w:val="18"/>
              </w:rPr>
            </w:pPr>
            <w:r w:rsidRPr="00EC4D86">
              <w:rPr>
                <w:sz w:val="18"/>
                <w:szCs w:val="18"/>
              </w:rPr>
              <w:t>0.00699</w:t>
            </w:r>
          </w:p>
        </w:tc>
        <w:tc>
          <w:tcPr>
            <w:tcW w:w="1116" w:type="dxa"/>
            <w:vAlign w:val="center"/>
          </w:tcPr>
          <w:p w14:paraId="1A313ADE" w14:textId="5340DDBA" w:rsidR="00EC4D86" w:rsidRPr="00EC4D86" w:rsidRDefault="00EC4D86" w:rsidP="00EC4D86">
            <w:pPr>
              <w:ind w:firstLineChars="0" w:firstLine="0"/>
              <w:jc w:val="center"/>
              <w:rPr>
                <w:rFonts w:cs="Times New Roman"/>
                <w:sz w:val="18"/>
                <w:szCs w:val="18"/>
              </w:rPr>
            </w:pPr>
            <w:r w:rsidRPr="00EC4D86">
              <w:rPr>
                <w:sz w:val="18"/>
                <w:szCs w:val="18"/>
              </w:rPr>
              <w:t>63</w:t>
            </w:r>
          </w:p>
        </w:tc>
      </w:tr>
      <w:tr w:rsidR="00EC4D86" w:rsidRPr="00FB0D97" w14:paraId="7708F0A3" w14:textId="77777777" w:rsidTr="000364A8">
        <w:trPr>
          <w:jc w:val="center"/>
        </w:trPr>
        <w:tc>
          <w:tcPr>
            <w:tcW w:w="1560" w:type="dxa"/>
            <w:vAlign w:val="center"/>
          </w:tcPr>
          <w:p w14:paraId="7BB4234D" w14:textId="77777777" w:rsidR="00EC4D86" w:rsidRPr="00FB0D97" w:rsidRDefault="00EC4D86" w:rsidP="00EC4D86">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4</w:t>
            </w:r>
          </w:p>
        </w:tc>
        <w:tc>
          <w:tcPr>
            <w:tcW w:w="1161" w:type="dxa"/>
            <w:vAlign w:val="center"/>
          </w:tcPr>
          <w:p w14:paraId="48BB4D77" w14:textId="7A87034E" w:rsidR="00EC4D86" w:rsidRPr="00EC4D86" w:rsidRDefault="00EC4D86" w:rsidP="00EC4D86">
            <w:pPr>
              <w:ind w:firstLineChars="0" w:firstLine="0"/>
              <w:jc w:val="center"/>
              <w:rPr>
                <w:rFonts w:cs="Times New Roman"/>
                <w:sz w:val="18"/>
                <w:szCs w:val="18"/>
              </w:rPr>
            </w:pPr>
            <w:r w:rsidRPr="00EC4D86">
              <w:rPr>
                <w:sz w:val="18"/>
                <w:szCs w:val="18"/>
              </w:rPr>
              <w:t>0.00349</w:t>
            </w:r>
          </w:p>
        </w:tc>
        <w:tc>
          <w:tcPr>
            <w:tcW w:w="993" w:type="dxa"/>
            <w:vAlign w:val="center"/>
          </w:tcPr>
          <w:p w14:paraId="549797E2" w14:textId="2896C644" w:rsidR="00EC4D86" w:rsidRPr="00EC4D86" w:rsidRDefault="00EC4D86" w:rsidP="00EC4D86">
            <w:pPr>
              <w:ind w:firstLineChars="0" w:firstLine="0"/>
              <w:jc w:val="center"/>
              <w:rPr>
                <w:rFonts w:cs="Times New Roman"/>
                <w:sz w:val="18"/>
                <w:szCs w:val="18"/>
              </w:rPr>
            </w:pPr>
            <w:r w:rsidRPr="00EC4D86">
              <w:rPr>
                <w:sz w:val="18"/>
                <w:szCs w:val="18"/>
              </w:rPr>
              <w:t>36.98068</w:t>
            </w:r>
          </w:p>
        </w:tc>
        <w:tc>
          <w:tcPr>
            <w:tcW w:w="982" w:type="dxa"/>
            <w:vAlign w:val="center"/>
          </w:tcPr>
          <w:p w14:paraId="56AAA825" w14:textId="3B40ED27" w:rsidR="00EC4D86" w:rsidRPr="00EC4D86" w:rsidRDefault="00EC4D86" w:rsidP="00EC4D86">
            <w:pPr>
              <w:ind w:firstLineChars="0" w:firstLine="0"/>
              <w:jc w:val="center"/>
              <w:rPr>
                <w:rFonts w:cs="Times New Roman"/>
                <w:sz w:val="18"/>
                <w:szCs w:val="18"/>
              </w:rPr>
            </w:pPr>
            <w:r w:rsidRPr="00EC4D86">
              <w:rPr>
                <w:sz w:val="18"/>
                <w:szCs w:val="18"/>
              </w:rPr>
              <w:t>0.0003</w:t>
            </w:r>
          </w:p>
        </w:tc>
        <w:tc>
          <w:tcPr>
            <w:tcW w:w="920" w:type="dxa"/>
            <w:vAlign w:val="center"/>
          </w:tcPr>
          <w:p w14:paraId="6C01749F" w14:textId="44D6D1D3" w:rsidR="00EC4D86" w:rsidRPr="00EC4D86" w:rsidRDefault="00EC4D86" w:rsidP="00EC4D86">
            <w:pPr>
              <w:ind w:firstLineChars="0" w:firstLine="0"/>
              <w:jc w:val="center"/>
              <w:rPr>
                <w:rFonts w:cs="Times New Roman"/>
                <w:sz w:val="18"/>
                <w:szCs w:val="18"/>
              </w:rPr>
            </w:pPr>
            <w:r w:rsidRPr="00EC4D86">
              <w:rPr>
                <w:sz w:val="18"/>
                <w:szCs w:val="18"/>
              </w:rPr>
              <w:t>0.1763</w:t>
            </w:r>
          </w:p>
        </w:tc>
        <w:tc>
          <w:tcPr>
            <w:tcW w:w="920" w:type="dxa"/>
            <w:vAlign w:val="center"/>
          </w:tcPr>
          <w:p w14:paraId="0EE3E828" w14:textId="003C71A2" w:rsidR="00EC4D86" w:rsidRPr="00EC4D86" w:rsidRDefault="00EC4D86" w:rsidP="00EC4D86">
            <w:pPr>
              <w:ind w:firstLineChars="0" w:firstLine="0"/>
              <w:jc w:val="center"/>
              <w:rPr>
                <w:rFonts w:cs="Times New Roman"/>
                <w:sz w:val="18"/>
                <w:szCs w:val="18"/>
              </w:rPr>
            </w:pPr>
            <w:r w:rsidRPr="00EC4D86">
              <w:rPr>
                <w:sz w:val="18"/>
                <w:szCs w:val="18"/>
              </w:rPr>
              <w:t>0.75033</w:t>
            </w:r>
          </w:p>
        </w:tc>
        <w:tc>
          <w:tcPr>
            <w:tcW w:w="920" w:type="dxa"/>
            <w:vAlign w:val="center"/>
          </w:tcPr>
          <w:p w14:paraId="584E0BB0" w14:textId="29E00F7F" w:rsidR="00EC4D86" w:rsidRPr="00EC4D86" w:rsidRDefault="00EC4D86" w:rsidP="00EC4D86">
            <w:pPr>
              <w:ind w:firstLineChars="0" w:firstLine="0"/>
              <w:jc w:val="center"/>
              <w:rPr>
                <w:rFonts w:cs="Times New Roman"/>
                <w:sz w:val="18"/>
                <w:szCs w:val="18"/>
              </w:rPr>
            </w:pPr>
            <w:r w:rsidRPr="00EC4D86">
              <w:rPr>
                <w:sz w:val="18"/>
                <w:szCs w:val="18"/>
              </w:rPr>
              <w:t>0.0889</w:t>
            </w:r>
          </w:p>
        </w:tc>
        <w:tc>
          <w:tcPr>
            <w:tcW w:w="1116" w:type="dxa"/>
            <w:vAlign w:val="center"/>
          </w:tcPr>
          <w:p w14:paraId="452351E1" w14:textId="13BF4518" w:rsidR="00EC4D86" w:rsidRPr="00EC4D86" w:rsidRDefault="00EC4D86" w:rsidP="00EC4D86">
            <w:pPr>
              <w:ind w:firstLineChars="0" w:firstLine="0"/>
              <w:jc w:val="center"/>
              <w:rPr>
                <w:rFonts w:cs="Times New Roman"/>
                <w:sz w:val="18"/>
                <w:szCs w:val="18"/>
              </w:rPr>
            </w:pPr>
            <w:r w:rsidRPr="00EC4D86">
              <w:rPr>
                <w:sz w:val="18"/>
                <w:szCs w:val="18"/>
              </w:rPr>
              <w:t>38</w:t>
            </w:r>
          </w:p>
        </w:tc>
      </w:tr>
      <w:tr w:rsidR="00EC4D86" w:rsidRPr="00FB0D97" w14:paraId="6A53F283" w14:textId="77777777" w:rsidTr="000364A8">
        <w:trPr>
          <w:jc w:val="center"/>
        </w:trPr>
        <w:tc>
          <w:tcPr>
            <w:tcW w:w="1560" w:type="dxa"/>
            <w:vAlign w:val="center"/>
          </w:tcPr>
          <w:p w14:paraId="2D049D7E" w14:textId="77777777" w:rsidR="00EC4D86" w:rsidRPr="00FB0D97" w:rsidRDefault="00EC4D86" w:rsidP="00EC4D86">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5</w:t>
            </w:r>
          </w:p>
        </w:tc>
        <w:tc>
          <w:tcPr>
            <w:tcW w:w="1161" w:type="dxa"/>
            <w:vAlign w:val="center"/>
          </w:tcPr>
          <w:p w14:paraId="251AC36A" w14:textId="2BCA764C" w:rsidR="00EC4D86" w:rsidRPr="00EC4D86" w:rsidRDefault="00EC4D86" w:rsidP="00EC4D86">
            <w:pPr>
              <w:ind w:firstLineChars="0" w:firstLine="0"/>
              <w:jc w:val="center"/>
              <w:rPr>
                <w:rFonts w:cs="Times New Roman"/>
                <w:sz w:val="18"/>
                <w:szCs w:val="18"/>
              </w:rPr>
            </w:pPr>
            <w:r w:rsidRPr="00EC4D86">
              <w:rPr>
                <w:sz w:val="18"/>
                <w:szCs w:val="18"/>
              </w:rPr>
              <w:t>0.01376</w:t>
            </w:r>
          </w:p>
        </w:tc>
        <w:tc>
          <w:tcPr>
            <w:tcW w:w="993" w:type="dxa"/>
            <w:vAlign w:val="center"/>
          </w:tcPr>
          <w:p w14:paraId="0EC78EC8" w14:textId="11290D84" w:rsidR="00EC4D86" w:rsidRPr="00EC4D86" w:rsidRDefault="00EC4D86" w:rsidP="00EC4D86">
            <w:pPr>
              <w:ind w:firstLineChars="0" w:firstLine="0"/>
              <w:jc w:val="center"/>
              <w:rPr>
                <w:rFonts w:cs="Times New Roman"/>
                <w:sz w:val="18"/>
                <w:szCs w:val="18"/>
              </w:rPr>
            </w:pPr>
            <w:r w:rsidRPr="00EC4D86">
              <w:rPr>
                <w:sz w:val="18"/>
                <w:szCs w:val="18"/>
              </w:rPr>
              <w:t>0.00042</w:t>
            </w:r>
          </w:p>
        </w:tc>
        <w:tc>
          <w:tcPr>
            <w:tcW w:w="982" w:type="dxa"/>
            <w:vAlign w:val="center"/>
          </w:tcPr>
          <w:p w14:paraId="18BD36E5" w14:textId="6EF83480" w:rsidR="00EC4D86" w:rsidRPr="00EC4D86" w:rsidRDefault="00EC4D86" w:rsidP="00EC4D86">
            <w:pPr>
              <w:ind w:firstLineChars="0" w:firstLine="0"/>
              <w:jc w:val="center"/>
              <w:rPr>
                <w:rFonts w:cs="Times New Roman"/>
                <w:sz w:val="18"/>
                <w:szCs w:val="18"/>
              </w:rPr>
            </w:pPr>
            <w:r w:rsidRPr="00EC4D86">
              <w:rPr>
                <w:sz w:val="18"/>
                <w:szCs w:val="18"/>
              </w:rPr>
              <w:t>0.00893</w:t>
            </w:r>
          </w:p>
        </w:tc>
        <w:tc>
          <w:tcPr>
            <w:tcW w:w="920" w:type="dxa"/>
            <w:vAlign w:val="center"/>
          </w:tcPr>
          <w:p w14:paraId="2DEFB76C" w14:textId="43031181" w:rsidR="00EC4D86" w:rsidRPr="00EC4D86" w:rsidRDefault="00EC4D86" w:rsidP="00EC4D86">
            <w:pPr>
              <w:ind w:firstLineChars="0" w:firstLine="0"/>
              <w:jc w:val="center"/>
              <w:rPr>
                <w:rFonts w:cs="Times New Roman"/>
                <w:sz w:val="18"/>
                <w:szCs w:val="18"/>
              </w:rPr>
            </w:pPr>
            <w:r w:rsidRPr="00EC4D86">
              <w:rPr>
                <w:sz w:val="18"/>
                <w:szCs w:val="18"/>
              </w:rPr>
              <w:t>95.97141</w:t>
            </w:r>
          </w:p>
        </w:tc>
        <w:tc>
          <w:tcPr>
            <w:tcW w:w="920" w:type="dxa"/>
            <w:vAlign w:val="center"/>
          </w:tcPr>
          <w:p w14:paraId="605C87F8" w14:textId="67C35734" w:rsidR="00EC4D86" w:rsidRPr="00EC4D86" w:rsidRDefault="00EC4D86" w:rsidP="00EC4D86">
            <w:pPr>
              <w:ind w:firstLineChars="0" w:firstLine="0"/>
              <w:jc w:val="center"/>
              <w:rPr>
                <w:rFonts w:cs="Times New Roman"/>
                <w:sz w:val="18"/>
                <w:szCs w:val="18"/>
              </w:rPr>
            </w:pPr>
            <w:r w:rsidRPr="00EC4D86">
              <w:rPr>
                <w:sz w:val="18"/>
                <w:szCs w:val="18"/>
              </w:rPr>
              <w:t>0.00484</w:t>
            </w:r>
          </w:p>
        </w:tc>
        <w:tc>
          <w:tcPr>
            <w:tcW w:w="920" w:type="dxa"/>
            <w:vAlign w:val="center"/>
          </w:tcPr>
          <w:p w14:paraId="58D917D9" w14:textId="4BF561D2" w:rsidR="00EC4D86" w:rsidRPr="00EC4D86" w:rsidRDefault="00EC4D86" w:rsidP="00EC4D86">
            <w:pPr>
              <w:ind w:firstLineChars="0" w:firstLine="0"/>
              <w:jc w:val="center"/>
              <w:rPr>
                <w:rFonts w:cs="Times New Roman"/>
                <w:sz w:val="18"/>
                <w:szCs w:val="18"/>
              </w:rPr>
            </w:pPr>
            <w:r w:rsidRPr="00EC4D86">
              <w:rPr>
                <w:sz w:val="18"/>
                <w:szCs w:val="18"/>
              </w:rPr>
              <w:t>0.00065</w:t>
            </w:r>
          </w:p>
        </w:tc>
        <w:tc>
          <w:tcPr>
            <w:tcW w:w="1116" w:type="dxa"/>
            <w:vAlign w:val="center"/>
          </w:tcPr>
          <w:p w14:paraId="1B74C91C" w14:textId="1FB69FC4" w:rsidR="00EC4D86" w:rsidRPr="00EC4D86" w:rsidRDefault="00EC4D86" w:rsidP="00EC4D86">
            <w:pPr>
              <w:ind w:firstLineChars="0" w:firstLine="0"/>
              <w:jc w:val="center"/>
              <w:rPr>
                <w:rFonts w:cs="Times New Roman"/>
                <w:sz w:val="18"/>
                <w:szCs w:val="18"/>
              </w:rPr>
            </w:pPr>
            <w:r w:rsidRPr="00EC4D86">
              <w:rPr>
                <w:sz w:val="18"/>
                <w:szCs w:val="18"/>
              </w:rPr>
              <w:t>96</w:t>
            </w:r>
          </w:p>
        </w:tc>
      </w:tr>
      <w:tr w:rsidR="00EC4D86" w14:paraId="1DB783E6" w14:textId="77777777" w:rsidTr="000364A8">
        <w:trPr>
          <w:jc w:val="center"/>
        </w:trPr>
        <w:tc>
          <w:tcPr>
            <w:tcW w:w="1560" w:type="dxa"/>
            <w:vAlign w:val="center"/>
          </w:tcPr>
          <w:p w14:paraId="318B8666" w14:textId="5466FEF1" w:rsidR="00EC4D86" w:rsidRPr="00FB0D97" w:rsidRDefault="00EC4D86" w:rsidP="00EC4D86">
            <w:pPr>
              <w:ind w:firstLineChars="0" w:firstLine="0"/>
              <w:jc w:val="center"/>
              <w:rPr>
                <w:rFonts w:cs="Times New Roman"/>
                <w:sz w:val="18"/>
                <w:szCs w:val="18"/>
              </w:rPr>
            </w:pPr>
            <w:r>
              <w:rPr>
                <w:rFonts w:cs="Times New Roman" w:hint="eastAsia"/>
                <w:sz w:val="18"/>
                <w:szCs w:val="18"/>
              </w:rPr>
              <w:t>受纳场余</w:t>
            </w:r>
            <w:r w:rsidR="00716777">
              <w:rPr>
                <w:rFonts w:cs="Times New Roman" w:hint="eastAsia"/>
                <w:sz w:val="18"/>
                <w:szCs w:val="18"/>
              </w:rPr>
              <w:t>量</w:t>
            </w:r>
          </w:p>
        </w:tc>
        <w:tc>
          <w:tcPr>
            <w:tcW w:w="1161" w:type="dxa"/>
            <w:vAlign w:val="center"/>
          </w:tcPr>
          <w:p w14:paraId="50AFC5BB" w14:textId="13851E84" w:rsidR="00EC4D86" w:rsidRPr="00EC4D86" w:rsidRDefault="00EC4D86" w:rsidP="00EC4D86">
            <w:pPr>
              <w:ind w:firstLineChars="0" w:firstLine="0"/>
              <w:jc w:val="center"/>
              <w:rPr>
                <w:rFonts w:cs="Times New Roman"/>
                <w:sz w:val="18"/>
                <w:szCs w:val="18"/>
              </w:rPr>
            </w:pPr>
            <w:r w:rsidRPr="00EC4D86">
              <w:rPr>
                <w:sz w:val="18"/>
                <w:szCs w:val="18"/>
              </w:rPr>
              <w:t>243.17154</w:t>
            </w:r>
          </w:p>
        </w:tc>
        <w:tc>
          <w:tcPr>
            <w:tcW w:w="993" w:type="dxa"/>
            <w:vAlign w:val="center"/>
          </w:tcPr>
          <w:p w14:paraId="02416623" w14:textId="4410338E" w:rsidR="00EC4D86" w:rsidRPr="00EC4D86" w:rsidRDefault="00EC4D86" w:rsidP="00EC4D86">
            <w:pPr>
              <w:ind w:firstLineChars="0" w:firstLine="0"/>
              <w:jc w:val="center"/>
              <w:rPr>
                <w:rFonts w:cs="Times New Roman"/>
                <w:sz w:val="18"/>
                <w:szCs w:val="18"/>
              </w:rPr>
            </w:pPr>
            <w:r w:rsidRPr="00EC4D86">
              <w:rPr>
                <w:sz w:val="18"/>
                <w:szCs w:val="18"/>
              </w:rPr>
              <w:t>358.98859</w:t>
            </w:r>
          </w:p>
        </w:tc>
        <w:tc>
          <w:tcPr>
            <w:tcW w:w="982" w:type="dxa"/>
            <w:vAlign w:val="center"/>
          </w:tcPr>
          <w:p w14:paraId="21F7FFF8" w14:textId="7D1854A0" w:rsidR="00EC4D86" w:rsidRPr="00EC4D86" w:rsidRDefault="00EC4D86" w:rsidP="00EC4D86">
            <w:pPr>
              <w:ind w:firstLineChars="0" w:firstLine="0"/>
              <w:jc w:val="center"/>
              <w:rPr>
                <w:rFonts w:cs="Times New Roman"/>
                <w:sz w:val="18"/>
                <w:szCs w:val="18"/>
              </w:rPr>
            </w:pPr>
            <w:r w:rsidRPr="00EC4D86">
              <w:rPr>
                <w:sz w:val="18"/>
                <w:szCs w:val="18"/>
              </w:rPr>
              <w:t>263.90631</w:t>
            </w:r>
          </w:p>
        </w:tc>
        <w:tc>
          <w:tcPr>
            <w:tcW w:w="920" w:type="dxa"/>
            <w:vAlign w:val="center"/>
          </w:tcPr>
          <w:p w14:paraId="422389DD" w14:textId="3D56BBD7" w:rsidR="00EC4D86" w:rsidRPr="00EC4D86" w:rsidRDefault="00EC4D86" w:rsidP="00EC4D86">
            <w:pPr>
              <w:ind w:firstLineChars="0" w:firstLine="0"/>
              <w:jc w:val="center"/>
              <w:rPr>
                <w:rFonts w:cs="Times New Roman"/>
                <w:sz w:val="18"/>
                <w:szCs w:val="18"/>
              </w:rPr>
            </w:pPr>
            <w:r w:rsidRPr="00EC4D86">
              <w:rPr>
                <w:sz w:val="18"/>
                <w:szCs w:val="18"/>
              </w:rPr>
              <w:t>258.7815</w:t>
            </w:r>
          </w:p>
        </w:tc>
        <w:tc>
          <w:tcPr>
            <w:tcW w:w="920" w:type="dxa"/>
            <w:vAlign w:val="center"/>
          </w:tcPr>
          <w:p w14:paraId="686CB9AD" w14:textId="4370EB4B" w:rsidR="00EC4D86" w:rsidRPr="00EC4D86" w:rsidRDefault="00EC4D86" w:rsidP="00EC4D86">
            <w:pPr>
              <w:ind w:firstLineChars="0" w:firstLine="0"/>
              <w:jc w:val="center"/>
              <w:rPr>
                <w:rFonts w:cs="Times New Roman"/>
                <w:sz w:val="18"/>
                <w:szCs w:val="18"/>
              </w:rPr>
            </w:pPr>
            <w:r w:rsidRPr="00EC4D86">
              <w:rPr>
                <w:sz w:val="18"/>
                <w:szCs w:val="18"/>
              </w:rPr>
              <w:t>232.2872</w:t>
            </w:r>
          </w:p>
        </w:tc>
        <w:tc>
          <w:tcPr>
            <w:tcW w:w="920" w:type="dxa"/>
            <w:vAlign w:val="center"/>
          </w:tcPr>
          <w:p w14:paraId="2E1C0C3F" w14:textId="5DFF666C" w:rsidR="00EC4D86" w:rsidRPr="00EC4D86" w:rsidRDefault="00EC4D86" w:rsidP="00EC4D86">
            <w:pPr>
              <w:ind w:firstLineChars="0" w:firstLine="0"/>
              <w:jc w:val="center"/>
              <w:rPr>
                <w:rFonts w:cs="Times New Roman"/>
                <w:sz w:val="18"/>
                <w:szCs w:val="18"/>
              </w:rPr>
            </w:pPr>
            <w:r w:rsidRPr="00EC4D86">
              <w:rPr>
                <w:sz w:val="18"/>
                <w:szCs w:val="18"/>
              </w:rPr>
              <w:t>287.8647</w:t>
            </w:r>
          </w:p>
        </w:tc>
        <w:tc>
          <w:tcPr>
            <w:tcW w:w="1116" w:type="dxa"/>
            <w:vAlign w:val="center"/>
          </w:tcPr>
          <w:p w14:paraId="050EA408" w14:textId="77777777" w:rsidR="00EC4D86" w:rsidRPr="00EC4D86" w:rsidRDefault="00EC4D86" w:rsidP="00EC4D86">
            <w:pPr>
              <w:ind w:firstLineChars="0" w:firstLine="0"/>
              <w:jc w:val="center"/>
              <w:rPr>
                <w:rFonts w:cs="Times New Roman"/>
                <w:sz w:val="18"/>
                <w:szCs w:val="18"/>
              </w:rPr>
            </w:pPr>
          </w:p>
        </w:tc>
      </w:tr>
      <w:tr w:rsidR="00EC4D86" w:rsidRPr="00FB0D97" w14:paraId="491FB6E7" w14:textId="77777777" w:rsidTr="000364A8">
        <w:trPr>
          <w:jc w:val="center"/>
        </w:trPr>
        <w:tc>
          <w:tcPr>
            <w:tcW w:w="1560" w:type="dxa"/>
            <w:vAlign w:val="center"/>
          </w:tcPr>
          <w:p w14:paraId="244BE2DA" w14:textId="77777777" w:rsidR="00EC4D86" w:rsidRPr="00FB0D97" w:rsidRDefault="00EC4D86" w:rsidP="00EC4D86">
            <w:pPr>
              <w:ind w:firstLineChars="0" w:firstLine="0"/>
              <w:jc w:val="center"/>
              <w:rPr>
                <w:rFonts w:cs="Times New Roman"/>
                <w:sz w:val="18"/>
                <w:szCs w:val="18"/>
              </w:rPr>
            </w:pPr>
            <w:r w:rsidRPr="00FB0D97">
              <w:rPr>
                <w:rFonts w:cs="Times New Roman" w:hint="eastAsia"/>
                <w:sz w:val="18"/>
                <w:szCs w:val="18"/>
              </w:rPr>
              <w:t>受纳场承受能力</w:t>
            </w:r>
          </w:p>
        </w:tc>
        <w:tc>
          <w:tcPr>
            <w:tcW w:w="1161" w:type="dxa"/>
            <w:vAlign w:val="center"/>
          </w:tcPr>
          <w:p w14:paraId="0E4A85F0" w14:textId="6A01FAE9" w:rsidR="00EC4D86" w:rsidRPr="00EC4D86" w:rsidRDefault="00EC4D86" w:rsidP="00EC4D86">
            <w:pPr>
              <w:ind w:firstLineChars="0" w:firstLine="0"/>
              <w:jc w:val="center"/>
              <w:rPr>
                <w:rFonts w:cs="Times New Roman"/>
                <w:sz w:val="18"/>
                <w:szCs w:val="18"/>
              </w:rPr>
            </w:pPr>
            <w:r w:rsidRPr="00EC4D86">
              <w:rPr>
                <w:sz w:val="18"/>
                <w:szCs w:val="18"/>
              </w:rPr>
              <w:t>293</w:t>
            </w:r>
          </w:p>
        </w:tc>
        <w:tc>
          <w:tcPr>
            <w:tcW w:w="993" w:type="dxa"/>
            <w:vAlign w:val="center"/>
          </w:tcPr>
          <w:p w14:paraId="5C00F944" w14:textId="4AF2D63C" w:rsidR="00EC4D86" w:rsidRPr="00EC4D86" w:rsidRDefault="00EC4D86" w:rsidP="00EC4D86">
            <w:pPr>
              <w:ind w:firstLineChars="0" w:firstLine="0"/>
              <w:jc w:val="center"/>
              <w:rPr>
                <w:rFonts w:cs="Times New Roman"/>
                <w:sz w:val="18"/>
                <w:szCs w:val="18"/>
              </w:rPr>
            </w:pPr>
            <w:r w:rsidRPr="00EC4D86">
              <w:rPr>
                <w:sz w:val="18"/>
                <w:szCs w:val="18"/>
              </w:rPr>
              <w:t>396</w:t>
            </w:r>
          </w:p>
        </w:tc>
        <w:tc>
          <w:tcPr>
            <w:tcW w:w="982" w:type="dxa"/>
            <w:vAlign w:val="center"/>
          </w:tcPr>
          <w:p w14:paraId="2C677E92" w14:textId="7A6722BB" w:rsidR="00EC4D86" w:rsidRPr="00EC4D86" w:rsidRDefault="00EC4D86" w:rsidP="00EC4D86">
            <w:pPr>
              <w:ind w:firstLineChars="0" w:firstLine="0"/>
              <w:jc w:val="center"/>
              <w:rPr>
                <w:rFonts w:cs="Times New Roman"/>
                <w:sz w:val="18"/>
                <w:szCs w:val="18"/>
              </w:rPr>
            </w:pPr>
            <w:r w:rsidRPr="00EC4D86">
              <w:rPr>
                <w:sz w:val="18"/>
                <w:szCs w:val="18"/>
              </w:rPr>
              <w:t>264</w:t>
            </w:r>
          </w:p>
        </w:tc>
        <w:tc>
          <w:tcPr>
            <w:tcW w:w="920" w:type="dxa"/>
            <w:vAlign w:val="center"/>
          </w:tcPr>
          <w:p w14:paraId="196F6ADA" w14:textId="61AC4742" w:rsidR="00EC4D86" w:rsidRPr="00EC4D86" w:rsidRDefault="00EC4D86" w:rsidP="00EC4D86">
            <w:pPr>
              <w:ind w:firstLineChars="0" w:firstLine="0"/>
              <w:jc w:val="center"/>
              <w:rPr>
                <w:rFonts w:cs="Times New Roman"/>
                <w:sz w:val="18"/>
                <w:szCs w:val="18"/>
              </w:rPr>
            </w:pPr>
            <w:r w:rsidRPr="00EC4D86">
              <w:rPr>
                <w:sz w:val="18"/>
                <w:szCs w:val="18"/>
              </w:rPr>
              <w:t>400</w:t>
            </w:r>
          </w:p>
        </w:tc>
        <w:tc>
          <w:tcPr>
            <w:tcW w:w="920" w:type="dxa"/>
            <w:vAlign w:val="center"/>
          </w:tcPr>
          <w:p w14:paraId="6262EF6E" w14:textId="29369B66" w:rsidR="00EC4D86" w:rsidRPr="00EC4D86" w:rsidRDefault="00EC4D86" w:rsidP="00EC4D86">
            <w:pPr>
              <w:ind w:firstLineChars="0" w:firstLine="0"/>
              <w:jc w:val="center"/>
              <w:rPr>
                <w:rFonts w:cs="Times New Roman"/>
                <w:sz w:val="18"/>
                <w:szCs w:val="18"/>
              </w:rPr>
            </w:pPr>
            <w:r w:rsidRPr="00EC4D86">
              <w:rPr>
                <w:sz w:val="18"/>
                <w:szCs w:val="18"/>
              </w:rPr>
              <w:t>270</w:t>
            </w:r>
          </w:p>
        </w:tc>
        <w:tc>
          <w:tcPr>
            <w:tcW w:w="920" w:type="dxa"/>
            <w:vAlign w:val="center"/>
          </w:tcPr>
          <w:p w14:paraId="08883EAF" w14:textId="2EF46B87" w:rsidR="00EC4D86" w:rsidRPr="00EC4D86" w:rsidRDefault="00EC4D86" w:rsidP="00EC4D86">
            <w:pPr>
              <w:ind w:firstLineChars="0" w:firstLine="0"/>
              <w:jc w:val="center"/>
              <w:rPr>
                <w:rFonts w:cs="Times New Roman"/>
                <w:sz w:val="18"/>
                <w:szCs w:val="18"/>
              </w:rPr>
            </w:pPr>
            <w:r w:rsidRPr="00EC4D86">
              <w:rPr>
                <w:sz w:val="18"/>
                <w:szCs w:val="18"/>
              </w:rPr>
              <w:t>288</w:t>
            </w:r>
          </w:p>
        </w:tc>
        <w:tc>
          <w:tcPr>
            <w:tcW w:w="1116" w:type="dxa"/>
            <w:vAlign w:val="center"/>
          </w:tcPr>
          <w:p w14:paraId="6DD96C61" w14:textId="77777777" w:rsidR="00EC4D86" w:rsidRPr="00EC4D86" w:rsidRDefault="00EC4D86" w:rsidP="00EC4D86">
            <w:pPr>
              <w:ind w:firstLineChars="0" w:firstLine="0"/>
              <w:jc w:val="center"/>
              <w:rPr>
                <w:rFonts w:cs="Times New Roman"/>
                <w:sz w:val="18"/>
                <w:szCs w:val="18"/>
              </w:rPr>
            </w:pPr>
          </w:p>
        </w:tc>
      </w:tr>
    </w:tbl>
    <w:p w14:paraId="19C4779F" w14:textId="7297204B" w:rsidR="003815B9" w:rsidRDefault="003815B9" w:rsidP="006919AC">
      <w:pPr>
        <w:pStyle w:val="2"/>
        <w:numPr>
          <w:ilvl w:val="1"/>
          <w:numId w:val="6"/>
        </w:numPr>
        <w:spacing w:before="156" w:after="156"/>
        <w:ind w:firstLineChars="0"/>
      </w:pPr>
      <w:r>
        <w:rPr>
          <w:rFonts w:hint="eastAsia"/>
        </w:rPr>
        <w:t>性能分析、解的优化性</w:t>
      </w:r>
    </w:p>
    <w:p w14:paraId="2ABEE0AC" w14:textId="166193E1" w:rsidR="008162E3" w:rsidRDefault="00716777" w:rsidP="008162E3">
      <w:pPr>
        <w:ind w:firstLine="420"/>
      </w:pPr>
      <w:r>
        <w:rPr>
          <w:rFonts w:hint="eastAsia"/>
        </w:rPr>
        <w:t>求解的性能。</w:t>
      </w:r>
      <w:r w:rsidR="001024C2">
        <w:rPr>
          <w:rFonts w:hint="eastAsia"/>
        </w:rPr>
        <w:t>程序总共运行时间为</w:t>
      </w:r>
      <w:r w:rsidR="001024C2">
        <w:rPr>
          <w:rFonts w:hint="eastAsia"/>
        </w:rPr>
        <w:t>10</w:t>
      </w:r>
      <w:r w:rsidR="001024C2">
        <w:rPr>
          <w:rFonts w:hint="eastAsia"/>
        </w:rPr>
        <w:t>分钟，共进行了</w:t>
      </w:r>
      <w:r w:rsidR="001024C2">
        <w:rPr>
          <w:rFonts w:hint="eastAsia"/>
        </w:rPr>
        <w:t>3</w:t>
      </w:r>
      <w:r w:rsidR="001024C2">
        <w:rPr>
          <w:rFonts w:hint="eastAsia"/>
        </w:rPr>
        <w:t>万次迭代，与最优解的差距为</w:t>
      </w:r>
      <w:r w:rsidR="00B334F2">
        <w:rPr>
          <w:rFonts w:hint="eastAsia"/>
        </w:rPr>
        <w:t>0.8563%</w:t>
      </w:r>
      <w:r w:rsidR="00B334F2">
        <w:rPr>
          <w:rFonts w:hint="eastAsia"/>
        </w:rPr>
        <w:t>。</w:t>
      </w:r>
    </w:p>
    <w:p w14:paraId="2830D711" w14:textId="61CFFB4E" w:rsidR="00716777" w:rsidRDefault="00716777" w:rsidP="00716777">
      <w:pPr>
        <w:ind w:firstLine="420"/>
      </w:pPr>
      <w:r>
        <w:rPr>
          <w:rFonts w:hint="eastAsia"/>
        </w:rPr>
        <w:t>解的工程性。由于随机优化方法存在一定的误差，上述优化解中部分</w:t>
      </w:r>
      <w:proofErr w:type="gramStart"/>
      <w:r>
        <w:rPr>
          <w:rFonts w:hint="eastAsia"/>
        </w:rPr>
        <w:t>产渣地</w:t>
      </w:r>
      <w:proofErr w:type="gramEnd"/>
      <w:r>
        <w:rPr>
          <w:rFonts w:hint="eastAsia"/>
        </w:rPr>
        <w:t>对受纳场的运输量是非常微量的数值。这在实际工程中是不可能出现的，为此，需要进一步讲随机优化解规范化为工程解。</w:t>
      </w:r>
    </w:p>
    <w:p w14:paraId="3D85D628" w14:textId="4EFF99D2" w:rsidR="00716777" w:rsidRPr="00EC4D86" w:rsidRDefault="00716777" w:rsidP="00716777">
      <w:pPr>
        <w:pStyle w:val="a3"/>
        <w:autoSpaceDE/>
        <w:autoSpaceDN/>
        <w:adjustRightInd/>
        <w:spacing w:beforeLines="50" w:before="156" w:afterLines="10" w:after="31"/>
        <w:ind w:left="0" w:firstLineChars="0" w:firstLine="0"/>
        <w:jc w:val="center"/>
        <w:rPr>
          <w:rFonts w:cstheme="minorBidi"/>
          <w:b/>
          <w:kern w:val="2"/>
          <w:sz w:val="18"/>
          <w:szCs w:val="18"/>
        </w:rPr>
      </w:pPr>
      <w:r w:rsidRPr="00EC4D86">
        <w:rPr>
          <w:rFonts w:cstheme="minorBidi" w:hint="eastAsia"/>
          <w:b/>
          <w:kern w:val="2"/>
          <w:sz w:val="18"/>
          <w:szCs w:val="18"/>
        </w:rPr>
        <w:t>表</w:t>
      </w:r>
      <w:r>
        <w:rPr>
          <w:rFonts w:cstheme="minorBidi"/>
          <w:b/>
          <w:kern w:val="2"/>
          <w:sz w:val="18"/>
          <w:szCs w:val="18"/>
        </w:rPr>
        <w:t>4</w:t>
      </w:r>
      <w:r w:rsidRPr="00EC4D86">
        <w:rPr>
          <w:rFonts w:cstheme="minorBidi"/>
          <w:b/>
          <w:kern w:val="2"/>
          <w:sz w:val="18"/>
          <w:szCs w:val="18"/>
        </w:rPr>
        <w:t xml:space="preserve"> </w:t>
      </w:r>
      <w:r>
        <w:rPr>
          <w:rFonts w:cstheme="minorBidi"/>
          <w:b/>
          <w:kern w:val="2"/>
          <w:sz w:val="18"/>
          <w:szCs w:val="18"/>
        </w:rPr>
        <w:t>案例参数下的遗传算法</w:t>
      </w:r>
      <w:r w:rsidRPr="00EC4D86">
        <w:rPr>
          <w:rFonts w:cstheme="minorBidi" w:hint="eastAsia"/>
          <w:b/>
          <w:kern w:val="2"/>
          <w:sz w:val="18"/>
          <w:szCs w:val="18"/>
        </w:rPr>
        <w:t>优化解</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82"/>
        <w:gridCol w:w="920"/>
        <w:gridCol w:w="920"/>
        <w:gridCol w:w="920"/>
        <w:gridCol w:w="920"/>
      </w:tblGrid>
      <w:tr w:rsidR="00716777" w:rsidRPr="00FB0D97" w14:paraId="633BEA1A" w14:textId="77777777" w:rsidTr="00000B5C">
        <w:trPr>
          <w:jc w:val="center"/>
        </w:trPr>
        <w:tc>
          <w:tcPr>
            <w:tcW w:w="1656" w:type="dxa"/>
            <w:tcBorders>
              <w:top w:val="single" w:sz="12" w:space="0" w:color="auto"/>
              <w:bottom w:val="single" w:sz="4" w:space="0" w:color="auto"/>
            </w:tcBorders>
          </w:tcPr>
          <w:p w14:paraId="52758CA1" w14:textId="77777777" w:rsidR="00716777" w:rsidRPr="00FB0D97" w:rsidRDefault="00716777" w:rsidP="00000B5C">
            <w:pPr>
              <w:ind w:firstLineChars="0" w:firstLine="0"/>
              <w:rPr>
                <w:rFonts w:cs="Times New Roman"/>
                <w:sz w:val="18"/>
                <w:szCs w:val="18"/>
              </w:rPr>
            </w:pPr>
          </w:p>
        </w:tc>
        <w:tc>
          <w:tcPr>
            <w:tcW w:w="992" w:type="dxa"/>
            <w:tcBorders>
              <w:top w:val="single" w:sz="12" w:space="0" w:color="auto"/>
              <w:bottom w:val="single" w:sz="4" w:space="0" w:color="auto"/>
            </w:tcBorders>
          </w:tcPr>
          <w:p w14:paraId="02A0DD00"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1</w:t>
            </w:r>
          </w:p>
        </w:tc>
        <w:tc>
          <w:tcPr>
            <w:tcW w:w="993" w:type="dxa"/>
            <w:tcBorders>
              <w:top w:val="single" w:sz="12" w:space="0" w:color="auto"/>
              <w:bottom w:val="single" w:sz="4" w:space="0" w:color="auto"/>
            </w:tcBorders>
          </w:tcPr>
          <w:p w14:paraId="704AFAAD"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2</w:t>
            </w:r>
          </w:p>
        </w:tc>
        <w:tc>
          <w:tcPr>
            <w:tcW w:w="982" w:type="dxa"/>
            <w:tcBorders>
              <w:top w:val="single" w:sz="12" w:space="0" w:color="auto"/>
              <w:bottom w:val="single" w:sz="4" w:space="0" w:color="auto"/>
            </w:tcBorders>
          </w:tcPr>
          <w:p w14:paraId="077FA91A"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sidRPr="00FB0D97">
              <w:rPr>
                <w:rFonts w:cs="Times New Roman"/>
                <w:sz w:val="18"/>
                <w:szCs w:val="18"/>
              </w:rPr>
              <w:t>3</w:t>
            </w:r>
          </w:p>
        </w:tc>
        <w:tc>
          <w:tcPr>
            <w:tcW w:w="920" w:type="dxa"/>
            <w:tcBorders>
              <w:top w:val="single" w:sz="12" w:space="0" w:color="auto"/>
              <w:bottom w:val="single" w:sz="4" w:space="0" w:color="auto"/>
            </w:tcBorders>
          </w:tcPr>
          <w:p w14:paraId="4787045D"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4</w:t>
            </w:r>
          </w:p>
        </w:tc>
        <w:tc>
          <w:tcPr>
            <w:tcW w:w="920" w:type="dxa"/>
            <w:tcBorders>
              <w:top w:val="single" w:sz="12" w:space="0" w:color="auto"/>
              <w:bottom w:val="single" w:sz="4" w:space="0" w:color="auto"/>
            </w:tcBorders>
          </w:tcPr>
          <w:p w14:paraId="21BF4D49"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5</w:t>
            </w:r>
          </w:p>
        </w:tc>
        <w:tc>
          <w:tcPr>
            <w:tcW w:w="920" w:type="dxa"/>
            <w:tcBorders>
              <w:top w:val="single" w:sz="12" w:space="0" w:color="auto"/>
              <w:bottom w:val="single" w:sz="4" w:space="0" w:color="auto"/>
            </w:tcBorders>
          </w:tcPr>
          <w:p w14:paraId="4304B9C5" w14:textId="77777777" w:rsidR="00716777" w:rsidRPr="00FB0D97" w:rsidRDefault="00716777" w:rsidP="00000B5C">
            <w:pPr>
              <w:ind w:firstLineChars="0" w:firstLine="0"/>
              <w:rPr>
                <w:rFonts w:cs="Times New Roman"/>
                <w:sz w:val="18"/>
                <w:szCs w:val="18"/>
              </w:rPr>
            </w:pPr>
            <w:r w:rsidRPr="00FB0D97">
              <w:rPr>
                <w:rFonts w:cs="Times New Roman"/>
                <w:sz w:val="18"/>
                <w:szCs w:val="18"/>
              </w:rPr>
              <w:t>受纳场</w:t>
            </w:r>
            <w:r>
              <w:rPr>
                <w:rFonts w:cs="Times New Roman" w:hint="eastAsia"/>
                <w:sz w:val="18"/>
                <w:szCs w:val="18"/>
              </w:rPr>
              <w:t>6</w:t>
            </w:r>
          </w:p>
        </w:tc>
        <w:tc>
          <w:tcPr>
            <w:tcW w:w="920" w:type="dxa"/>
            <w:tcBorders>
              <w:top w:val="single" w:sz="12" w:space="0" w:color="auto"/>
              <w:bottom w:val="single" w:sz="4" w:space="0" w:color="auto"/>
            </w:tcBorders>
          </w:tcPr>
          <w:p w14:paraId="275782A6" w14:textId="3EBCE8B4" w:rsidR="00716777" w:rsidRPr="00FB0D97" w:rsidRDefault="00716777" w:rsidP="00000B5C">
            <w:pPr>
              <w:ind w:firstLineChars="0" w:firstLine="0"/>
              <w:rPr>
                <w:rFonts w:cs="Times New Roman"/>
                <w:sz w:val="18"/>
                <w:szCs w:val="18"/>
              </w:rPr>
            </w:pPr>
            <w:proofErr w:type="gramStart"/>
            <w:r w:rsidRPr="00FB0D97">
              <w:rPr>
                <w:rFonts w:cs="Times New Roman" w:hint="eastAsia"/>
                <w:sz w:val="18"/>
                <w:szCs w:val="18"/>
              </w:rPr>
              <w:t>产渣</w:t>
            </w:r>
            <w:r>
              <w:rPr>
                <w:rFonts w:cs="Times New Roman" w:hint="eastAsia"/>
                <w:sz w:val="18"/>
                <w:szCs w:val="18"/>
              </w:rPr>
              <w:t>总</w:t>
            </w:r>
            <w:r w:rsidRPr="00FB0D97">
              <w:rPr>
                <w:rFonts w:cs="Times New Roman" w:hint="eastAsia"/>
                <w:sz w:val="18"/>
                <w:szCs w:val="18"/>
              </w:rPr>
              <w:t>量</w:t>
            </w:r>
            <w:proofErr w:type="gramEnd"/>
          </w:p>
        </w:tc>
      </w:tr>
      <w:tr w:rsidR="00716777" w:rsidRPr="00FB0D97" w14:paraId="4CAA3AC7" w14:textId="77777777" w:rsidTr="00000B5C">
        <w:trPr>
          <w:jc w:val="center"/>
        </w:trPr>
        <w:tc>
          <w:tcPr>
            <w:tcW w:w="1656" w:type="dxa"/>
            <w:tcBorders>
              <w:top w:val="single" w:sz="4" w:space="0" w:color="auto"/>
            </w:tcBorders>
            <w:vAlign w:val="center"/>
          </w:tcPr>
          <w:p w14:paraId="0C90D272" w14:textId="77777777" w:rsidR="00716777" w:rsidRPr="00FB0D97" w:rsidRDefault="00716777"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1</w:t>
            </w:r>
          </w:p>
        </w:tc>
        <w:tc>
          <w:tcPr>
            <w:tcW w:w="992" w:type="dxa"/>
            <w:tcBorders>
              <w:top w:val="single" w:sz="4" w:space="0" w:color="auto"/>
            </w:tcBorders>
          </w:tcPr>
          <w:p w14:paraId="2AE62194" w14:textId="3C3E7F3E" w:rsidR="00716777" w:rsidRPr="00EC4D86" w:rsidRDefault="00716777" w:rsidP="00000B5C">
            <w:pPr>
              <w:ind w:firstLineChars="0" w:firstLine="0"/>
              <w:jc w:val="center"/>
              <w:rPr>
                <w:rFonts w:cs="Times New Roman"/>
                <w:sz w:val="18"/>
                <w:szCs w:val="18"/>
              </w:rPr>
            </w:pPr>
          </w:p>
        </w:tc>
        <w:tc>
          <w:tcPr>
            <w:tcW w:w="993" w:type="dxa"/>
            <w:tcBorders>
              <w:top w:val="single" w:sz="4" w:space="0" w:color="auto"/>
            </w:tcBorders>
          </w:tcPr>
          <w:p w14:paraId="59A2ED27" w14:textId="309416E1" w:rsidR="00716777" w:rsidRPr="00EC4D86" w:rsidRDefault="00716777" w:rsidP="00716777">
            <w:pPr>
              <w:ind w:firstLineChars="0" w:firstLine="0"/>
              <w:jc w:val="center"/>
              <w:rPr>
                <w:rFonts w:cs="Times New Roman"/>
                <w:sz w:val="18"/>
                <w:szCs w:val="18"/>
              </w:rPr>
            </w:pPr>
          </w:p>
        </w:tc>
        <w:tc>
          <w:tcPr>
            <w:tcW w:w="982" w:type="dxa"/>
            <w:tcBorders>
              <w:top w:val="single" w:sz="4" w:space="0" w:color="auto"/>
            </w:tcBorders>
          </w:tcPr>
          <w:p w14:paraId="5A70C875" w14:textId="450D76D1" w:rsidR="00716777" w:rsidRPr="00EC4D86" w:rsidRDefault="00716777" w:rsidP="00716777">
            <w:pPr>
              <w:ind w:firstLineChars="0" w:firstLine="0"/>
              <w:jc w:val="center"/>
              <w:rPr>
                <w:rFonts w:cs="Times New Roman"/>
                <w:sz w:val="18"/>
                <w:szCs w:val="18"/>
              </w:rPr>
            </w:pPr>
          </w:p>
        </w:tc>
        <w:tc>
          <w:tcPr>
            <w:tcW w:w="920" w:type="dxa"/>
            <w:tcBorders>
              <w:top w:val="single" w:sz="4" w:space="0" w:color="auto"/>
            </w:tcBorders>
          </w:tcPr>
          <w:p w14:paraId="33C721CC" w14:textId="135F1954" w:rsidR="00716777" w:rsidRPr="00EC4D86" w:rsidRDefault="00716777" w:rsidP="00716777">
            <w:pPr>
              <w:ind w:firstLineChars="0" w:firstLine="0"/>
              <w:jc w:val="center"/>
              <w:rPr>
                <w:rFonts w:cs="Times New Roman"/>
                <w:sz w:val="18"/>
                <w:szCs w:val="18"/>
              </w:rPr>
            </w:pPr>
          </w:p>
        </w:tc>
        <w:tc>
          <w:tcPr>
            <w:tcW w:w="920" w:type="dxa"/>
            <w:tcBorders>
              <w:top w:val="single" w:sz="4" w:space="0" w:color="auto"/>
            </w:tcBorders>
          </w:tcPr>
          <w:p w14:paraId="79685B29" w14:textId="1A47C33D" w:rsidR="00716777" w:rsidRPr="00EC4D86" w:rsidRDefault="00716777" w:rsidP="00716777">
            <w:pPr>
              <w:ind w:firstLineChars="0" w:firstLine="0"/>
              <w:jc w:val="center"/>
              <w:rPr>
                <w:rFonts w:cs="Times New Roman"/>
                <w:sz w:val="18"/>
                <w:szCs w:val="18"/>
              </w:rPr>
            </w:pPr>
            <w:r w:rsidRPr="00EC4D86">
              <w:rPr>
                <w:sz w:val="18"/>
                <w:szCs w:val="18"/>
              </w:rPr>
              <w:t>3</w:t>
            </w:r>
            <w:r>
              <w:rPr>
                <w:sz w:val="18"/>
                <w:szCs w:val="18"/>
              </w:rPr>
              <w:t>7</w:t>
            </w:r>
          </w:p>
        </w:tc>
        <w:tc>
          <w:tcPr>
            <w:tcW w:w="920" w:type="dxa"/>
            <w:tcBorders>
              <w:top w:val="single" w:sz="4" w:space="0" w:color="auto"/>
            </w:tcBorders>
          </w:tcPr>
          <w:p w14:paraId="337E1BBF" w14:textId="412F050A" w:rsidR="00716777" w:rsidRPr="00EC4D86" w:rsidRDefault="00716777" w:rsidP="00716777">
            <w:pPr>
              <w:ind w:firstLineChars="0" w:firstLine="0"/>
              <w:jc w:val="center"/>
              <w:rPr>
                <w:rFonts w:cs="Times New Roman"/>
                <w:sz w:val="18"/>
                <w:szCs w:val="18"/>
              </w:rPr>
            </w:pPr>
          </w:p>
        </w:tc>
        <w:tc>
          <w:tcPr>
            <w:tcW w:w="920" w:type="dxa"/>
            <w:tcBorders>
              <w:top w:val="single" w:sz="4" w:space="0" w:color="auto"/>
            </w:tcBorders>
          </w:tcPr>
          <w:p w14:paraId="07FB3EF0" w14:textId="77777777" w:rsidR="00716777" w:rsidRPr="00EC4D86" w:rsidRDefault="00716777" w:rsidP="00000B5C">
            <w:pPr>
              <w:ind w:firstLineChars="0" w:firstLine="0"/>
              <w:jc w:val="center"/>
              <w:rPr>
                <w:rFonts w:cs="Times New Roman"/>
                <w:sz w:val="18"/>
                <w:szCs w:val="18"/>
              </w:rPr>
            </w:pPr>
            <w:r w:rsidRPr="00EC4D86">
              <w:rPr>
                <w:sz w:val="18"/>
                <w:szCs w:val="18"/>
              </w:rPr>
              <w:t>37</w:t>
            </w:r>
          </w:p>
        </w:tc>
      </w:tr>
      <w:tr w:rsidR="00716777" w:rsidRPr="00FB0D97" w14:paraId="4C3A1EC5" w14:textId="77777777" w:rsidTr="00000B5C">
        <w:trPr>
          <w:jc w:val="center"/>
        </w:trPr>
        <w:tc>
          <w:tcPr>
            <w:tcW w:w="1656" w:type="dxa"/>
            <w:vAlign w:val="center"/>
          </w:tcPr>
          <w:p w14:paraId="399DC9F9" w14:textId="77777777" w:rsidR="00716777" w:rsidRPr="00FB0D97" w:rsidRDefault="00716777"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sidRPr="00FB0D97">
              <w:rPr>
                <w:rFonts w:cs="Times New Roman" w:hint="eastAsia"/>
                <w:sz w:val="18"/>
                <w:szCs w:val="18"/>
              </w:rPr>
              <w:t>2</w:t>
            </w:r>
          </w:p>
        </w:tc>
        <w:tc>
          <w:tcPr>
            <w:tcW w:w="992" w:type="dxa"/>
          </w:tcPr>
          <w:p w14:paraId="755A1B96" w14:textId="5BF970CE" w:rsidR="00716777" w:rsidRPr="00EC4D86" w:rsidRDefault="00716777" w:rsidP="00000B5C">
            <w:pPr>
              <w:ind w:firstLineChars="0" w:firstLine="0"/>
              <w:jc w:val="center"/>
              <w:rPr>
                <w:rFonts w:cs="Times New Roman"/>
                <w:sz w:val="18"/>
                <w:szCs w:val="18"/>
              </w:rPr>
            </w:pPr>
            <w:r>
              <w:rPr>
                <w:sz w:val="18"/>
                <w:szCs w:val="18"/>
              </w:rPr>
              <w:t>32</w:t>
            </w:r>
          </w:p>
        </w:tc>
        <w:tc>
          <w:tcPr>
            <w:tcW w:w="993" w:type="dxa"/>
          </w:tcPr>
          <w:p w14:paraId="1CE14A4C" w14:textId="18405729" w:rsidR="00716777" w:rsidRPr="00EC4D86" w:rsidRDefault="00716777" w:rsidP="00716777">
            <w:pPr>
              <w:ind w:firstLineChars="0" w:firstLine="0"/>
              <w:jc w:val="center"/>
              <w:rPr>
                <w:rFonts w:cs="Times New Roman"/>
                <w:sz w:val="18"/>
                <w:szCs w:val="18"/>
              </w:rPr>
            </w:pPr>
          </w:p>
        </w:tc>
        <w:tc>
          <w:tcPr>
            <w:tcW w:w="982" w:type="dxa"/>
          </w:tcPr>
          <w:p w14:paraId="09EC0261" w14:textId="72B4AC3B" w:rsidR="00716777" w:rsidRPr="00EC4D86" w:rsidRDefault="00716777" w:rsidP="00716777">
            <w:pPr>
              <w:ind w:firstLineChars="0" w:firstLine="0"/>
              <w:jc w:val="center"/>
              <w:rPr>
                <w:rFonts w:cs="Times New Roman"/>
                <w:sz w:val="18"/>
                <w:szCs w:val="18"/>
              </w:rPr>
            </w:pPr>
          </w:p>
        </w:tc>
        <w:tc>
          <w:tcPr>
            <w:tcW w:w="920" w:type="dxa"/>
          </w:tcPr>
          <w:p w14:paraId="3E2402A1" w14:textId="6E695FE9" w:rsidR="00716777" w:rsidRPr="00EC4D86" w:rsidRDefault="00716777" w:rsidP="00716777">
            <w:pPr>
              <w:ind w:firstLineChars="0" w:firstLine="0"/>
              <w:jc w:val="center"/>
              <w:rPr>
                <w:rFonts w:cs="Times New Roman"/>
                <w:sz w:val="18"/>
                <w:szCs w:val="18"/>
              </w:rPr>
            </w:pPr>
          </w:p>
        </w:tc>
        <w:tc>
          <w:tcPr>
            <w:tcW w:w="920" w:type="dxa"/>
          </w:tcPr>
          <w:p w14:paraId="0685A798" w14:textId="2B017C30" w:rsidR="00716777" w:rsidRPr="00EC4D86" w:rsidRDefault="00716777" w:rsidP="00716777">
            <w:pPr>
              <w:ind w:firstLineChars="0" w:firstLine="0"/>
              <w:jc w:val="center"/>
              <w:rPr>
                <w:rFonts w:cs="Times New Roman"/>
                <w:sz w:val="18"/>
                <w:szCs w:val="18"/>
              </w:rPr>
            </w:pPr>
          </w:p>
        </w:tc>
        <w:tc>
          <w:tcPr>
            <w:tcW w:w="920" w:type="dxa"/>
          </w:tcPr>
          <w:p w14:paraId="507B222C" w14:textId="2DC0114E" w:rsidR="00716777" w:rsidRPr="00EC4D86" w:rsidRDefault="00716777" w:rsidP="00716777">
            <w:pPr>
              <w:ind w:firstLineChars="0" w:firstLine="0"/>
              <w:jc w:val="center"/>
              <w:rPr>
                <w:rFonts w:cs="Times New Roman"/>
                <w:sz w:val="18"/>
                <w:szCs w:val="18"/>
              </w:rPr>
            </w:pPr>
          </w:p>
        </w:tc>
        <w:tc>
          <w:tcPr>
            <w:tcW w:w="920" w:type="dxa"/>
          </w:tcPr>
          <w:p w14:paraId="1EDAD56B" w14:textId="77777777" w:rsidR="00716777" w:rsidRPr="00EC4D86" w:rsidRDefault="00716777" w:rsidP="00000B5C">
            <w:pPr>
              <w:ind w:firstLineChars="0" w:firstLine="0"/>
              <w:jc w:val="center"/>
              <w:rPr>
                <w:rFonts w:cs="Times New Roman"/>
                <w:sz w:val="18"/>
                <w:szCs w:val="18"/>
              </w:rPr>
            </w:pPr>
            <w:r w:rsidRPr="00EC4D86">
              <w:rPr>
                <w:sz w:val="18"/>
                <w:szCs w:val="18"/>
              </w:rPr>
              <w:t>32</w:t>
            </w:r>
          </w:p>
        </w:tc>
      </w:tr>
      <w:tr w:rsidR="00716777" w:rsidRPr="00FB0D97" w14:paraId="2B1AFE5F" w14:textId="77777777" w:rsidTr="00000B5C">
        <w:trPr>
          <w:jc w:val="center"/>
        </w:trPr>
        <w:tc>
          <w:tcPr>
            <w:tcW w:w="1656" w:type="dxa"/>
            <w:vAlign w:val="center"/>
          </w:tcPr>
          <w:p w14:paraId="6CBB4E8B" w14:textId="77777777" w:rsidR="00716777" w:rsidRPr="00FB0D97" w:rsidRDefault="00716777"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3</w:t>
            </w:r>
          </w:p>
        </w:tc>
        <w:tc>
          <w:tcPr>
            <w:tcW w:w="992" w:type="dxa"/>
          </w:tcPr>
          <w:p w14:paraId="68C128AC" w14:textId="3534814E" w:rsidR="00716777" w:rsidRPr="00EC4D86" w:rsidRDefault="00716777" w:rsidP="00000B5C">
            <w:pPr>
              <w:ind w:firstLineChars="0" w:firstLine="0"/>
              <w:jc w:val="center"/>
              <w:rPr>
                <w:rFonts w:cs="Times New Roman"/>
                <w:sz w:val="18"/>
                <w:szCs w:val="18"/>
              </w:rPr>
            </w:pPr>
            <w:r>
              <w:rPr>
                <w:sz w:val="18"/>
                <w:szCs w:val="18"/>
              </w:rPr>
              <w:t>18</w:t>
            </w:r>
          </w:p>
        </w:tc>
        <w:tc>
          <w:tcPr>
            <w:tcW w:w="993" w:type="dxa"/>
          </w:tcPr>
          <w:p w14:paraId="55424A31" w14:textId="1BAEC33F" w:rsidR="00716777" w:rsidRPr="00EC4D86" w:rsidRDefault="00716777" w:rsidP="00716777">
            <w:pPr>
              <w:ind w:firstLineChars="0" w:firstLine="0"/>
              <w:jc w:val="center"/>
              <w:rPr>
                <w:rFonts w:cs="Times New Roman"/>
                <w:sz w:val="18"/>
                <w:szCs w:val="18"/>
              </w:rPr>
            </w:pPr>
          </w:p>
        </w:tc>
        <w:tc>
          <w:tcPr>
            <w:tcW w:w="982" w:type="dxa"/>
          </w:tcPr>
          <w:p w14:paraId="6B250F5E" w14:textId="32A5BF75" w:rsidR="00716777" w:rsidRPr="00EC4D86" w:rsidRDefault="00716777" w:rsidP="00716777">
            <w:pPr>
              <w:ind w:firstLineChars="0" w:firstLine="0"/>
              <w:jc w:val="center"/>
              <w:rPr>
                <w:rFonts w:cs="Times New Roman"/>
                <w:sz w:val="18"/>
                <w:szCs w:val="18"/>
              </w:rPr>
            </w:pPr>
          </w:p>
        </w:tc>
        <w:tc>
          <w:tcPr>
            <w:tcW w:w="920" w:type="dxa"/>
          </w:tcPr>
          <w:p w14:paraId="07CB73A0" w14:textId="1131856C" w:rsidR="00716777" w:rsidRPr="00EC4D86" w:rsidRDefault="00401161" w:rsidP="00716777">
            <w:pPr>
              <w:ind w:firstLineChars="0" w:firstLine="0"/>
              <w:jc w:val="center"/>
              <w:rPr>
                <w:rFonts w:cs="Times New Roman"/>
                <w:sz w:val="18"/>
                <w:szCs w:val="18"/>
              </w:rPr>
            </w:pPr>
            <w:r>
              <w:rPr>
                <w:sz w:val="18"/>
                <w:szCs w:val="18"/>
              </w:rPr>
              <w:t>45</w:t>
            </w:r>
          </w:p>
        </w:tc>
        <w:tc>
          <w:tcPr>
            <w:tcW w:w="920" w:type="dxa"/>
          </w:tcPr>
          <w:p w14:paraId="231F78F3" w14:textId="4961EB5D" w:rsidR="00716777" w:rsidRPr="00EC4D86" w:rsidRDefault="00716777" w:rsidP="00716777">
            <w:pPr>
              <w:ind w:firstLineChars="0" w:firstLine="0"/>
              <w:jc w:val="center"/>
              <w:rPr>
                <w:rFonts w:cs="Times New Roman"/>
                <w:sz w:val="18"/>
                <w:szCs w:val="18"/>
              </w:rPr>
            </w:pPr>
          </w:p>
        </w:tc>
        <w:tc>
          <w:tcPr>
            <w:tcW w:w="920" w:type="dxa"/>
          </w:tcPr>
          <w:p w14:paraId="096FC21F" w14:textId="7EB18C91" w:rsidR="00716777" w:rsidRPr="00EC4D86" w:rsidRDefault="00716777" w:rsidP="00716777">
            <w:pPr>
              <w:ind w:firstLineChars="0" w:firstLine="0"/>
              <w:jc w:val="center"/>
              <w:rPr>
                <w:rFonts w:cs="Times New Roman"/>
                <w:sz w:val="18"/>
                <w:szCs w:val="18"/>
              </w:rPr>
            </w:pPr>
          </w:p>
        </w:tc>
        <w:tc>
          <w:tcPr>
            <w:tcW w:w="920" w:type="dxa"/>
          </w:tcPr>
          <w:p w14:paraId="1F76C973" w14:textId="77777777" w:rsidR="00716777" w:rsidRPr="00EC4D86" w:rsidRDefault="00716777" w:rsidP="00000B5C">
            <w:pPr>
              <w:ind w:firstLineChars="0" w:firstLine="0"/>
              <w:jc w:val="center"/>
              <w:rPr>
                <w:rFonts w:cs="Times New Roman"/>
                <w:sz w:val="18"/>
                <w:szCs w:val="18"/>
              </w:rPr>
            </w:pPr>
            <w:r w:rsidRPr="00EC4D86">
              <w:rPr>
                <w:sz w:val="18"/>
                <w:szCs w:val="18"/>
              </w:rPr>
              <w:t>63</w:t>
            </w:r>
          </w:p>
        </w:tc>
      </w:tr>
      <w:tr w:rsidR="00716777" w:rsidRPr="00FB0D97" w14:paraId="4CC20498" w14:textId="77777777" w:rsidTr="00000B5C">
        <w:trPr>
          <w:jc w:val="center"/>
        </w:trPr>
        <w:tc>
          <w:tcPr>
            <w:tcW w:w="1656" w:type="dxa"/>
            <w:vAlign w:val="center"/>
          </w:tcPr>
          <w:p w14:paraId="459D41D3" w14:textId="77777777" w:rsidR="00716777" w:rsidRPr="00FB0D97" w:rsidRDefault="00716777"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4</w:t>
            </w:r>
          </w:p>
        </w:tc>
        <w:tc>
          <w:tcPr>
            <w:tcW w:w="992" w:type="dxa"/>
          </w:tcPr>
          <w:p w14:paraId="3CF32826" w14:textId="205E9356" w:rsidR="00716777" w:rsidRPr="00EC4D86" w:rsidRDefault="00716777" w:rsidP="00000B5C">
            <w:pPr>
              <w:ind w:firstLineChars="0" w:firstLine="0"/>
              <w:jc w:val="center"/>
              <w:rPr>
                <w:rFonts w:cs="Times New Roman"/>
                <w:sz w:val="18"/>
                <w:szCs w:val="18"/>
              </w:rPr>
            </w:pPr>
          </w:p>
        </w:tc>
        <w:tc>
          <w:tcPr>
            <w:tcW w:w="993" w:type="dxa"/>
          </w:tcPr>
          <w:p w14:paraId="5758143E" w14:textId="0F9B1AC2" w:rsidR="00716777" w:rsidRPr="00EC4D86" w:rsidRDefault="00716777" w:rsidP="00716777">
            <w:pPr>
              <w:ind w:firstLineChars="0" w:firstLine="0"/>
              <w:jc w:val="center"/>
              <w:rPr>
                <w:rFonts w:cs="Times New Roman"/>
                <w:sz w:val="18"/>
                <w:szCs w:val="18"/>
              </w:rPr>
            </w:pPr>
            <w:r w:rsidRPr="00EC4D86">
              <w:rPr>
                <w:sz w:val="18"/>
                <w:szCs w:val="18"/>
              </w:rPr>
              <w:t>3</w:t>
            </w:r>
            <w:r>
              <w:rPr>
                <w:sz w:val="18"/>
                <w:szCs w:val="18"/>
              </w:rPr>
              <w:t>7</w:t>
            </w:r>
          </w:p>
        </w:tc>
        <w:tc>
          <w:tcPr>
            <w:tcW w:w="982" w:type="dxa"/>
          </w:tcPr>
          <w:p w14:paraId="690D7194" w14:textId="68D24535" w:rsidR="00716777" w:rsidRPr="00EC4D86" w:rsidRDefault="00716777" w:rsidP="00716777">
            <w:pPr>
              <w:ind w:firstLineChars="0" w:firstLine="0"/>
              <w:jc w:val="center"/>
              <w:rPr>
                <w:rFonts w:cs="Times New Roman"/>
                <w:sz w:val="18"/>
                <w:szCs w:val="18"/>
              </w:rPr>
            </w:pPr>
          </w:p>
        </w:tc>
        <w:tc>
          <w:tcPr>
            <w:tcW w:w="920" w:type="dxa"/>
          </w:tcPr>
          <w:p w14:paraId="43CB198D" w14:textId="7EB3E207" w:rsidR="00716777" w:rsidRPr="00EC4D86" w:rsidRDefault="00716777" w:rsidP="00716777">
            <w:pPr>
              <w:ind w:firstLineChars="0" w:firstLine="0"/>
              <w:jc w:val="center"/>
              <w:rPr>
                <w:rFonts w:cs="Times New Roman"/>
                <w:sz w:val="18"/>
                <w:szCs w:val="18"/>
              </w:rPr>
            </w:pPr>
          </w:p>
        </w:tc>
        <w:tc>
          <w:tcPr>
            <w:tcW w:w="920" w:type="dxa"/>
          </w:tcPr>
          <w:p w14:paraId="61A00771" w14:textId="34F36207" w:rsidR="00716777" w:rsidRPr="00EC4D86" w:rsidRDefault="00716777" w:rsidP="00716777">
            <w:pPr>
              <w:ind w:firstLineChars="0" w:firstLine="0"/>
              <w:jc w:val="center"/>
              <w:rPr>
                <w:rFonts w:cs="Times New Roman"/>
                <w:sz w:val="18"/>
                <w:szCs w:val="18"/>
              </w:rPr>
            </w:pPr>
            <w:r w:rsidRPr="00EC4D86">
              <w:rPr>
                <w:sz w:val="18"/>
                <w:szCs w:val="18"/>
              </w:rPr>
              <w:t>0.75</w:t>
            </w:r>
          </w:p>
        </w:tc>
        <w:tc>
          <w:tcPr>
            <w:tcW w:w="920" w:type="dxa"/>
          </w:tcPr>
          <w:p w14:paraId="534A765B" w14:textId="21C3351F" w:rsidR="00716777" w:rsidRPr="00EC4D86" w:rsidRDefault="00716777" w:rsidP="00716777">
            <w:pPr>
              <w:ind w:firstLineChars="0" w:firstLine="0"/>
              <w:jc w:val="center"/>
              <w:rPr>
                <w:rFonts w:cs="Times New Roman"/>
                <w:sz w:val="18"/>
                <w:szCs w:val="18"/>
              </w:rPr>
            </w:pPr>
          </w:p>
        </w:tc>
        <w:tc>
          <w:tcPr>
            <w:tcW w:w="920" w:type="dxa"/>
          </w:tcPr>
          <w:p w14:paraId="6AAB6802" w14:textId="77777777" w:rsidR="00716777" w:rsidRPr="00EC4D86" w:rsidRDefault="00716777" w:rsidP="00000B5C">
            <w:pPr>
              <w:ind w:firstLineChars="0" w:firstLine="0"/>
              <w:jc w:val="center"/>
              <w:rPr>
                <w:rFonts w:cs="Times New Roman"/>
                <w:sz w:val="18"/>
                <w:szCs w:val="18"/>
              </w:rPr>
            </w:pPr>
            <w:r w:rsidRPr="00EC4D86">
              <w:rPr>
                <w:sz w:val="18"/>
                <w:szCs w:val="18"/>
              </w:rPr>
              <w:t>38</w:t>
            </w:r>
          </w:p>
        </w:tc>
      </w:tr>
      <w:tr w:rsidR="00716777" w:rsidRPr="00FB0D97" w14:paraId="61242723" w14:textId="77777777" w:rsidTr="00000B5C">
        <w:trPr>
          <w:jc w:val="center"/>
        </w:trPr>
        <w:tc>
          <w:tcPr>
            <w:tcW w:w="1656" w:type="dxa"/>
            <w:vAlign w:val="center"/>
          </w:tcPr>
          <w:p w14:paraId="4A371C53" w14:textId="77777777" w:rsidR="00716777" w:rsidRPr="00FB0D97" w:rsidRDefault="00716777" w:rsidP="00000B5C">
            <w:pPr>
              <w:ind w:firstLineChars="0" w:firstLine="0"/>
              <w:jc w:val="center"/>
              <w:rPr>
                <w:rFonts w:cs="Times New Roman"/>
                <w:sz w:val="18"/>
                <w:szCs w:val="18"/>
              </w:rPr>
            </w:pPr>
            <w:proofErr w:type="gramStart"/>
            <w:r w:rsidRPr="00FB0D97">
              <w:rPr>
                <w:rFonts w:cs="Times New Roman" w:hint="eastAsia"/>
                <w:sz w:val="18"/>
                <w:szCs w:val="18"/>
              </w:rPr>
              <w:t>产渣地</w:t>
            </w:r>
            <w:proofErr w:type="gramEnd"/>
            <w:r>
              <w:rPr>
                <w:rFonts w:cs="Times New Roman" w:hint="eastAsia"/>
                <w:sz w:val="18"/>
                <w:szCs w:val="18"/>
              </w:rPr>
              <w:t>5</w:t>
            </w:r>
          </w:p>
        </w:tc>
        <w:tc>
          <w:tcPr>
            <w:tcW w:w="992" w:type="dxa"/>
          </w:tcPr>
          <w:p w14:paraId="3F468594" w14:textId="66E5FE6D" w:rsidR="00716777" w:rsidRPr="00EC4D86" w:rsidRDefault="00716777" w:rsidP="00000B5C">
            <w:pPr>
              <w:ind w:firstLineChars="0" w:firstLine="0"/>
              <w:jc w:val="center"/>
              <w:rPr>
                <w:rFonts w:cs="Times New Roman"/>
                <w:sz w:val="18"/>
                <w:szCs w:val="18"/>
              </w:rPr>
            </w:pPr>
          </w:p>
        </w:tc>
        <w:tc>
          <w:tcPr>
            <w:tcW w:w="993" w:type="dxa"/>
          </w:tcPr>
          <w:p w14:paraId="0F7F480C" w14:textId="1C759BC8" w:rsidR="00716777" w:rsidRPr="00EC4D86" w:rsidRDefault="00716777" w:rsidP="00716777">
            <w:pPr>
              <w:ind w:firstLineChars="0" w:firstLine="0"/>
              <w:jc w:val="center"/>
              <w:rPr>
                <w:rFonts w:cs="Times New Roman"/>
                <w:sz w:val="18"/>
                <w:szCs w:val="18"/>
              </w:rPr>
            </w:pPr>
          </w:p>
        </w:tc>
        <w:tc>
          <w:tcPr>
            <w:tcW w:w="982" w:type="dxa"/>
          </w:tcPr>
          <w:p w14:paraId="20FBC090" w14:textId="10AEC985" w:rsidR="00716777" w:rsidRPr="00EC4D86" w:rsidRDefault="00716777" w:rsidP="00716777">
            <w:pPr>
              <w:ind w:firstLineChars="0" w:firstLine="0"/>
              <w:jc w:val="center"/>
              <w:rPr>
                <w:rFonts w:cs="Times New Roman"/>
                <w:sz w:val="18"/>
                <w:szCs w:val="18"/>
              </w:rPr>
            </w:pPr>
          </w:p>
        </w:tc>
        <w:tc>
          <w:tcPr>
            <w:tcW w:w="920" w:type="dxa"/>
          </w:tcPr>
          <w:p w14:paraId="751723BC" w14:textId="7BF7CC5E" w:rsidR="00716777" w:rsidRPr="00EC4D86" w:rsidRDefault="00716777" w:rsidP="00716777">
            <w:pPr>
              <w:ind w:firstLineChars="0" w:firstLine="0"/>
              <w:jc w:val="center"/>
              <w:rPr>
                <w:rFonts w:cs="Times New Roman"/>
                <w:sz w:val="18"/>
                <w:szCs w:val="18"/>
              </w:rPr>
            </w:pPr>
            <w:r w:rsidRPr="00EC4D86">
              <w:rPr>
                <w:sz w:val="18"/>
                <w:szCs w:val="18"/>
              </w:rPr>
              <w:t>9</w:t>
            </w:r>
            <w:r>
              <w:rPr>
                <w:sz w:val="18"/>
                <w:szCs w:val="18"/>
              </w:rPr>
              <w:t>6</w:t>
            </w:r>
          </w:p>
        </w:tc>
        <w:tc>
          <w:tcPr>
            <w:tcW w:w="920" w:type="dxa"/>
          </w:tcPr>
          <w:p w14:paraId="13C2D1D2" w14:textId="5FDBE999" w:rsidR="00716777" w:rsidRPr="00EC4D86" w:rsidRDefault="00716777" w:rsidP="00716777">
            <w:pPr>
              <w:ind w:firstLineChars="0" w:firstLine="0"/>
              <w:jc w:val="center"/>
              <w:rPr>
                <w:rFonts w:cs="Times New Roman"/>
                <w:sz w:val="18"/>
                <w:szCs w:val="18"/>
              </w:rPr>
            </w:pPr>
          </w:p>
        </w:tc>
        <w:tc>
          <w:tcPr>
            <w:tcW w:w="920" w:type="dxa"/>
          </w:tcPr>
          <w:p w14:paraId="33F815C5" w14:textId="2D04BD8E" w:rsidR="00716777" w:rsidRPr="00EC4D86" w:rsidRDefault="00716777" w:rsidP="00716777">
            <w:pPr>
              <w:ind w:firstLineChars="0" w:firstLine="0"/>
              <w:jc w:val="center"/>
              <w:rPr>
                <w:rFonts w:cs="Times New Roman"/>
                <w:sz w:val="18"/>
                <w:szCs w:val="18"/>
              </w:rPr>
            </w:pPr>
          </w:p>
        </w:tc>
        <w:tc>
          <w:tcPr>
            <w:tcW w:w="920" w:type="dxa"/>
          </w:tcPr>
          <w:p w14:paraId="4F67EE0C" w14:textId="77777777" w:rsidR="00716777" w:rsidRPr="00EC4D86" w:rsidRDefault="00716777" w:rsidP="00000B5C">
            <w:pPr>
              <w:ind w:firstLineChars="0" w:firstLine="0"/>
              <w:jc w:val="center"/>
              <w:rPr>
                <w:rFonts w:cs="Times New Roman"/>
                <w:sz w:val="18"/>
                <w:szCs w:val="18"/>
              </w:rPr>
            </w:pPr>
            <w:r w:rsidRPr="00EC4D86">
              <w:rPr>
                <w:sz w:val="18"/>
                <w:szCs w:val="18"/>
              </w:rPr>
              <w:t>96</w:t>
            </w:r>
          </w:p>
        </w:tc>
      </w:tr>
      <w:tr w:rsidR="00716777" w14:paraId="3EEDB64E" w14:textId="77777777" w:rsidTr="00000B5C">
        <w:trPr>
          <w:jc w:val="center"/>
        </w:trPr>
        <w:tc>
          <w:tcPr>
            <w:tcW w:w="1656" w:type="dxa"/>
            <w:vAlign w:val="center"/>
          </w:tcPr>
          <w:p w14:paraId="42FE4F51" w14:textId="312F127D" w:rsidR="00716777" w:rsidRPr="00FB0D97" w:rsidRDefault="00716777" w:rsidP="00716777">
            <w:pPr>
              <w:ind w:firstLineChars="0" w:firstLine="0"/>
              <w:jc w:val="center"/>
              <w:rPr>
                <w:rFonts w:cs="Times New Roman"/>
                <w:sz w:val="18"/>
                <w:szCs w:val="18"/>
              </w:rPr>
            </w:pPr>
            <w:r>
              <w:rPr>
                <w:rFonts w:cs="Times New Roman" w:hint="eastAsia"/>
                <w:sz w:val="18"/>
                <w:szCs w:val="18"/>
              </w:rPr>
              <w:t>受纳场余量</w:t>
            </w:r>
          </w:p>
        </w:tc>
        <w:tc>
          <w:tcPr>
            <w:tcW w:w="992" w:type="dxa"/>
          </w:tcPr>
          <w:p w14:paraId="3135BBF4" w14:textId="55521D21" w:rsidR="00716777" w:rsidRPr="00EC4D86" w:rsidRDefault="00716777" w:rsidP="00716777">
            <w:pPr>
              <w:ind w:firstLineChars="0" w:firstLine="0"/>
              <w:jc w:val="center"/>
              <w:rPr>
                <w:rFonts w:cs="Times New Roman"/>
                <w:sz w:val="18"/>
                <w:szCs w:val="18"/>
              </w:rPr>
            </w:pPr>
            <w:r>
              <w:rPr>
                <w:sz w:val="18"/>
                <w:szCs w:val="18"/>
              </w:rPr>
              <w:t>243</w:t>
            </w:r>
          </w:p>
        </w:tc>
        <w:tc>
          <w:tcPr>
            <w:tcW w:w="993" w:type="dxa"/>
          </w:tcPr>
          <w:p w14:paraId="75785E32" w14:textId="57927910" w:rsidR="00716777" w:rsidRPr="00EC4D86" w:rsidRDefault="00716777" w:rsidP="00716777">
            <w:pPr>
              <w:ind w:firstLineChars="0" w:firstLine="0"/>
              <w:jc w:val="center"/>
              <w:rPr>
                <w:rFonts w:cs="Times New Roman"/>
                <w:sz w:val="18"/>
                <w:szCs w:val="18"/>
              </w:rPr>
            </w:pPr>
            <w:r w:rsidRPr="00EC4D86">
              <w:rPr>
                <w:sz w:val="18"/>
                <w:szCs w:val="18"/>
              </w:rPr>
              <w:t>35</w:t>
            </w:r>
            <w:r>
              <w:rPr>
                <w:sz w:val="18"/>
                <w:szCs w:val="18"/>
              </w:rPr>
              <w:t>9</w:t>
            </w:r>
          </w:p>
        </w:tc>
        <w:tc>
          <w:tcPr>
            <w:tcW w:w="982" w:type="dxa"/>
          </w:tcPr>
          <w:p w14:paraId="25C2AD36" w14:textId="31630829" w:rsidR="00716777" w:rsidRPr="00EC4D86" w:rsidRDefault="00716777" w:rsidP="00716777">
            <w:pPr>
              <w:ind w:firstLineChars="0" w:firstLine="0"/>
              <w:jc w:val="center"/>
              <w:rPr>
                <w:rFonts w:cs="Times New Roman"/>
                <w:sz w:val="18"/>
                <w:szCs w:val="18"/>
              </w:rPr>
            </w:pPr>
            <w:r w:rsidRPr="00EC4D86">
              <w:rPr>
                <w:sz w:val="18"/>
                <w:szCs w:val="18"/>
              </w:rPr>
              <w:t>26</w:t>
            </w:r>
            <w:r>
              <w:rPr>
                <w:sz w:val="18"/>
                <w:szCs w:val="18"/>
              </w:rPr>
              <w:t>4</w:t>
            </w:r>
          </w:p>
        </w:tc>
        <w:tc>
          <w:tcPr>
            <w:tcW w:w="920" w:type="dxa"/>
          </w:tcPr>
          <w:p w14:paraId="387BACA3" w14:textId="1A30DCBA" w:rsidR="00716777" w:rsidRPr="00EC4D86" w:rsidRDefault="00716777" w:rsidP="00716777">
            <w:pPr>
              <w:ind w:firstLineChars="0" w:firstLine="0"/>
              <w:jc w:val="center"/>
              <w:rPr>
                <w:rFonts w:cs="Times New Roman"/>
                <w:sz w:val="18"/>
                <w:szCs w:val="18"/>
              </w:rPr>
            </w:pPr>
            <w:r w:rsidRPr="00EC4D86">
              <w:rPr>
                <w:sz w:val="18"/>
                <w:szCs w:val="18"/>
              </w:rPr>
              <w:t>25</w:t>
            </w:r>
            <w:r>
              <w:rPr>
                <w:sz w:val="18"/>
                <w:szCs w:val="18"/>
              </w:rPr>
              <w:t>9</w:t>
            </w:r>
          </w:p>
        </w:tc>
        <w:tc>
          <w:tcPr>
            <w:tcW w:w="920" w:type="dxa"/>
          </w:tcPr>
          <w:p w14:paraId="7B9AAFA5" w14:textId="123943BE" w:rsidR="00716777" w:rsidRPr="00EC4D86" w:rsidRDefault="00716777" w:rsidP="00401161">
            <w:pPr>
              <w:ind w:firstLineChars="0" w:firstLine="0"/>
              <w:jc w:val="center"/>
              <w:rPr>
                <w:rFonts w:cs="Times New Roman"/>
                <w:sz w:val="18"/>
                <w:szCs w:val="18"/>
              </w:rPr>
            </w:pPr>
            <w:r w:rsidRPr="00EC4D86">
              <w:rPr>
                <w:sz w:val="18"/>
                <w:szCs w:val="18"/>
              </w:rPr>
              <w:t>232</w:t>
            </w:r>
          </w:p>
        </w:tc>
        <w:tc>
          <w:tcPr>
            <w:tcW w:w="920" w:type="dxa"/>
          </w:tcPr>
          <w:p w14:paraId="78514340" w14:textId="23626E96" w:rsidR="00716777" w:rsidRPr="00EC4D86" w:rsidRDefault="00716777" w:rsidP="00401161">
            <w:pPr>
              <w:ind w:firstLineChars="0" w:firstLine="0"/>
              <w:jc w:val="center"/>
              <w:rPr>
                <w:rFonts w:cs="Times New Roman"/>
                <w:sz w:val="18"/>
                <w:szCs w:val="18"/>
              </w:rPr>
            </w:pPr>
            <w:r w:rsidRPr="00EC4D86">
              <w:rPr>
                <w:sz w:val="18"/>
                <w:szCs w:val="18"/>
              </w:rPr>
              <w:t>28</w:t>
            </w:r>
            <w:r w:rsidR="00401161">
              <w:rPr>
                <w:sz w:val="18"/>
                <w:szCs w:val="18"/>
              </w:rPr>
              <w:t>8</w:t>
            </w:r>
          </w:p>
        </w:tc>
        <w:tc>
          <w:tcPr>
            <w:tcW w:w="920" w:type="dxa"/>
          </w:tcPr>
          <w:p w14:paraId="608DE742" w14:textId="77777777" w:rsidR="00716777" w:rsidRPr="00EC4D86" w:rsidRDefault="00716777" w:rsidP="00000B5C">
            <w:pPr>
              <w:ind w:firstLineChars="0" w:firstLine="0"/>
              <w:jc w:val="center"/>
              <w:rPr>
                <w:rFonts w:cs="Times New Roman"/>
                <w:sz w:val="18"/>
                <w:szCs w:val="18"/>
              </w:rPr>
            </w:pPr>
          </w:p>
        </w:tc>
      </w:tr>
      <w:tr w:rsidR="00716777" w:rsidRPr="00FB0D97" w14:paraId="284D77AC" w14:textId="77777777" w:rsidTr="00000B5C">
        <w:trPr>
          <w:jc w:val="center"/>
        </w:trPr>
        <w:tc>
          <w:tcPr>
            <w:tcW w:w="1656" w:type="dxa"/>
            <w:vAlign w:val="center"/>
          </w:tcPr>
          <w:p w14:paraId="40779452" w14:textId="77777777" w:rsidR="00716777" w:rsidRPr="00FB0D97" w:rsidRDefault="00716777" w:rsidP="00000B5C">
            <w:pPr>
              <w:ind w:firstLineChars="0" w:firstLine="0"/>
              <w:jc w:val="center"/>
              <w:rPr>
                <w:rFonts w:cs="Times New Roman"/>
                <w:sz w:val="18"/>
                <w:szCs w:val="18"/>
              </w:rPr>
            </w:pPr>
            <w:r w:rsidRPr="00FB0D97">
              <w:rPr>
                <w:rFonts w:cs="Times New Roman" w:hint="eastAsia"/>
                <w:sz w:val="18"/>
                <w:szCs w:val="18"/>
              </w:rPr>
              <w:t>受纳场承受能力</w:t>
            </w:r>
          </w:p>
        </w:tc>
        <w:tc>
          <w:tcPr>
            <w:tcW w:w="992" w:type="dxa"/>
          </w:tcPr>
          <w:p w14:paraId="4681DA4A" w14:textId="77777777" w:rsidR="00716777" w:rsidRPr="00EC4D86" w:rsidRDefault="00716777" w:rsidP="00000B5C">
            <w:pPr>
              <w:ind w:firstLineChars="0" w:firstLine="0"/>
              <w:jc w:val="center"/>
              <w:rPr>
                <w:rFonts w:cs="Times New Roman"/>
                <w:sz w:val="18"/>
                <w:szCs w:val="18"/>
              </w:rPr>
            </w:pPr>
            <w:r w:rsidRPr="00EC4D86">
              <w:rPr>
                <w:sz w:val="18"/>
                <w:szCs w:val="18"/>
              </w:rPr>
              <w:t>293</w:t>
            </w:r>
          </w:p>
        </w:tc>
        <w:tc>
          <w:tcPr>
            <w:tcW w:w="993" w:type="dxa"/>
          </w:tcPr>
          <w:p w14:paraId="7EA0342D" w14:textId="77777777" w:rsidR="00716777" w:rsidRPr="00EC4D86" w:rsidRDefault="00716777" w:rsidP="00000B5C">
            <w:pPr>
              <w:ind w:firstLineChars="0" w:firstLine="0"/>
              <w:jc w:val="center"/>
              <w:rPr>
                <w:rFonts w:cs="Times New Roman"/>
                <w:sz w:val="18"/>
                <w:szCs w:val="18"/>
              </w:rPr>
            </w:pPr>
            <w:r w:rsidRPr="00EC4D86">
              <w:rPr>
                <w:sz w:val="18"/>
                <w:szCs w:val="18"/>
              </w:rPr>
              <w:t>396</w:t>
            </w:r>
          </w:p>
        </w:tc>
        <w:tc>
          <w:tcPr>
            <w:tcW w:w="982" w:type="dxa"/>
          </w:tcPr>
          <w:p w14:paraId="62FEA6BF" w14:textId="77777777" w:rsidR="00716777" w:rsidRPr="00EC4D86" w:rsidRDefault="00716777" w:rsidP="00000B5C">
            <w:pPr>
              <w:ind w:firstLineChars="0" w:firstLine="0"/>
              <w:jc w:val="center"/>
              <w:rPr>
                <w:rFonts w:cs="Times New Roman"/>
                <w:sz w:val="18"/>
                <w:szCs w:val="18"/>
              </w:rPr>
            </w:pPr>
            <w:r w:rsidRPr="00EC4D86">
              <w:rPr>
                <w:sz w:val="18"/>
                <w:szCs w:val="18"/>
              </w:rPr>
              <w:t>264</w:t>
            </w:r>
          </w:p>
        </w:tc>
        <w:tc>
          <w:tcPr>
            <w:tcW w:w="920" w:type="dxa"/>
          </w:tcPr>
          <w:p w14:paraId="5E4FC5BA" w14:textId="77777777" w:rsidR="00716777" w:rsidRPr="00EC4D86" w:rsidRDefault="00716777" w:rsidP="00000B5C">
            <w:pPr>
              <w:ind w:firstLineChars="0" w:firstLine="0"/>
              <w:jc w:val="center"/>
              <w:rPr>
                <w:rFonts w:cs="Times New Roman"/>
                <w:sz w:val="18"/>
                <w:szCs w:val="18"/>
              </w:rPr>
            </w:pPr>
            <w:r w:rsidRPr="00EC4D86">
              <w:rPr>
                <w:sz w:val="18"/>
                <w:szCs w:val="18"/>
              </w:rPr>
              <w:t>400</w:t>
            </w:r>
          </w:p>
        </w:tc>
        <w:tc>
          <w:tcPr>
            <w:tcW w:w="920" w:type="dxa"/>
          </w:tcPr>
          <w:p w14:paraId="35615054" w14:textId="77777777" w:rsidR="00716777" w:rsidRPr="00EC4D86" w:rsidRDefault="00716777" w:rsidP="00000B5C">
            <w:pPr>
              <w:ind w:firstLineChars="0" w:firstLine="0"/>
              <w:jc w:val="center"/>
              <w:rPr>
                <w:rFonts w:cs="Times New Roman"/>
                <w:sz w:val="18"/>
                <w:szCs w:val="18"/>
              </w:rPr>
            </w:pPr>
            <w:r w:rsidRPr="00EC4D86">
              <w:rPr>
                <w:sz w:val="18"/>
                <w:szCs w:val="18"/>
              </w:rPr>
              <w:t>270</w:t>
            </w:r>
          </w:p>
        </w:tc>
        <w:tc>
          <w:tcPr>
            <w:tcW w:w="920" w:type="dxa"/>
          </w:tcPr>
          <w:p w14:paraId="71538599" w14:textId="77777777" w:rsidR="00716777" w:rsidRPr="00EC4D86" w:rsidRDefault="00716777" w:rsidP="00000B5C">
            <w:pPr>
              <w:ind w:firstLineChars="0" w:firstLine="0"/>
              <w:jc w:val="center"/>
              <w:rPr>
                <w:rFonts w:cs="Times New Roman"/>
                <w:sz w:val="18"/>
                <w:szCs w:val="18"/>
              </w:rPr>
            </w:pPr>
            <w:r w:rsidRPr="00EC4D86">
              <w:rPr>
                <w:sz w:val="18"/>
                <w:szCs w:val="18"/>
              </w:rPr>
              <w:t>288</w:t>
            </w:r>
          </w:p>
        </w:tc>
        <w:tc>
          <w:tcPr>
            <w:tcW w:w="920" w:type="dxa"/>
          </w:tcPr>
          <w:p w14:paraId="2C392BAE" w14:textId="77777777" w:rsidR="00716777" w:rsidRPr="00EC4D86" w:rsidRDefault="00716777" w:rsidP="00000B5C">
            <w:pPr>
              <w:ind w:firstLineChars="0" w:firstLine="0"/>
              <w:jc w:val="center"/>
              <w:rPr>
                <w:rFonts w:cs="Times New Roman"/>
                <w:sz w:val="18"/>
                <w:szCs w:val="18"/>
              </w:rPr>
            </w:pPr>
          </w:p>
        </w:tc>
      </w:tr>
    </w:tbl>
    <w:p w14:paraId="3872D3B7" w14:textId="77777777" w:rsidR="00716777" w:rsidRPr="00716777" w:rsidRDefault="00716777" w:rsidP="008162E3">
      <w:pPr>
        <w:ind w:firstLine="420"/>
      </w:pPr>
    </w:p>
    <w:sectPr w:rsidR="00716777" w:rsidRPr="00716777">
      <w:headerReference w:type="even" r:id="rId98"/>
      <w:headerReference w:type="default" r:id="rId99"/>
      <w:footerReference w:type="even" r:id="rId100"/>
      <w:footerReference w:type="default" r:id="rId101"/>
      <w:headerReference w:type="first" r:id="rId102"/>
      <w:footerReference w:type="first" r:id="rId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A875" w14:textId="77777777" w:rsidR="00035ACB" w:rsidRDefault="00035ACB" w:rsidP="006919AC">
      <w:pPr>
        <w:ind w:firstLine="420"/>
      </w:pPr>
      <w:r>
        <w:separator/>
      </w:r>
    </w:p>
  </w:endnote>
  <w:endnote w:type="continuationSeparator" w:id="0">
    <w:p w14:paraId="351CFD0F" w14:textId="77777777" w:rsidR="00035ACB" w:rsidRDefault="00035ACB" w:rsidP="006919A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bold">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0C48" w14:textId="77777777" w:rsidR="00BD152F" w:rsidRDefault="00BD152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4C11" w14:textId="77777777" w:rsidR="00BD152F" w:rsidRDefault="00BD152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0555" w14:textId="77777777" w:rsidR="00BD152F" w:rsidRDefault="00BD152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BF820" w14:textId="77777777" w:rsidR="00035ACB" w:rsidRDefault="00035ACB" w:rsidP="006919AC">
      <w:pPr>
        <w:ind w:firstLine="420"/>
      </w:pPr>
      <w:r>
        <w:separator/>
      </w:r>
    </w:p>
  </w:footnote>
  <w:footnote w:type="continuationSeparator" w:id="0">
    <w:p w14:paraId="00D6342E" w14:textId="77777777" w:rsidR="00035ACB" w:rsidRDefault="00035ACB" w:rsidP="006919A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DB77" w14:textId="77777777" w:rsidR="00BD152F" w:rsidRDefault="00BD152F" w:rsidP="006919AC">
    <w:pPr>
      <w:pStyle w:val="a8"/>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F598" w14:textId="77777777" w:rsidR="00BD152F" w:rsidRDefault="00BD152F" w:rsidP="006919AC">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A6BD" w14:textId="77777777" w:rsidR="00BD152F" w:rsidRDefault="00BD152F">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3FD"/>
    <w:multiLevelType w:val="hybridMultilevel"/>
    <w:tmpl w:val="5566964C"/>
    <w:lvl w:ilvl="0" w:tplc="113A597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9681DE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0DB57C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872A96"/>
    <w:multiLevelType w:val="hybridMultilevel"/>
    <w:tmpl w:val="924CE094"/>
    <w:lvl w:ilvl="0" w:tplc="46A0BE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C602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F95E5B"/>
    <w:multiLevelType w:val="hybridMultilevel"/>
    <w:tmpl w:val="039E092E"/>
    <w:lvl w:ilvl="0" w:tplc="AA48006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5E0E76E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15:restartNumberingAfterBreak="0">
    <w:nsid w:val="764D2B74"/>
    <w:multiLevelType w:val="multilevel"/>
    <w:tmpl w:val="131EBC74"/>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69C056A"/>
    <w:multiLevelType w:val="multilevel"/>
    <w:tmpl w:val="131EBC74"/>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0"/>
  </w:num>
  <w:num w:numId="4">
    <w:abstractNumId w:val="4"/>
  </w:num>
  <w:num w:numId="5">
    <w:abstractNumId w:val="7"/>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28F"/>
    <w:rsid w:val="00007553"/>
    <w:rsid w:val="00035ACB"/>
    <w:rsid w:val="000364A8"/>
    <w:rsid w:val="00070451"/>
    <w:rsid w:val="00070B58"/>
    <w:rsid w:val="000B274C"/>
    <w:rsid w:val="000B4279"/>
    <w:rsid w:val="000B4799"/>
    <w:rsid w:val="001024C2"/>
    <w:rsid w:val="0010341C"/>
    <w:rsid w:val="00104EB0"/>
    <w:rsid w:val="00106434"/>
    <w:rsid w:val="001B68E9"/>
    <w:rsid w:val="001D56EE"/>
    <w:rsid w:val="00204C6B"/>
    <w:rsid w:val="00213EED"/>
    <w:rsid w:val="00226692"/>
    <w:rsid w:val="00237DE4"/>
    <w:rsid w:val="0029585D"/>
    <w:rsid w:val="002C177A"/>
    <w:rsid w:val="002C22E8"/>
    <w:rsid w:val="002C4117"/>
    <w:rsid w:val="002D23CE"/>
    <w:rsid w:val="00306574"/>
    <w:rsid w:val="003815B9"/>
    <w:rsid w:val="003B6B23"/>
    <w:rsid w:val="003D4D8C"/>
    <w:rsid w:val="00401161"/>
    <w:rsid w:val="00452003"/>
    <w:rsid w:val="0047583A"/>
    <w:rsid w:val="004C1069"/>
    <w:rsid w:val="004D0F16"/>
    <w:rsid w:val="004E0D37"/>
    <w:rsid w:val="004F2373"/>
    <w:rsid w:val="004F5117"/>
    <w:rsid w:val="005146B4"/>
    <w:rsid w:val="00516473"/>
    <w:rsid w:val="0051728F"/>
    <w:rsid w:val="00564D94"/>
    <w:rsid w:val="005859A0"/>
    <w:rsid w:val="00590569"/>
    <w:rsid w:val="005A721D"/>
    <w:rsid w:val="005F4E5C"/>
    <w:rsid w:val="00601D5F"/>
    <w:rsid w:val="00610969"/>
    <w:rsid w:val="00611052"/>
    <w:rsid w:val="00645379"/>
    <w:rsid w:val="006463CC"/>
    <w:rsid w:val="006919AC"/>
    <w:rsid w:val="006A05AA"/>
    <w:rsid w:val="006B1506"/>
    <w:rsid w:val="006F744A"/>
    <w:rsid w:val="00702C45"/>
    <w:rsid w:val="00716777"/>
    <w:rsid w:val="0075491F"/>
    <w:rsid w:val="00765E12"/>
    <w:rsid w:val="00771F70"/>
    <w:rsid w:val="00780E8E"/>
    <w:rsid w:val="00803E93"/>
    <w:rsid w:val="008162E3"/>
    <w:rsid w:val="00853976"/>
    <w:rsid w:val="00872236"/>
    <w:rsid w:val="008B5CD1"/>
    <w:rsid w:val="008F7920"/>
    <w:rsid w:val="00906B24"/>
    <w:rsid w:val="00986CCC"/>
    <w:rsid w:val="009B2062"/>
    <w:rsid w:val="00A01447"/>
    <w:rsid w:val="00A25B74"/>
    <w:rsid w:val="00A4011D"/>
    <w:rsid w:val="00A4619E"/>
    <w:rsid w:val="00A6285F"/>
    <w:rsid w:val="00A70D98"/>
    <w:rsid w:val="00AC1108"/>
    <w:rsid w:val="00AC4051"/>
    <w:rsid w:val="00AE5EEE"/>
    <w:rsid w:val="00AE5FFF"/>
    <w:rsid w:val="00AF4844"/>
    <w:rsid w:val="00B043CC"/>
    <w:rsid w:val="00B23A44"/>
    <w:rsid w:val="00B31F79"/>
    <w:rsid w:val="00B334F2"/>
    <w:rsid w:val="00B36EF1"/>
    <w:rsid w:val="00B45E58"/>
    <w:rsid w:val="00B812DD"/>
    <w:rsid w:val="00B90738"/>
    <w:rsid w:val="00B92E29"/>
    <w:rsid w:val="00BA336F"/>
    <w:rsid w:val="00BB6B06"/>
    <w:rsid w:val="00BD152F"/>
    <w:rsid w:val="00BE725C"/>
    <w:rsid w:val="00C10F56"/>
    <w:rsid w:val="00C205C8"/>
    <w:rsid w:val="00C471EE"/>
    <w:rsid w:val="00CA4460"/>
    <w:rsid w:val="00CD5B5B"/>
    <w:rsid w:val="00CD7133"/>
    <w:rsid w:val="00CF244D"/>
    <w:rsid w:val="00D318B7"/>
    <w:rsid w:val="00D412CD"/>
    <w:rsid w:val="00D424A7"/>
    <w:rsid w:val="00D5296C"/>
    <w:rsid w:val="00D6797E"/>
    <w:rsid w:val="00D744CA"/>
    <w:rsid w:val="00D91BE7"/>
    <w:rsid w:val="00DB585F"/>
    <w:rsid w:val="00DB6E4E"/>
    <w:rsid w:val="00DC309F"/>
    <w:rsid w:val="00E96CB9"/>
    <w:rsid w:val="00EC4D86"/>
    <w:rsid w:val="00EE306C"/>
    <w:rsid w:val="00F42D9E"/>
    <w:rsid w:val="00F830BC"/>
    <w:rsid w:val="00F94DA4"/>
    <w:rsid w:val="00FB0D97"/>
    <w:rsid w:val="00FB4856"/>
    <w:rsid w:val="00FE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83E40"/>
  <w15:chartTrackingRefBased/>
  <w15:docId w15:val="{C0DA7332-76DF-4CDF-B34F-199EAAA3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161"/>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106434"/>
    <w:pPr>
      <w:keepNext/>
      <w:keepLines/>
      <w:outlineLvl w:val="0"/>
    </w:pPr>
    <w:rPr>
      <w:b/>
      <w:bCs/>
      <w:kern w:val="44"/>
      <w:sz w:val="28"/>
      <w:szCs w:val="44"/>
    </w:rPr>
  </w:style>
  <w:style w:type="paragraph" w:styleId="2">
    <w:name w:val="heading 2"/>
    <w:basedOn w:val="a"/>
    <w:next w:val="a"/>
    <w:link w:val="20"/>
    <w:uiPriority w:val="9"/>
    <w:unhideWhenUsed/>
    <w:qFormat/>
    <w:rsid w:val="00106434"/>
    <w:pPr>
      <w:keepNext/>
      <w:keepLines/>
      <w:spacing w:beforeLines="50" w:before="50" w:afterLines="50" w:after="5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5">
    <w:name w:val="05关键词"/>
    <w:next w:val="a"/>
    <w:link w:val="05Char"/>
    <w:qFormat/>
    <w:rsid w:val="005146B4"/>
    <w:pPr>
      <w:spacing w:afterLines="100"/>
    </w:pPr>
    <w:rPr>
      <w:rFonts w:ascii="宋体" w:hAnsi="宋体"/>
      <w:sz w:val="18"/>
      <w:szCs w:val="18"/>
    </w:rPr>
  </w:style>
  <w:style w:type="character" w:customStyle="1" w:styleId="05Char">
    <w:name w:val="05关键词 Char"/>
    <w:basedOn w:val="a0"/>
    <w:link w:val="05"/>
    <w:rsid w:val="005146B4"/>
    <w:rPr>
      <w:rFonts w:ascii="宋体" w:hAnsi="宋体"/>
      <w:sz w:val="18"/>
      <w:szCs w:val="18"/>
    </w:rPr>
  </w:style>
  <w:style w:type="paragraph" w:customStyle="1" w:styleId="01">
    <w:name w:val="01题目"/>
    <w:next w:val="a"/>
    <w:link w:val="01Char"/>
    <w:qFormat/>
    <w:rsid w:val="001D56EE"/>
    <w:pPr>
      <w:spacing w:beforeLines="100" w:before="100"/>
      <w:jc w:val="center"/>
    </w:pPr>
    <w:rPr>
      <w:rFonts w:ascii="Times New Roman" w:eastAsia="黑体" w:hAnsi="Times New Roman"/>
      <w:bCs/>
      <w:kern w:val="44"/>
      <w:sz w:val="36"/>
      <w:szCs w:val="44"/>
    </w:rPr>
  </w:style>
  <w:style w:type="character" w:customStyle="1" w:styleId="01Char">
    <w:name w:val="01题目 Char"/>
    <w:basedOn w:val="a0"/>
    <w:link w:val="01"/>
    <w:rsid w:val="001D56EE"/>
    <w:rPr>
      <w:rFonts w:ascii="Times New Roman" w:eastAsia="黑体" w:hAnsi="Times New Roman"/>
      <w:bCs/>
      <w:kern w:val="44"/>
      <w:sz w:val="36"/>
      <w:szCs w:val="44"/>
    </w:rPr>
  </w:style>
  <w:style w:type="paragraph" w:customStyle="1" w:styleId="02">
    <w:name w:val="02作者"/>
    <w:next w:val="a"/>
    <w:link w:val="02Char"/>
    <w:qFormat/>
    <w:rsid w:val="005146B4"/>
    <w:pPr>
      <w:jc w:val="center"/>
    </w:pPr>
    <w:rPr>
      <w:rFonts w:ascii="宋体" w:hAnsi="宋体"/>
      <w:sz w:val="28"/>
      <w:szCs w:val="28"/>
    </w:rPr>
  </w:style>
  <w:style w:type="character" w:customStyle="1" w:styleId="02Char">
    <w:name w:val="02作者 Char"/>
    <w:basedOn w:val="a0"/>
    <w:link w:val="02"/>
    <w:rsid w:val="005146B4"/>
    <w:rPr>
      <w:rFonts w:ascii="宋体" w:hAnsi="宋体"/>
      <w:sz w:val="28"/>
      <w:szCs w:val="28"/>
    </w:rPr>
  </w:style>
  <w:style w:type="paragraph" w:customStyle="1" w:styleId="03">
    <w:name w:val="03单位"/>
    <w:next w:val="a"/>
    <w:link w:val="03Char"/>
    <w:qFormat/>
    <w:rsid w:val="005146B4"/>
    <w:pPr>
      <w:ind w:left="170" w:hanging="170"/>
      <w:jc w:val="center"/>
    </w:pPr>
    <w:rPr>
      <w:rFonts w:ascii="宋体" w:hAnsi="宋体"/>
      <w:szCs w:val="21"/>
    </w:rPr>
  </w:style>
  <w:style w:type="character" w:customStyle="1" w:styleId="03Char">
    <w:name w:val="03单位 Char"/>
    <w:basedOn w:val="a0"/>
    <w:link w:val="03"/>
    <w:rsid w:val="005146B4"/>
    <w:rPr>
      <w:rFonts w:ascii="宋体" w:hAnsi="宋体"/>
      <w:szCs w:val="21"/>
    </w:rPr>
  </w:style>
  <w:style w:type="paragraph" w:customStyle="1" w:styleId="04">
    <w:name w:val="04摘要"/>
    <w:next w:val="a"/>
    <w:link w:val="04Char"/>
    <w:qFormat/>
    <w:rsid w:val="005146B4"/>
    <w:pPr>
      <w:spacing w:beforeLines="100"/>
    </w:pPr>
    <w:rPr>
      <w:rFonts w:ascii="宋体" w:hAnsi="宋体"/>
      <w:sz w:val="18"/>
      <w:szCs w:val="18"/>
    </w:rPr>
  </w:style>
  <w:style w:type="character" w:customStyle="1" w:styleId="04Char">
    <w:name w:val="04摘要 Char"/>
    <w:basedOn w:val="a0"/>
    <w:link w:val="04"/>
    <w:rsid w:val="005146B4"/>
    <w:rPr>
      <w:rFonts w:ascii="宋体" w:hAnsi="宋体"/>
      <w:sz w:val="18"/>
      <w:szCs w:val="18"/>
    </w:rPr>
  </w:style>
  <w:style w:type="paragraph" w:customStyle="1" w:styleId="15">
    <w:name w:val="15中文表题"/>
    <w:qFormat/>
    <w:rsid w:val="005146B4"/>
    <w:pPr>
      <w:adjustRightInd w:val="0"/>
      <w:snapToGrid w:val="0"/>
      <w:spacing w:beforeLines="30"/>
      <w:jc w:val="center"/>
    </w:pPr>
    <w:rPr>
      <w:rFonts w:ascii="Times bold" w:eastAsia="黑体" w:hAnsi="Times bold" w:cs="黑体"/>
      <w:spacing w:val="4"/>
      <w:sz w:val="18"/>
    </w:rPr>
  </w:style>
  <w:style w:type="paragraph" w:customStyle="1" w:styleId="16">
    <w:name w:val="16英文表题"/>
    <w:qFormat/>
    <w:rsid w:val="005146B4"/>
    <w:pPr>
      <w:adjustRightInd w:val="0"/>
      <w:snapToGrid w:val="0"/>
      <w:spacing w:afterLines="30"/>
      <w:jc w:val="center"/>
    </w:pPr>
    <w:rPr>
      <w:rFonts w:ascii="Times bold" w:eastAsia="黑体" w:hAnsi="Times bold" w:cs="黑体"/>
      <w:sz w:val="18"/>
    </w:rPr>
  </w:style>
  <w:style w:type="paragraph" w:customStyle="1" w:styleId="17">
    <w:name w:val="17表格内容"/>
    <w:basedOn w:val="a"/>
    <w:qFormat/>
    <w:rsid w:val="005146B4"/>
    <w:pPr>
      <w:widowControl/>
      <w:adjustRightInd w:val="0"/>
      <w:snapToGrid w:val="0"/>
      <w:jc w:val="center"/>
    </w:pPr>
    <w:rPr>
      <w:rFonts w:cs="黑体"/>
      <w:spacing w:val="4"/>
      <w:sz w:val="18"/>
      <w:szCs w:val="44"/>
    </w:rPr>
  </w:style>
  <w:style w:type="paragraph" w:customStyle="1" w:styleId="11">
    <w:name w:val="无间隔1"/>
    <w:uiPriority w:val="1"/>
    <w:qFormat/>
    <w:rsid w:val="005146B4"/>
    <w:pPr>
      <w:widowControl w:val="0"/>
      <w:jc w:val="center"/>
    </w:pPr>
    <w:rPr>
      <w:rFonts w:ascii="Calibri" w:eastAsia="楷体" w:hAnsi="Calibri" w:cs="黑体"/>
    </w:rPr>
  </w:style>
  <w:style w:type="paragraph" w:styleId="a3">
    <w:name w:val="Body Text"/>
    <w:aliases w:val="图片"/>
    <w:basedOn w:val="a"/>
    <w:link w:val="a4"/>
    <w:uiPriority w:val="1"/>
    <w:qFormat/>
    <w:rsid w:val="005146B4"/>
    <w:pPr>
      <w:autoSpaceDE w:val="0"/>
      <w:autoSpaceDN w:val="0"/>
      <w:adjustRightInd w:val="0"/>
      <w:ind w:left="72"/>
      <w:jc w:val="left"/>
    </w:pPr>
    <w:rPr>
      <w:rFonts w:cs="Times New Roman"/>
      <w:kern w:val="0"/>
      <w:szCs w:val="21"/>
    </w:rPr>
  </w:style>
  <w:style w:type="character" w:customStyle="1" w:styleId="a4">
    <w:name w:val="正文文本 字符"/>
    <w:aliases w:val="图片 字符"/>
    <w:basedOn w:val="a0"/>
    <w:link w:val="a3"/>
    <w:uiPriority w:val="1"/>
    <w:rsid w:val="005146B4"/>
    <w:rPr>
      <w:rFonts w:ascii="Times New Roman" w:hAnsi="Times New Roman" w:cs="Times New Roman"/>
      <w:kern w:val="0"/>
      <w:szCs w:val="21"/>
    </w:rPr>
  </w:style>
  <w:style w:type="character" w:customStyle="1" w:styleId="10">
    <w:name w:val="标题 1 字符"/>
    <w:basedOn w:val="a0"/>
    <w:link w:val="1"/>
    <w:uiPriority w:val="9"/>
    <w:rsid w:val="00106434"/>
    <w:rPr>
      <w:rFonts w:ascii="Times New Roman" w:eastAsia="宋体" w:hAnsi="Times New Roman"/>
      <w:b/>
      <w:bCs/>
      <w:kern w:val="44"/>
      <w:sz w:val="28"/>
      <w:szCs w:val="44"/>
    </w:rPr>
  </w:style>
  <w:style w:type="paragraph" w:styleId="a5">
    <w:name w:val="List Paragraph"/>
    <w:basedOn w:val="a"/>
    <w:uiPriority w:val="34"/>
    <w:qFormat/>
    <w:rsid w:val="003815B9"/>
    <w:pPr>
      <w:ind w:firstLine="420"/>
    </w:pPr>
  </w:style>
  <w:style w:type="character" w:customStyle="1" w:styleId="20">
    <w:name w:val="标题 2 字符"/>
    <w:basedOn w:val="a0"/>
    <w:link w:val="2"/>
    <w:uiPriority w:val="9"/>
    <w:rsid w:val="00106434"/>
    <w:rPr>
      <w:rFonts w:ascii="Times New Roman" w:eastAsia="宋体" w:hAnsi="Times New Roman" w:cstheme="majorBidi"/>
      <w:b/>
      <w:bCs/>
      <w:szCs w:val="32"/>
    </w:rPr>
  </w:style>
  <w:style w:type="paragraph" w:styleId="a6">
    <w:name w:val="Balloon Text"/>
    <w:basedOn w:val="a"/>
    <w:link w:val="a7"/>
    <w:uiPriority w:val="99"/>
    <w:semiHidden/>
    <w:unhideWhenUsed/>
    <w:rsid w:val="00106434"/>
    <w:rPr>
      <w:sz w:val="18"/>
      <w:szCs w:val="18"/>
    </w:rPr>
  </w:style>
  <w:style w:type="character" w:customStyle="1" w:styleId="a7">
    <w:name w:val="批注框文本 字符"/>
    <w:basedOn w:val="a0"/>
    <w:link w:val="a6"/>
    <w:uiPriority w:val="99"/>
    <w:semiHidden/>
    <w:rsid w:val="00106434"/>
    <w:rPr>
      <w:sz w:val="18"/>
      <w:szCs w:val="18"/>
    </w:rPr>
  </w:style>
  <w:style w:type="paragraph" w:styleId="a8">
    <w:name w:val="header"/>
    <w:basedOn w:val="a"/>
    <w:link w:val="a9"/>
    <w:uiPriority w:val="99"/>
    <w:unhideWhenUsed/>
    <w:rsid w:val="006919A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919AC"/>
    <w:rPr>
      <w:rFonts w:ascii="Times New Roman" w:eastAsia="宋体" w:hAnsi="Times New Roman"/>
      <w:sz w:val="18"/>
      <w:szCs w:val="18"/>
    </w:rPr>
  </w:style>
  <w:style w:type="paragraph" w:styleId="aa">
    <w:name w:val="footer"/>
    <w:basedOn w:val="a"/>
    <w:link w:val="ab"/>
    <w:uiPriority w:val="99"/>
    <w:unhideWhenUsed/>
    <w:rsid w:val="006919AC"/>
    <w:pPr>
      <w:tabs>
        <w:tab w:val="center" w:pos="4153"/>
        <w:tab w:val="right" w:pos="8306"/>
      </w:tabs>
      <w:snapToGrid w:val="0"/>
      <w:jc w:val="left"/>
    </w:pPr>
    <w:rPr>
      <w:sz w:val="18"/>
      <w:szCs w:val="18"/>
    </w:rPr>
  </w:style>
  <w:style w:type="character" w:customStyle="1" w:styleId="ab">
    <w:name w:val="页脚 字符"/>
    <w:basedOn w:val="a0"/>
    <w:link w:val="aa"/>
    <w:uiPriority w:val="99"/>
    <w:rsid w:val="006919AC"/>
    <w:rPr>
      <w:rFonts w:ascii="Times New Roman" w:eastAsia="宋体" w:hAnsi="Times New Roman"/>
      <w:sz w:val="18"/>
      <w:szCs w:val="18"/>
    </w:rPr>
  </w:style>
  <w:style w:type="paragraph" w:styleId="ac">
    <w:name w:val="Normal (Web)"/>
    <w:basedOn w:val="a"/>
    <w:uiPriority w:val="99"/>
    <w:semiHidden/>
    <w:unhideWhenUsed/>
    <w:rsid w:val="00070451"/>
    <w:pPr>
      <w:widowControl/>
      <w:spacing w:before="100" w:beforeAutospacing="1" w:after="100" w:afterAutospacing="1"/>
      <w:ind w:firstLineChars="0" w:firstLine="0"/>
      <w:jc w:val="left"/>
    </w:pPr>
    <w:rPr>
      <w:rFonts w:ascii="宋体" w:hAnsi="宋体" w:cs="宋体"/>
      <w:kern w:val="0"/>
      <w:sz w:val="24"/>
      <w:szCs w:val="24"/>
    </w:rPr>
  </w:style>
  <w:style w:type="table" w:styleId="ad">
    <w:name w:val="Table Grid"/>
    <w:basedOn w:val="a1"/>
    <w:uiPriority w:val="39"/>
    <w:rsid w:val="001B6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link w:val="MTDisplayEquation0"/>
    <w:rsid w:val="00B812DD"/>
    <w:pPr>
      <w:tabs>
        <w:tab w:val="center" w:pos="4160"/>
      </w:tabs>
      <w:ind w:firstLine="420"/>
    </w:pPr>
  </w:style>
  <w:style w:type="character" w:customStyle="1" w:styleId="MTDisplayEquation0">
    <w:name w:val="MTDisplayEquation 字符"/>
    <w:basedOn w:val="a0"/>
    <w:link w:val="MTDisplayEquation"/>
    <w:rsid w:val="00B812DD"/>
    <w:rPr>
      <w:rFonts w:ascii="Times New Roman" w:eastAsia="宋体" w:hAnsi="Times New Roman"/>
    </w:rPr>
  </w:style>
  <w:style w:type="character" w:customStyle="1" w:styleId="MTEquationSection">
    <w:name w:val="MTEquationSection"/>
    <w:basedOn w:val="a0"/>
    <w:rsid w:val="00B812DD"/>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4.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8.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oleObject" Target="embeddings/oleObject34.bin"/><Relationship Id="rId80" Type="http://schemas.openxmlformats.org/officeDocument/2006/relationships/image" Target="media/image34.wmf"/><Relationship Id="rId85" Type="http://schemas.openxmlformats.org/officeDocument/2006/relationships/oleObject" Target="embeddings/oleObject42.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footer" Target="footer3.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image" Target="media/image29.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3.wmf"/><Relationship Id="rId81" Type="http://schemas.openxmlformats.org/officeDocument/2006/relationships/oleObject" Target="embeddings/oleObject40.bin"/><Relationship Id="rId86" Type="http://schemas.openxmlformats.org/officeDocument/2006/relationships/image" Target="media/image37.wmf"/><Relationship Id="rId94" Type="http://schemas.openxmlformats.org/officeDocument/2006/relationships/image" Target="media/image40.wmf"/><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7.wmf"/><Relationship Id="rId87" Type="http://schemas.openxmlformats.org/officeDocument/2006/relationships/oleObject" Target="embeddings/oleObject43.bin"/><Relationship Id="rId61" Type="http://schemas.openxmlformats.org/officeDocument/2006/relationships/oleObject" Target="embeddings/oleObject29.bin"/><Relationship Id="rId82" Type="http://schemas.openxmlformats.org/officeDocument/2006/relationships/image" Target="media/image35.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0.wmf"/><Relationship Id="rId93" Type="http://schemas.openxmlformats.org/officeDocument/2006/relationships/oleObject" Target="embeddings/oleObject47.bin"/><Relationship Id="rId98"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16198-1C5C-4656-935D-74F89D47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5</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 HASAKI</cp:lastModifiedBy>
  <cp:revision>81</cp:revision>
  <dcterms:created xsi:type="dcterms:W3CDTF">2022-06-28T08:09:00Z</dcterms:created>
  <dcterms:modified xsi:type="dcterms:W3CDTF">2022-12-26T02:14:00Z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