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B6D0" w14:textId="77777777" w:rsidR="00274241" w:rsidRPr="001C64BD" w:rsidRDefault="00274241" w:rsidP="00282DAF">
      <w:pPr>
        <w:spacing w:line="800" w:lineRule="exact"/>
        <w:jc w:val="center"/>
        <w:rPr>
          <w:b/>
          <w:sz w:val="44"/>
          <w:szCs w:val="48"/>
        </w:rPr>
      </w:pPr>
    </w:p>
    <w:p w14:paraId="0DC9191F" w14:textId="77777777" w:rsidR="001C64BD" w:rsidRPr="001C64BD" w:rsidRDefault="001C64BD" w:rsidP="00282DAF">
      <w:pPr>
        <w:spacing w:line="800" w:lineRule="exact"/>
        <w:jc w:val="center"/>
        <w:rPr>
          <w:b/>
          <w:sz w:val="44"/>
          <w:szCs w:val="48"/>
        </w:rPr>
      </w:pPr>
    </w:p>
    <w:p w14:paraId="16F30D05" w14:textId="66334B79" w:rsidR="00655A8E" w:rsidRPr="002F14C3" w:rsidRDefault="00E0702F" w:rsidP="001C64BD">
      <w:pPr>
        <w:spacing w:line="360" w:lineRule="auto"/>
        <w:ind w:leftChars="-200" w:left="-420" w:rightChars="-200" w:right="-420"/>
        <w:jc w:val="center"/>
        <w:rPr>
          <w:rFonts w:ascii="黑体" w:eastAsia="黑体" w:hAnsi="黑体"/>
          <w:sz w:val="44"/>
          <w:szCs w:val="44"/>
        </w:rPr>
      </w:pPr>
      <w:r w:rsidRPr="002F14C3">
        <w:rPr>
          <w:rFonts w:ascii="黑体" w:eastAsia="黑体" w:hAnsi="黑体"/>
          <w:sz w:val="44"/>
          <w:szCs w:val="44"/>
        </w:rPr>
        <w:t>《</w:t>
      </w:r>
      <w:r w:rsidR="00E07BDA" w:rsidRPr="002F14C3">
        <w:rPr>
          <w:rFonts w:ascii="黑体" w:eastAsia="黑体" w:hAnsi="黑体"/>
          <w:sz w:val="44"/>
          <w:szCs w:val="44"/>
        </w:rPr>
        <w:t>工程建设副产物绿色资源化处置关键技术研究</w:t>
      </w:r>
      <w:r w:rsidR="00B31CA0" w:rsidRPr="002F14C3">
        <w:rPr>
          <w:rFonts w:ascii="黑体" w:eastAsia="黑体" w:hAnsi="黑体"/>
          <w:sz w:val="44"/>
          <w:szCs w:val="44"/>
        </w:rPr>
        <w:t>》</w:t>
      </w:r>
    </w:p>
    <w:p w14:paraId="2667D0E3" w14:textId="04E5DCAA" w:rsidR="008B23DA" w:rsidRPr="002F14C3" w:rsidRDefault="0038386A" w:rsidP="001C64BD">
      <w:pPr>
        <w:spacing w:line="360" w:lineRule="auto"/>
        <w:jc w:val="center"/>
        <w:rPr>
          <w:rFonts w:ascii="黑体" w:eastAsia="黑体" w:hAnsi="黑体"/>
          <w:sz w:val="44"/>
          <w:szCs w:val="48"/>
        </w:rPr>
      </w:pPr>
      <w:r w:rsidRPr="002F14C3">
        <w:rPr>
          <w:rFonts w:ascii="黑体" w:eastAsia="黑体" w:hAnsi="黑体"/>
          <w:sz w:val="44"/>
          <w:szCs w:val="48"/>
        </w:rPr>
        <w:t>科技项目工作大纲评审</w:t>
      </w:r>
      <w:bookmarkStart w:id="0" w:name="_GoBack"/>
      <w:bookmarkEnd w:id="0"/>
      <w:r w:rsidRPr="002F14C3">
        <w:rPr>
          <w:rFonts w:ascii="黑体" w:eastAsia="黑体" w:hAnsi="黑体"/>
          <w:sz w:val="44"/>
          <w:szCs w:val="48"/>
        </w:rPr>
        <w:t>会议</w:t>
      </w:r>
    </w:p>
    <w:p w14:paraId="77C56529" w14:textId="77777777" w:rsidR="008B23DA" w:rsidRPr="001C64BD" w:rsidRDefault="008B23DA">
      <w:pPr>
        <w:spacing w:line="360" w:lineRule="auto"/>
        <w:jc w:val="center"/>
        <w:rPr>
          <w:b/>
          <w:sz w:val="46"/>
          <w:szCs w:val="32"/>
        </w:rPr>
      </w:pPr>
    </w:p>
    <w:p w14:paraId="6AC6C7C9" w14:textId="77777777" w:rsidR="008B23DA" w:rsidRPr="001C64BD" w:rsidRDefault="008B23DA">
      <w:pPr>
        <w:spacing w:line="360" w:lineRule="auto"/>
        <w:jc w:val="center"/>
        <w:rPr>
          <w:b/>
          <w:sz w:val="46"/>
          <w:szCs w:val="32"/>
        </w:rPr>
      </w:pPr>
    </w:p>
    <w:p w14:paraId="66EB4774" w14:textId="77777777" w:rsidR="008B23DA" w:rsidRPr="003F0F27" w:rsidRDefault="00B31CA0">
      <w:pPr>
        <w:spacing w:line="360" w:lineRule="auto"/>
        <w:jc w:val="center"/>
        <w:rPr>
          <w:b/>
          <w:sz w:val="72"/>
          <w:szCs w:val="72"/>
        </w:rPr>
      </w:pPr>
      <w:r w:rsidRPr="003F0F27">
        <w:rPr>
          <w:b/>
          <w:sz w:val="72"/>
          <w:szCs w:val="72"/>
        </w:rPr>
        <w:t>会</w:t>
      </w:r>
    </w:p>
    <w:p w14:paraId="7000FB3A" w14:textId="77777777" w:rsidR="008B23DA" w:rsidRPr="003F0F27" w:rsidRDefault="00B31CA0">
      <w:pPr>
        <w:spacing w:line="360" w:lineRule="auto"/>
        <w:jc w:val="center"/>
        <w:rPr>
          <w:b/>
          <w:sz w:val="72"/>
          <w:szCs w:val="72"/>
        </w:rPr>
      </w:pPr>
      <w:r w:rsidRPr="003F0F27">
        <w:rPr>
          <w:b/>
          <w:sz w:val="72"/>
          <w:szCs w:val="72"/>
        </w:rPr>
        <w:t>议</w:t>
      </w:r>
    </w:p>
    <w:p w14:paraId="19AEAB0A" w14:textId="77777777" w:rsidR="008B23DA" w:rsidRPr="003F0F27" w:rsidRDefault="00B31CA0">
      <w:pPr>
        <w:spacing w:line="360" w:lineRule="auto"/>
        <w:jc w:val="center"/>
        <w:rPr>
          <w:b/>
          <w:sz w:val="72"/>
          <w:szCs w:val="72"/>
        </w:rPr>
      </w:pPr>
      <w:r w:rsidRPr="003F0F27">
        <w:rPr>
          <w:b/>
          <w:sz w:val="72"/>
          <w:szCs w:val="72"/>
        </w:rPr>
        <w:t>指</w:t>
      </w:r>
    </w:p>
    <w:p w14:paraId="42679D38" w14:textId="77777777" w:rsidR="008B23DA" w:rsidRPr="003F0F27" w:rsidRDefault="00B31CA0">
      <w:pPr>
        <w:spacing w:line="360" w:lineRule="auto"/>
        <w:jc w:val="center"/>
        <w:rPr>
          <w:b/>
          <w:sz w:val="72"/>
          <w:szCs w:val="72"/>
        </w:rPr>
      </w:pPr>
      <w:r w:rsidRPr="003F0F27">
        <w:rPr>
          <w:b/>
          <w:sz w:val="72"/>
          <w:szCs w:val="72"/>
        </w:rPr>
        <w:t>南</w:t>
      </w:r>
    </w:p>
    <w:p w14:paraId="1C0737C0" w14:textId="77777777" w:rsidR="008B23DA" w:rsidRPr="001C64BD" w:rsidRDefault="008B23DA">
      <w:pPr>
        <w:spacing w:line="360" w:lineRule="auto"/>
        <w:jc w:val="center"/>
        <w:rPr>
          <w:b/>
          <w:sz w:val="44"/>
          <w:szCs w:val="32"/>
        </w:rPr>
      </w:pPr>
    </w:p>
    <w:p w14:paraId="5BF28263" w14:textId="77777777" w:rsidR="008B23DA" w:rsidRPr="001C64BD" w:rsidRDefault="008B23DA" w:rsidP="001C64BD">
      <w:pPr>
        <w:spacing w:line="360" w:lineRule="auto"/>
        <w:jc w:val="center"/>
        <w:rPr>
          <w:rFonts w:ascii="黑体" w:eastAsia="黑体" w:hAnsi="黑体"/>
          <w:b/>
          <w:sz w:val="46"/>
          <w:szCs w:val="34"/>
        </w:rPr>
      </w:pPr>
    </w:p>
    <w:p w14:paraId="0180EE4E" w14:textId="2EA2A2F6" w:rsidR="008B23DA" w:rsidRPr="001C64BD" w:rsidRDefault="00E0702F" w:rsidP="001C64BD">
      <w:pPr>
        <w:spacing w:line="360" w:lineRule="auto"/>
        <w:jc w:val="center"/>
        <w:rPr>
          <w:rFonts w:ascii="黑体" w:eastAsia="黑体" w:hAnsi="黑体"/>
          <w:sz w:val="34"/>
          <w:szCs w:val="34"/>
        </w:rPr>
      </w:pPr>
      <w:r w:rsidRPr="001C64BD">
        <w:rPr>
          <w:rFonts w:ascii="黑体" w:eastAsia="黑体" w:hAnsi="黑体"/>
          <w:sz w:val="34"/>
          <w:szCs w:val="34"/>
        </w:rPr>
        <w:t>中国电建集团华东勘测设计研究院有限公司</w:t>
      </w:r>
    </w:p>
    <w:p w14:paraId="4A42CDBF" w14:textId="3B5BB616" w:rsidR="008B23DA" w:rsidRPr="001C64BD" w:rsidRDefault="00B31CA0" w:rsidP="001C64BD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4"/>
          <w:szCs w:val="34"/>
        </w:rPr>
      </w:pPr>
      <w:r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二〇</w:t>
      </w:r>
      <w:r w:rsidR="00282DAF"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二一</w:t>
      </w:r>
      <w:r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年</w:t>
      </w:r>
      <w:r w:rsidR="00E0702F"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九</w:t>
      </w:r>
      <w:r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月</w:t>
      </w:r>
      <w:r w:rsidR="002A6978" w:rsidRPr="001C64BD">
        <w:rPr>
          <w:rFonts w:ascii="黑体" w:eastAsia="黑体" w:hAnsi="黑体" w:hint="eastAsia"/>
          <w:color w:val="000000"/>
          <w:kern w:val="0"/>
          <w:sz w:val="34"/>
          <w:szCs w:val="34"/>
          <w:lang w:bidi="ar"/>
        </w:rPr>
        <w:t>·</w:t>
      </w:r>
      <w:r w:rsidR="00E0702F" w:rsidRPr="001C64BD">
        <w:rPr>
          <w:rFonts w:ascii="黑体" w:eastAsia="黑体" w:hAnsi="黑体"/>
          <w:color w:val="000000"/>
          <w:kern w:val="0"/>
          <w:sz w:val="34"/>
          <w:szCs w:val="34"/>
          <w:lang w:bidi="ar"/>
        </w:rPr>
        <w:t>杭州</w:t>
      </w:r>
    </w:p>
    <w:p w14:paraId="7FDC070E" w14:textId="77777777" w:rsidR="008B23DA" w:rsidRDefault="008B23DA">
      <w:pPr>
        <w:rPr>
          <w:rFonts w:eastAsia="楷体_GB2312"/>
          <w:sz w:val="44"/>
          <w:szCs w:val="44"/>
          <w:lang w:bidi="ar"/>
        </w:rPr>
      </w:pPr>
    </w:p>
    <w:p w14:paraId="4624C706" w14:textId="77777777" w:rsidR="001C64BD" w:rsidRPr="003F0F27" w:rsidRDefault="001C64BD">
      <w:pPr>
        <w:rPr>
          <w:rFonts w:eastAsia="楷体_GB2312"/>
          <w:sz w:val="44"/>
          <w:szCs w:val="44"/>
          <w:lang w:bidi="ar"/>
        </w:rPr>
        <w:sectPr w:rsidR="001C64BD" w:rsidRPr="003F0F27" w:rsidSect="003F7189">
          <w:pgSz w:w="11906" w:h="16838" w:code="9"/>
          <w:pgMar w:top="1418" w:right="1418" w:bottom="1418" w:left="1418" w:header="851" w:footer="964" w:gutter="0"/>
          <w:pgNumType w:start="1"/>
          <w:cols w:space="425"/>
          <w:docGrid w:linePitch="312"/>
        </w:sectPr>
      </w:pPr>
    </w:p>
    <w:p w14:paraId="1A89FD79" w14:textId="77777777" w:rsidR="00274241" w:rsidRPr="003F0F27" w:rsidRDefault="00274241">
      <w:pPr>
        <w:spacing w:line="360" w:lineRule="auto"/>
        <w:jc w:val="center"/>
        <w:rPr>
          <w:b/>
          <w:sz w:val="44"/>
          <w:szCs w:val="44"/>
        </w:rPr>
      </w:pPr>
    </w:p>
    <w:p w14:paraId="37079441" w14:textId="218C32EA" w:rsidR="008B23DA" w:rsidRPr="001C64BD" w:rsidRDefault="00B31CA0" w:rsidP="003F7189">
      <w:pPr>
        <w:spacing w:afterLines="50" w:after="120" w:line="480" w:lineRule="auto"/>
        <w:jc w:val="center"/>
        <w:rPr>
          <w:rFonts w:eastAsia="黑体"/>
          <w:sz w:val="36"/>
          <w:szCs w:val="36"/>
        </w:rPr>
      </w:pPr>
      <w:r w:rsidRPr="001C64BD">
        <w:rPr>
          <w:rFonts w:eastAsia="黑体"/>
          <w:sz w:val="36"/>
          <w:szCs w:val="36"/>
        </w:rPr>
        <w:t>会议日程安排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6"/>
        <w:gridCol w:w="1694"/>
        <w:gridCol w:w="2342"/>
        <w:gridCol w:w="1666"/>
        <w:gridCol w:w="1994"/>
      </w:tblGrid>
      <w:tr w:rsidR="00C863AC" w:rsidRPr="003F0F27" w14:paraId="78939510" w14:textId="77777777" w:rsidTr="003F7189">
        <w:trPr>
          <w:trHeight w:hRule="exact" w:val="1418"/>
          <w:jc w:val="center"/>
        </w:trPr>
        <w:tc>
          <w:tcPr>
            <w:tcW w:w="3070" w:type="dxa"/>
            <w:gridSpan w:val="2"/>
            <w:vAlign w:val="center"/>
          </w:tcPr>
          <w:p w14:paraId="057B8840" w14:textId="1E9F8238" w:rsidR="008B23DA" w:rsidRPr="003F0F27" w:rsidRDefault="00B31CA0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b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时</w:t>
            </w:r>
            <w:r w:rsidR="00E0702F" w:rsidRPr="003F0F27">
              <w:rPr>
                <w:rFonts w:eastAsia="楷体_GB2312"/>
                <w:b/>
                <w:kern w:val="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间</w:t>
            </w:r>
          </w:p>
        </w:tc>
        <w:tc>
          <w:tcPr>
            <w:tcW w:w="2342" w:type="dxa"/>
            <w:vAlign w:val="center"/>
          </w:tcPr>
          <w:p w14:paraId="6F269F8B" w14:textId="5ED89E13" w:rsidR="008B23DA" w:rsidRPr="003F0F27" w:rsidRDefault="00B31CA0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b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内</w:t>
            </w:r>
            <w:r w:rsidR="00E0702F" w:rsidRPr="003F0F27">
              <w:rPr>
                <w:rFonts w:eastAsia="楷体_GB2312"/>
                <w:b/>
                <w:kern w:val="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容</w:t>
            </w:r>
          </w:p>
        </w:tc>
        <w:tc>
          <w:tcPr>
            <w:tcW w:w="1666" w:type="dxa"/>
            <w:vAlign w:val="center"/>
          </w:tcPr>
          <w:p w14:paraId="37C37C5A" w14:textId="77777777" w:rsidR="008B23DA" w:rsidRPr="003F0F27" w:rsidRDefault="00B31CA0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b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主持人</w:t>
            </w:r>
          </w:p>
        </w:tc>
        <w:tc>
          <w:tcPr>
            <w:tcW w:w="1994" w:type="dxa"/>
            <w:vAlign w:val="center"/>
          </w:tcPr>
          <w:p w14:paraId="61864F0D" w14:textId="77777777" w:rsidR="008B23DA" w:rsidRPr="003F0F27" w:rsidRDefault="00B31CA0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b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b/>
                <w:kern w:val="0"/>
                <w:sz w:val="28"/>
                <w:szCs w:val="28"/>
              </w:rPr>
              <w:t>地点</w:t>
            </w:r>
          </w:p>
        </w:tc>
      </w:tr>
      <w:tr w:rsidR="002D0475" w:rsidRPr="003F0F27" w14:paraId="0088CCB1" w14:textId="77777777" w:rsidTr="003F7189">
        <w:trPr>
          <w:trHeight w:hRule="exact" w:val="1418"/>
          <w:jc w:val="center"/>
        </w:trPr>
        <w:tc>
          <w:tcPr>
            <w:tcW w:w="1376" w:type="dxa"/>
            <w:vMerge w:val="restart"/>
            <w:vAlign w:val="center"/>
          </w:tcPr>
          <w:p w14:paraId="0CD58C3A" w14:textId="318631FE" w:rsidR="002D0475" w:rsidRPr="003F0F27" w:rsidRDefault="002D0475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9</w:t>
            </w:r>
            <w:r w:rsidRPr="003F0F27">
              <w:rPr>
                <w:rFonts w:eastAsia="楷体_GB2312"/>
                <w:kern w:val="0"/>
                <w:sz w:val="28"/>
                <w:szCs w:val="28"/>
              </w:rPr>
              <w:t>月</w:t>
            </w:r>
            <w:r w:rsidRPr="003F0F27">
              <w:rPr>
                <w:rFonts w:eastAsia="楷体_GB2312"/>
                <w:kern w:val="0"/>
                <w:sz w:val="28"/>
                <w:szCs w:val="28"/>
              </w:rPr>
              <w:t>3</w:t>
            </w:r>
            <w:r w:rsidRPr="003F0F27">
              <w:rPr>
                <w:rFonts w:eastAsia="楷体_GB2312"/>
                <w:kern w:val="0"/>
                <w:sz w:val="28"/>
                <w:szCs w:val="28"/>
              </w:rPr>
              <w:t>日</w:t>
            </w:r>
          </w:p>
        </w:tc>
        <w:tc>
          <w:tcPr>
            <w:tcW w:w="1694" w:type="dxa"/>
            <w:vAlign w:val="center"/>
          </w:tcPr>
          <w:p w14:paraId="77714470" w14:textId="5B844A02" w:rsidR="002D0475" w:rsidRPr="003F0F27" w:rsidRDefault="002D0475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9:00-9:10</w:t>
            </w:r>
          </w:p>
        </w:tc>
        <w:tc>
          <w:tcPr>
            <w:tcW w:w="2342" w:type="dxa"/>
            <w:vAlign w:val="center"/>
          </w:tcPr>
          <w:p w14:paraId="4F5B85CE" w14:textId="170D8AFA" w:rsidR="002D0475" w:rsidRPr="003F0F27" w:rsidRDefault="002D0475" w:rsidP="001C64BD">
            <w:pPr>
              <w:widowControl/>
              <w:snapToGrid w:val="0"/>
              <w:spacing w:before="100" w:after="100"/>
              <w:ind w:leftChars="-10" w:left="-21" w:firstLine="1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项目及专家介绍（科技</w:t>
            </w:r>
            <w:r w:rsidR="005C3CFD">
              <w:rPr>
                <w:rFonts w:eastAsia="楷体_GB2312" w:hint="eastAsia"/>
                <w:kern w:val="0"/>
                <w:sz w:val="28"/>
                <w:szCs w:val="28"/>
              </w:rPr>
              <w:t>管理</w:t>
            </w:r>
            <w:r w:rsidRPr="003F0F27">
              <w:rPr>
                <w:rFonts w:eastAsia="楷体_GB2312"/>
                <w:kern w:val="0"/>
                <w:sz w:val="28"/>
                <w:szCs w:val="28"/>
              </w:rPr>
              <w:t>部）</w:t>
            </w:r>
          </w:p>
        </w:tc>
        <w:tc>
          <w:tcPr>
            <w:tcW w:w="1666" w:type="dxa"/>
            <w:vAlign w:val="center"/>
          </w:tcPr>
          <w:p w14:paraId="05291944" w14:textId="2B4A5480" w:rsidR="002D0475" w:rsidRPr="005C3CFD" w:rsidRDefault="002D0475" w:rsidP="001C64BD">
            <w:pPr>
              <w:widowControl/>
              <w:snapToGrid w:val="0"/>
              <w:spacing w:before="100" w:after="100"/>
              <w:ind w:leftChars="50" w:left="105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994" w:type="dxa"/>
            <w:vMerge w:val="restart"/>
            <w:vAlign w:val="center"/>
          </w:tcPr>
          <w:p w14:paraId="7B8B913C" w14:textId="5EE0225A" w:rsidR="002D0475" w:rsidRPr="003F0F27" w:rsidRDefault="002D0475" w:rsidP="001C64BD">
            <w:pPr>
              <w:widowControl/>
              <w:snapToGrid w:val="0"/>
              <w:spacing w:before="100" w:after="100"/>
              <w:ind w:leftChars="-13" w:left="-26" w:hanging="1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华东院西溪院区第五会议室</w:t>
            </w:r>
          </w:p>
          <w:p w14:paraId="71513A4C" w14:textId="507F5881" w:rsidR="002D0475" w:rsidRPr="003F0F27" w:rsidRDefault="002D0475" w:rsidP="001C64BD">
            <w:pPr>
              <w:widowControl/>
              <w:snapToGrid w:val="0"/>
              <w:spacing w:before="100" w:after="100"/>
              <w:ind w:leftChars="-13" w:left="-26" w:hanging="1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kern w:val="0"/>
                <w:sz w:val="28"/>
                <w:szCs w:val="28"/>
              </w:rPr>
              <w:t>/</w:t>
            </w:r>
          </w:p>
          <w:p w14:paraId="4321BE28" w14:textId="56971EBD" w:rsidR="002D0475" w:rsidRPr="003F0F27" w:rsidRDefault="002D0475" w:rsidP="001C64BD">
            <w:pPr>
              <w:widowControl/>
              <w:snapToGrid w:val="0"/>
              <w:spacing w:before="100" w:after="100"/>
              <w:ind w:leftChars="-13" w:left="-26" w:hanging="1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>
              <w:rPr>
                <w:rFonts w:eastAsia="楷体_GB2312"/>
                <w:kern w:val="0"/>
                <w:sz w:val="28"/>
                <w:szCs w:val="28"/>
              </w:rPr>
              <w:t>腾讯</w:t>
            </w:r>
            <w:r>
              <w:rPr>
                <w:rFonts w:eastAsia="楷体_GB2312" w:hint="eastAsia"/>
                <w:kern w:val="0"/>
                <w:sz w:val="28"/>
                <w:szCs w:val="28"/>
              </w:rPr>
              <w:t>会</w:t>
            </w:r>
            <w:r w:rsidRPr="003F0F27">
              <w:rPr>
                <w:rFonts w:eastAsia="楷体_GB2312"/>
                <w:kern w:val="0"/>
                <w:sz w:val="28"/>
                <w:szCs w:val="28"/>
              </w:rPr>
              <w:t>议</w:t>
            </w:r>
            <w:r w:rsidR="001C64BD">
              <w:rPr>
                <w:rFonts w:eastAsia="楷体_GB2312"/>
                <w:kern w:val="0"/>
                <w:sz w:val="28"/>
                <w:szCs w:val="28"/>
              </w:rPr>
              <w:br/>
            </w:r>
            <w:r>
              <w:rPr>
                <w:rFonts w:eastAsia="楷体_GB2312" w:hint="eastAsia"/>
                <w:kern w:val="0"/>
                <w:sz w:val="28"/>
                <w:szCs w:val="28"/>
              </w:rPr>
              <w:t>I</w:t>
            </w:r>
            <w:r>
              <w:rPr>
                <w:rFonts w:eastAsia="楷体_GB2312"/>
                <w:kern w:val="0"/>
                <w:sz w:val="28"/>
                <w:szCs w:val="28"/>
              </w:rPr>
              <w:t>D</w:t>
            </w:r>
            <w:r>
              <w:rPr>
                <w:rFonts w:eastAsia="楷体_GB2312" w:hint="eastAsia"/>
                <w:kern w:val="0"/>
                <w:sz w:val="28"/>
                <w:szCs w:val="28"/>
              </w:rPr>
              <w:t>：</w:t>
            </w:r>
            <w:r>
              <w:rPr>
                <w:rFonts w:eastAsia="楷体_GB2312" w:hint="eastAsia"/>
                <w:kern w:val="0"/>
                <w:sz w:val="28"/>
                <w:szCs w:val="28"/>
              </w:rPr>
              <w:t>5</w:t>
            </w:r>
            <w:r>
              <w:rPr>
                <w:rFonts w:eastAsia="楷体_GB2312"/>
                <w:kern w:val="0"/>
                <w:sz w:val="28"/>
                <w:szCs w:val="28"/>
              </w:rPr>
              <w:t>01631216</w:t>
            </w:r>
          </w:p>
        </w:tc>
      </w:tr>
      <w:tr w:rsidR="007649C4" w:rsidRPr="003F0F27" w14:paraId="353C6CFE" w14:textId="77777777" w:rsidTr="003F7189">
        <w:trPr>
          <w:trHeight w:hRule="exact" w:val="1418"/>
          <w:jc w:val="center"/>
        </w:trPr>
        <w:tc>
          <w:tcPr>
            <w:tcW w:w="1376" w:type="dxa"/>
            <w:vMerge/>
            <w:vAlign w:val="center"/>
          </w:tcPr>
          <w:p w14:paraId="1B2152B5" w14:textId="77777777" w:rsidR="007649C4" w:rsidRPr="003F0F27" w:rsidRDefault="007649C4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694" w:type="dxa"/>
            <w:vAlign w:val="center"/>
          </w:tcPr>
          <w:p w14:paraId="686EAA44" w14:textId="5F2F0CFE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9:10-9:50</w:t>
            </w:r>
          </w:p>
        </w:tc>
        <w:tc>
          <w:tcPr>
            <w:tcW w:w="2342" w:type="dxa"/>
            <w:vAlign w:val="center"/>
          </w:tcPr>
          <w:p w14:paraId="7886E71A" w14:textId="79CA792A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项目汇报</w:t>
            </w:r>
          </w:p>
        </w:tc>
        <w:tc>
          <w:tcPr>
            <w:tcW w:w="1666" w:type="dxa"/>
            <w:vMerge w:val="restart"/>
            <w:vAlign w:val="center"/>
          </w:tcPr>
          <w:p w14:paraId="6A5CC448" w14:textId="67A8A5A4" w:rsidR="007649C4" w:rsidRPr="003F0F27" w:rsidRDefault="007649C4" w:rsidP="001C64BD">
            <w:pPr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kern w:val="0"/>
                <w:sz w:val="28"/>
                <w:szCs w:val="28"/>
              </w:rPr>
              <w:t>专家组组长</w:t>
            </w:r>
          </w:p>
        </w:tc>
        <w:tc>
          <w:tcPr>
            <w:tcW w:w="1994" w:type="dxa"/>
            <w:vMerge/>
            <w:vAlign w:val="center"/>
          </w:tcPr>
          <w:p w14:paraId="03E2F778" w14:textId="77777777" w:rsidR="007649C4" w:rsidRPr="003F0F27" w:rsidRDefault="007649C4" w:rsidP="001C64BD">
            <w:pPr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</w:tr>
      <w:tr w:rsidR="007649C4" w:rsidRPr="003F0F27" w14:paraId="26F1ABDD" w14:textId="77777777" w:rsidTr="003F7189">
        <w:trPr>
          <w:trHeight w:hRule="exact" w:val="1418"/>
          <w:jc w:val="center"/>
        </w:trPr>
        <w:tc>
          <w:tcPr>
            <w:tcW w:w="1376" w:type="dxa"/>
            <w:vMerge/>
            <w:vAlign w:val="center"/>
          </w:tcPr>
          <w:p w14:paraId="6A2E212A" w14:textId="77777777" w:rsidR="007649C4" w:rsidRPr="003F0F27" w:rsidRDefault="007649C4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694" w:type="dxa"/>
            <w:vAlign w:val="center"/>
          </w:tcPr>
          <w:p w14:paraId="06BB40BF" w14:textId="31C172E8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9:50-11:20</w:t>
            </w:r>
          </w:p>
        </w:tc>
        <w:tc>
          <w:tcPr>
            <w:tcW w:w="2342" w:type="dxa"/>
            <w:vAlign w:val="center"/>
          </w:tcPr>
          <w:p w14:paraId="6314F4C8" w14:textId="7B9F4D49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专家讨论</w:t>
            </w:r>
          </w:p>
        </w:tc>
        <w:tc>
          <w:tcPr>
            <w:tcW w:w="1666" w:type="dxa"/>
            <w:vMerge/>
            <w:vAlign w:val="center"/>
          </w:tcPr>
          <w:p w14:paraId="286B4A07" w14:textId="24F1B48F" w:rsidR="007649C4" w:rsidRPr="003F0F27" w:rsidRDefault="007649C4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994" w:type="dxa"/>
            <w:vMerge/>
            <w:vAlign w:val="center"/>
          </w:tcPr>
          <w:p w14:paraId="3703C6E2" w14:textId="77777777" w:rsidR="007649C4" w:rsidRPr="003F0F27" w:rsidRDefault="007649C4" w:rsidP="001C64BD">
            <w:pPr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</w:tr>
      <w:tr w:rsidR="007649C4" w:rsidRPr="003F0F27" w14:paraId="0DE218CD" w14:textId="77777777" w:rsidTr="003F7189">
        <w:trPr>
          <w:trHeight w:hRule="exact" w:val="1418"/>
          <w:jc w:val="center"/>
        </w:trPr>
        <w:tc>
          <w:tcPr>
            <w:tcW w:w="1376" w:type="dxa"/>
            <w:vMerge/>
            <w:vAlign w:val="center"/>
          </w:tcPr>
          <w:p w14:paraId="205AF602" w14:textId="77777777" w:rsidR="007649C4" w:rsidRPr="003F0F27" w:rsidRDefault="007649C4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694" w:type="dxa"/>
            <w:vAlign w:val="center"/>
          </w:tcPr>
          <w:p w14:paraId="5C9C7175" w14:textId="1EE5D5DA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11:20-11:50</w:t>
            </w:r>
          </w:p>
        </w:tc>
        <w:tc>
          <w:tcPr>
            <w:tcW w:w="2342" w:type="dxa"/>
            <w:vAlign w:val="center"/>
          </w:tcPr>
          <w:p w14:paraId="78B98153" w14:textId="135C0EE0" w:rsidR="007649C4" w:rsidRPr="003F0F27" w:rsidRDefault="007649C4" w:rsidP="001C64BD">
            <w:pPr>
              <w:widowControl/>
              <w:snapToGrid w:val="0"/>
              <w:spacing w:before="100" w:after="100"/>
              <w:ind w:leftChars="-9" w:left="-2" w:hangingChars="6" w:hanging="17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专家组意见</w:t>
            </w:r>
          </w:p>
        </w:tc>
        <w:tc>
          <w:tcPr>
            <w:tcW w:w="1666" w:type="dxa"/>
            <w:vMerge/>
            <w:vAlign w:val="center"/>
          </w:tcPr>
          <w:p w14:paraId="7FA33599" w14:textId="77777777" w:rsidR="007649C4" w:rsidRPr="003F0F27" w:rsidRDefault="007649C4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994" w:type="dxa"/>
            <w:vMerge/>
            <w:vAlign w:val="center"/>
          </w:tcPr>
          <w:p w14:paraId="334C36E1" w14:textId="77777777" w:rsidR="007649C4" w:rsidRPr="003F0F27" w:rsidRDefault="007649C4" w:rsidP="001C64BD">
            <w:pPr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</w:tr>
      <w:tr w:rsidR="00C863AC" w:rsidRPr="003F0F27" w14:paraId="4CD1BEBE" w14:textId="77777777" w:rsidTr="003F7189">
        <w:trPr>
          <w:trHeight w:hRule="exact" w:val="1418"/>
          <w:jc w:val="center"/>
        </w:trPr>
        <w:tc>
          <w:tcPr>
            <w:tcW w:w="1376" w:type="dxa"/>
            <w:vMerge/>
            <w:vAlign w:val="center"/>
          </w:tcPr>
          <w:p w14:paraId="35DE39C1" w14:textId="77777777" w:rsidR="00C863AC" w:rsidRPr="003F0F27" w:rsidRDefault="00C863AC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694" w:type="dxa"/>
            <w:vAlign w:val="center"/>
          </w:tcPr>
          <w:p w14:paraId="295A6D51" w14:textId="7374FD17" w:rsidR="00C863AC" w:rsidRPr="003F0F27" w:rsidRDefault="00C863AC" w:rsidP="001C64BD">
            <w:pPr>
              <w:widowControl/>
              <w:snapToGrid w:val="0"/>
              <w:spacing w:before="100" w:after="100"/>
              <w:ind w:leftChars="-9" w:left="104" w:hangingChars="44" w:hanging="123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12:10-13:30</w:t>
            </w:r>
          </w:p>
        </w:tc>
        <w:tc>
          <w:tcPr>
            <w:tcW w:w="2342" w:type="dxa"/>
            <w:vAlign w:val="center"/>
          </w:tcPr>
          <w:p w14:paraId="0D208BDA" w14:textId="288BDBA1" w:rsidR="00C863AC" w:rsidRPr="003F0F27" w:rsidRDefault="00C863AC" w:rsidP="001C64BD">
            <w:pPr>
              <w:widowControl/>
              <w:snapToGrid w:val="0"/>
              <w:spacing w:before="100" w:after="100"/>
              <w:ind w:left="126" w:hangingChars="45" w:hanging="126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  <w:r w:rsidRPr="003F0F27">
              <w:rPr>
                <w:rFonts w:eastAsia="楷体_GB2312"/>
                <w:kern w:val="0"/>
                <w:sz w:val="28"/>
                <w:szCs w:val="28"/>
              </w:rPr>
              <w:t>午餐</w:t>
            </w:r>
          </w:p>
        </w:tc>
        <w:tc>
          <w:tcPr>
            <w:tcW w:w="1666" w:type="dxa"/>
            <w:vAlign w:val="center"/>
          </w:tcPr>
          <w:p w14:paraId="34A1F25A" w14:textId="5D987350" w:rsidR="00C863AC" w:rsidRPr="003F0F27" w:rsidRDefault="00C863AC" w:rsidP="001C64BD">
            <w:pPr>
              <w:widowControl/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  <w:tc>
          <w:tcPr>
            <w:tcW w:w="1994" w:type="dxa"/>
            <w:vAlign w:val="center"/>
          </w:tcPr>
          <w:p w14:paraId="43DB3D76" w14:textId="77777777" w:rsidR="00C863AC" w:rsidRPr="003F0F27" w:rsidRDefault="00C863AC" w:rsidP="001C64BD">
            <w:pPr>
              <w:snapToGrid w:val="0"/>
              <w:spacing w:before="100" w:after="100"/>
              <w:ind w:leftChars="50" w:left="105"/>
              <w:jc w:val="center"/>
              <w:rPr>
                <w:rFonts w:eastAsia="楷体_GB2312"/>
                <w:kern w:val="0"/>
                <w:sz w:val="28"/>
                <w:szCs w:val="28"/>
              </w:rPr>
            </w:pPr>
          </w:p>
        </w:tc>
      </w:tr>
    </w:tbl>
    <w:p w14:paraId="6354D5CA" w14:textId="77777777" w:rsidR="00216F28" w:rsidRPr="003F0F27" w:rsidRDefault="00216F28">
      <w:pPr>
        <w:spacing w:line="360" w:lineRule="auto"/>
        <w:rPr>
          <w:b/>
          <w:sz w:val="32"/>
          <w:szCs w:val="32"/>
        </w:rPr>
        <w:sectPr w:rsidR="00216F28" w:rsidRPr="003F0F27" w:rsidSect="008400AD">
          <w:footerReference w:type="default" r:id="rId7"/>
          <w:pgSz w:w="11906" w:h="16838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</w:p>
    <w:p w14:paraId="4E8A2573" w14:textId="77777777" w:rsidR="00C863AC" w:rsidRPr="001C64BD" w:rsidRDefault="00C863AC" w:rsidP="003F7189">
      <w:pPr>
        <w:spacing w:afterLines="50" w:after="120" w:line="480" w:lineRule="auto"/>
        <w:jc w:val="center"/>
        <w:rPr>
          <w:rFonts w:eastAsia="黑体"/>
          <w:sz w:val="36"/>
          <w:szCs w:val="36"/>
        </w:rPr>
      </w:pPr>
      <w:r w:rsidRPr="001C64BD">
        <w:rPr>
          <w:rFonts w:eastAsia="黑体"/>
          <w:sz w:val="36"/>
          <w:szCs w:val="36"/>
        </w:rPr>
        <w:lastRenderedPageBreak/>
        <w:t>专家名单</w:t>
      </w:r>
    </w:p>
    <w:tbl>
      <w:tblPr>
        <w:tblStyle w:val="10"/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91"/>
        <w:gridCol w:w="1118"/>
        <w:gridCol w:w="2074"/>
        <w:gridCol w:w="2948"/>
        <w:gridCol w:w="1446"/>
        <w:gridCol w:w="795"/>
      </w:tblGrid>
      <w:tr w:rsidR="001F281D" w:rsidRPr="003F0F27" w14:paraId="17DBB8ED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24CB9B99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616" w:type="pct"/>
            <w:vAlign w:val="center"/>
          </w:tcPr>
          <w:p w14:paraId="321D08DC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姓</w:t>
            </w: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 xml:space="preserve">  </w:t>
            </w: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名</w:t>
            </w:r>
          </w:p>
        </w:tc>
        <w:tc>
          <w:tcPr>
            <w:tcW w:w="1143" w:type="pct"/>
            <w:vAlign w:val="center"/>
          </w:tcPr>
          <w:p w14:paraId="1EE9B651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工作单位</w:t>
            </w:r>
          </w:p>
        </w:tc>
        <w:tc>
          <w:tcPr>
            <w:tcW w:w="1625" w:type="pct"/>
            <w:vAlign w:val="center"/>
          </w:tcPr>
          <w:p w14:paraId="07040577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职称</w:t>
            </w: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/</w:t>
            </w: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职务</w:t>
            </w:r>
          </w:p>
        </w:tc>
        <w:tc>
          <w:tcPr>
            <w:tcW w:w="797" w:type="pct"/>
            <w:vAlign w:val="center"/>
          </w:tcPr>
          <w:p w14:paraId="40525702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438" w:type="pct"/>
            <w:vAlign w:val="center"/>
          </w:tcPr>
          <w:p w14:paraId="31E0CB15" w14:textId="77777777" w:rsidR="00C863AC" w:rsidRPr="003F0F27" w:rsidRDefault="00C863AC" w:rsidP="003F7189">
            <w:pPr>
              <w:widowControl/>
              <w:adjustRightInd w:val="0"/>
              <w:snapToGrid w:val="0"/>
              <w:spacing w:before="84" w:after="84"/>
              <w:jc w:val="center"/>
              <w:rPr>
                <w:rFonts w:eastAsia="黑体"/>
                <w:color w:val="000000"/>
                <w:kern w:val="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kern w:val="0"/>
                <w:sz w:val="28"/>
                <w:szCs w:val="28"/>
              </w:rPr>
              <w:t>参会方式</w:t>
            </w:r>
          </w:p>
        </w:tc>
      </w:tr>
      <w:tr w:rsidR="001F281D" w:rsidRPr="003F0F27" w14:paraId="6035D8F0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63521CD5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1</w:t>
            </w:r>
          </w:p>
        </w:tc>
        <w:tc>
          <w:tcPr>
            <w:tcW w:w="616" w:type="pct"/>
            <w:vAlign w:val="center"/>
          </w:tcPr>
          <w:p w14:paraId="6029152F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詹良通</w:t>
            </w:r>
          </w:p>
        </w:tc>
        <w:tc>
          <w:tcPr>
            <w:tcW w:w="1143" w:type="pct"/>
            <w:vAlign w:val="center"/>
          </w:tcPr>
          <w:p w14:paraId="231E84F1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浙江大学</w:t>
            </w:r>
          </w:p>
        </w:tc>
        <w:tc>
          <w:tcPr>
            <w:tcW w:w="1625" w:type="pct"/>
            <w:vAlign w:val="center"/>
          </w:tcPr>
          <w:p w14:paraId="64DED55C" w14:textId="42F7BB00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教授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="00F93BB8" w:rsidRPr="00F93BB8">
              <w:rPr>
                <w:rFonts w:eastAsia="楷体_GB2312" w:hint="eastAsia"/>
                <w:sz w:val="28"/>
                <w:szCs w:val="28"/>
              </w:rPr>
              <w:t>岩土工程研究所副所长</w:t>
            </w:r>
            <w:r w:rsidR="00F93BB8">
              <w:rPr>
                <w:rFonts w:eastAsia="楷体_GB2312" w:hint="eastAsia"/>
                <w:sz w:val="28"/>
                <w:szCs w:val="28"/>
              </w:rPr>
              <w:t>、</w:t>
            </w:r>
            <w:r w:rsidRPr="003F0F27">
              <w:rPr>
                <w:rFonts w:eastAsia="楷体_GB2312"/>
                <w:sz w:val="28"/>
                <w:szCs w:val="28"/>
              </w:rPr>
              <w:t>国际土力学及岩土工程学会非饱和土专业委员会委员</w:t>
            </w:r>
          </w:p>
        </w:tc>
        <w:tc>
          <w:tcPr>
            <w:tcW w:w="797" w:type="pct"/>
            <w:vAlign w:val="center"/>
          </w:tcPr>
          <w:p w14:paraId="53AC1305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环境岩土工程</w:t>
            </w:r>
          </w:p>
        </w:tc>
        <w:tc>
          <w:tcPr>
            <w:tcW w:w="438" w:type="pct"/>
            <w:vAlign w:val="center"/>
          </w:tcPr>
          <w:p w14:paraId="0B62968A" w14:textId="3FC8B51C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线下</w:t>
            </w:r>
          </w:p>
        </w:tc>
      </w:tr>
      <w:tr w:rsidR="001F281D" w:rsidRPr="003F0F27" w14:paraId="0FEC6AFF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0CD060DB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2</w:t>
            </w:r>
          </w:p>
        </w:tc>
        <w:tc>
          <w:tcPr>
            <w:tcW w:w="616" w:type="pct"/>
            <w:vAlign w:val="center"/>
          </w:tcPr>
          <w:p w14:paraId="31207A17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郭丽萍</w:t>
            </w:r>
          </w:p>
        </w:tc>
        <w:tc>
          <w:tcPr>
            <w:tcW w:w="1143" w:type="pct"/>
            <w:vAlign w:val="center"/>
          </w:tcPr>
          <w:p w14:paraId="45F8979A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东南大学</w:t>
            </w:r>
          </w:p>
        </w:tc>
        <w:tc>
          <w:tcPr>
            <w:tcW w:w="1625" w:type="pct"/>
            <w:vAlign w:val="center"/>
          </w:tcPr>
          <w:p w14:paraId="6CDCC137" w14:textId="4ABFA6CC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教授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="002D0475">
              <w:rPr>
                <w:rFonts w:eastAsia="楷体_GB2312" w:hint="eastAsia"/>
                <w:sz w:val="28"/>
                <w:szCs w:val="28"/>
              </w:rPr>
              <w:t>材料学院</w:t>
            </w:r>
            <w:r w:rsidRPr="003F0F27">
              <w:rPr>
                <w:rFonts w:eastAsia="楷体_GB2312"/>
                <w:sz w:val="28"/>
                <w:szCs w:val="28"/>
              </w:rPr>
              <w:t>副院长</w:t>
            </w:r>
          </w:p>
        </w:tc>
        <w:tc>
          <w:tcPr>
            <w:tcW w:w="797" w:type="pct"/>
            <w:vAlign w:val="center"/>
          </w:tcPr>
          <w:p w14:paraId="6BED45C0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  <w:tc>
          <w:tcPr>
            <w:tcW w:w="438" w:type="pct"/>
            <w:vAlign w:val="center"/>
          </w:tcPr>
          <w:p w14:paraId="0899D0D0" w14:textId="2B109A79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线上</w:t>
            </w:r>
          </w:p>
        </w:tc>
      </w:tr>
      <w:tr w:rsidR="001F281D" w:rsidRPr="003F0F27" w14:paraId="6EEBBCBF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7BD16B49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3</w:t>
            </w:r>
          </w:p>
        </w:tc>
        <w:tc>
          <w:tcPr>
            <w:tcW w:w="616" w:type="pct"/>
            <w:vAlign w:val="center"/>
          </w:tcPr>
          <w:p w14:paraId="2C0DC7A2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王俊颜</w:t>
            </w:r>
          </w:p>
        </w:tc>
        <w:tc>
          <w:tcPr>
            <w:tcW w:w="1143" w:type="pct"/>
            <w:vAlign w:val="center"/>
          </w:tcPr>
          <w:p w14:paraId="27B04BEC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同济大学</w:t>
            </w:r>
          </w:p>
        </w:tc>
        <w:tc>
          <w:tcPr>
            <w:tcW w:w="1625" w:type="pct"/>
            <w:vAlign w:val="center"/>
          </w:tcPr>
          <w:p w14:paraId="315D6DCF" w14:textId="4D215134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研究员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="008E56FD">
              <w:rPr>
                <w:rFonts w:eastAsia="楷体_GB2312" w:hint="eastAsia"/>
                <w:sz w:val="28"/>
                <w:szCs w:val="28"/>
              </w:rPr>
              <w:t>先进土木工程材料教育部重点实验室</w:t>
            </w:r>
            <w:r w:rsidR="008E56FD" w:rsidRPr="008E56FD">
              <w:rPr>
                <w:rFonts w:eastAsia="楷体_GB2312" w:hint="eastAsia"/>
                <w:sz w:val="28"/>
                <w:szCs w:val="28"/>
              </w:rPr>
              <w:t>副主任</w:t>
            </w:r>
            <w:r w:rsidR="008E56FD">
              <w:rPr>
                <w:rFonts w:eastAsia="楷体_GB2312" w:hint="eastAsia"/>
                <w:sz w:val="28"/>
                <w:szCs w:val="28"/>
              </w:rPr>
              <w:t>、</w:t>
            </w:r>
            <w:r w:rsidRPr="003F0F27">
              <w:rPr>
                <w:rFonts w:eastAsia="楷体_GB2312"/>
                <w:sz w:val="28"/>
                <w:szCs w:val="28"/>
              </w:rPr>
              <w:t>中国混凝土与水泥制品协会超高性能水泥基材料与工程技术分会</w:t>
            </w:r>
            <w:r w:rsidR="004F0F3B">
              <w:rPr>
                <w:rFonts w:eastAsia="楷体_GB2312" w:hint="eastAsia"/>
                <w:sz w:val="28"/>
                <w:szCs w:val="28"/>
              </w:rPr>
              <w:t>副主任</w:t>
            </w:r>
            <w:r w:rsidR="004F0F3B">
              <w:rPr>
                <w:rFonts w:eastAsia="楷体_GB2312"/>
                <w:sz w:val="28"/>
                <w:szCs w:val="28"/>
              </w:rPr>
              <w:t>委员</w:t>
            </w:r>
          </w:p>
        </w:tc>
        <w:tc>
          <w:tcPr>
            <w:tcW w:w="797" w:type="pct"/>
            <w:vAlign w:val="center"/>
          </w:tcPr>
          <w:p w14:paraId="684A6634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  <w:tc>
          <w:tcPr>
            <w:tcW w:w="438" w:type="pct"/>
            <w:vAlign w:val="center"/>
          </w:tcPr>
          <w:p w14:paraId="093FC816" w14:textId="72C907F9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线上</w:t>
            </w:r>
          </w:p>
        </w:tc>
      </w:tr>
      <w:tr w:rsidR="001F281D" w:rsidRPr="003F0F27" w14:paraId="6469B81D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64B4D389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4</w:t>
            </w:r>
          </w:p>
        </w:tc>
        <w:tc>
          <w:tcPr>
            <w:tcW w:w="616" w:type="pct"/>
            <w:vAlign w:val="center"/>
          </w:tcPr>
          <w:p w14:paraId="08241B32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刘数华</w:t>
            </w:r>
          </w:p>
        </w:tc>
        <w:tc>
          <w:tcPr>
            <w:tcW w:w="1143" w:type="pct"/>
            <w:vAlign w:val="center"/>
          </w:tcPr>
          <w:p w14:paraId="6C33FA45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武汉大学</w:t>
            </w:r>
          </w:p>
        </w:tc>
        <w:tc>
          <w:tcPr>
            <w:tcW w:w="1625" w:type="pct"/>
            <w:vAlign w:val="center"/>
          </w:tcPr>
          <w:p w14:paraId="2115103F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教授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sz w:val="28"/>
                <w:szCs w:val="28"/>
              </w:rPr>
              <w:t>中国建筑学会建筑材料分会理事</w:t>
            </w:r>
          </w:p>
        </w:tc>
        <w:tc>
          <w:tcPr>
            <w:tcW w:w="797" w:type="pct"/>
            <w:vAlign w:val="center"/>
          </w:tcPr>
          <w:p w14:paraId="401CF902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  <w:tc>
          <w:tcPr>
            <w:tcW w:w="438" w:type="pct"/>
            <w:vAlign w:val="center"/>
          </w:tcPr>
          <w:p w14:paraId="32899D71" w14:textId="2543DF55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线上</w:t>
            </w:r>
          </w:p>
        </w:tc>
      </w:tr>
      <w:tr w:rsidR="001F281D" w:rsidRPr="003F0F27" w14:paraId="5753638F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46C915FD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5</w:t>
            </w:r>
          </w:p>
        </w:tc>
        <w:tc>
          <w:tcPr>
            <w:tcW w:w="616" w:type="pct"/>
            <w:vAlign w:val="center"/>
          </w:tcPr>
          <w:p w14:paraId="2B5D6281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罗</w:t>
            </w:r>
            <w:r w:rsidRPr="003F0F27">
              <w:rPr>
                <w:rFonts w:eastAsia="楷体_GB2312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sz w:val="28"/>
                <w:szCs w:val="28"/>
              </w:rPr>
              <w:t>煜</w:t>
            </w:r>
          </w:p>
        </w:tc>
        <w:tc>
          <w:tcPr>
            <w:tcW w:w="1143" w:type="pct"/>
            <w:vAlign w:val="center"/>
          </w:tcPr>
          <w:p w14:paraId="3898AF4D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浙江大学</w:t>
            </w:r>
          </w:p>
        </w:tc>
        <w:tc>
          <w:tcPr>
            <w:tcW w:w="1625" w:type="pct"/>
            <w:vAlign w:val="center"/>
          </w:tcPr>
          <w:p w14:paraId="5489FEE7" w14:textId="144A1D8D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副教授</w:t>
            </w:r>
          </w:p>
        </w:tc>
        <w:tc>
          <w:tcPr>
            <w:tcW w:w="797" w:type="pct"/>
            <w:vAlign w:val="center"/>
          </w:tcPr>
          <w:p w14:paraId="4D04CD44" w14:textId="77777777" w:rsidR="00C863AC" w:rsidRPr="003F0F27" w:rsidRDefault="00FE211A" w:rsidP="003F7189">
            <w:pPr>
              <w:widowControl/>
              <w:shd w:val="clear" w:color="auto" w:fill="FFFFFF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hyperlink r:id="rId8" w:history="1">
              <w:r w:rsidR="00C863AC" w:rsidRPr="003F0F27">
                <w:rPr>
                  <w:rFonts w:eastAsia="楷体_GB2312"/>
                  <w:sz w:val="28"/>
                  <w:szCs w:val="28"/>
                </w:rPr>
                <w:t>农业资源与环境</w:t>
              </w:r>
            </w:hyperlink>
          </w:p>
        </w:tc>
        <w:tc>
          <w:tcPr>
            <w:tcW w:w="438" w:type="pct"/>
            <w:vAlign w:val="center"/>
          </w:tcPr>
          <w:p w14:paraId="4C439261" w14:textId="4084DBD4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线下</w:t>
            </w:r>
          </w:p>
        </w:tc>
      </w:tr>
      <w:tr w:rsidR="001F281D" w:rsidRPr="003F0F27" w14:paraId="43AA82D0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351F5A5D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6</w:t>
            </w:r>
          </w:p>
        </w:tc>
        <w:tc>
          <w:tcPr>
            <w:tcW w:w="616" w:type="pct"/>
            <w:vAlign w:val="center"/>
          </w:tcPr>
          <w:p w14:paraId="0EDA6D77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刘</w:t>
            </w:r>
            <w:r w:rsidRPr="003F0F27">
              <w:rPr>
                <w:rFonts w:eastAsia="楷体_GB2312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sz w:val="28"/>
                <w:szCs w:val="28"/>
              </w:rPr>
              <w:t>全</w:t>
            </w:r>
          </w:p>
        </w:tc>
        <w:tc>
          <w:tcPr>
            <w:tcW w:w="1143" w:type="pct"/>
            <w:vAlign w:val="center"/>
          </w:tcPr>
          <w:p w14:paraId="6CA6333D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武汉大学</w:t>
            </w:r>
          </w:p>
        </w:tc>
        <w:tc>
          <w:tcPr>
            <w:tcW w:w="1625" w:type="pct"/>
            <w:vAlign w:val="center"/>
          </w:tcPr>
          <w:p w14:paraId="3F08902A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副教授</w:t>
            </w:r>
          </w:p>
        </w:tc>
        <w:tc>
          <w:tcPr>
            <w:tcW w:w="797" w:type="pct"/>
            <w:vAlign w:val="center"/>
          </w:tcPr>
          <w:p w14:paraId="468F6F67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施工管理信息化</w:t>
            </w:r>
          </w:p>
        </w:tc>
        <w:tc>
          <w:tcPr>
            <w:tcW w:w="438" w:type="pct"/>
            <w:vAlign w:val="center"/>
          </w:tcPr>
          <w:p w14:paraId="07B19B96" w14:textId="37DB8DBB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线上</w:t>
            </w:r>
          </w:p>
        </w:tc>
      </w:tr>
      <w:tr w:rsidR="001F281D" w:rsidRPr="003F0F27" w14:paraId="797150E6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7F693DAD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7</w:t>
            </w:r>
          </w:p>
        </w:tc>
        <w:tc>
          <w:tcPr>
            <w:tcW w:w="616" w:type="pct"/>
            <w:vAlign w:val="center"/>
          </w:tcPr>
          <w:p w14:paraId="03700711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孙九春</w:t>
            </w:r>
          </w:p>
        </w:tc>
        <w:tc>
          <w:tcPr>
            <w:tcW w:w="1143" w:type="pct"/>
            <w:vAlign w:val="center"/>
          </w:tcPr>
          <w:p w14:paraId="7BCBDC55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腾达建设集团</w:t>
            </w:r>
          </w:p>
        </w:tc>
        <w:tc>
          <w:tcPr>
            <w:tcW w:w="1625" w:type="pct"/>
            <w:vAlign w:val="center"/>
          </w:tcPr>
          <w:p w14:paraId="56D09BD1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sz w:val="28"/>
                <w:szCs w:val="28"/>
              </w:rPr>
              <w:t>副总裁兼总工</w:t>
            </w:r>
          </w:p>
        </w:tc>
        <w:tc>
          <w:tcPr>
            <w:tcW w:w="797" w:type="pct"/>
            <w:vAlign w:val="center"/>
          </w:tcPr>
          <w:p w14:paraId="1BF69358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施工专业</w:t>
            </w:r>
          </w:p>
        </w:tc>
        <w:tc>
          <w:tcPr>
            <w:tcW w:w="438" w:type="pct"/>
            <w:vAlign w:val="center"/>
          </w:tcPr>
          <w:p w14:paraId="5D7F5874" w14:textId="21368070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线上</w:t>
            </w:r>
          </w:p>
        </w:tc>
      </w:tr>
      <w:tr w:rsidR="001F281D" w:rsidRPr="003F0F27" w14:paraId="1D66A251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0B3983F0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8</w:t>
            </w:r>
          </w:p>
        </w:tc>
        <w:tc>
          <w:tcPr>
            <w:tcW w:w="616" w:type="pct"/>
            <w:vAlign w:val="center"/>
          </w:tcPr>
          <w:p w14:paraId="388755BF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胡赛华</w:t>
            </w:r>
          </w:p>
        </w:tc>
        <w:tc>
          <w:tcPr>
            <w:tcW w:w="1143" w:type="pct"/>
            <w:vAlign w:val="center"/>
          </w:tcPr>
          <w:p w14:paraId="3AF145C5" w14:textId="38993FE3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中国电建集团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华东勘测设计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研究院有限公司</w:t>
            </w:r>
          </w:p>
        </w:tc>
        <w:tc>
          <w:tcPr>
            <w:tcW w:w="1625" w:type="pct"/>
            <w:vAlign w:val="center"/>
          </w:tcPr>
          <w:p w14:paraId="550E780C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sz w:val="28"/>
                <w:szCs w:val="28"/>
              </w:rPr>
              <w:t>院总经济师</w:t>
            </w:r>
          </w:p>
        </w:tc>
        <w:tc>
          <w:tcPr>
            <w:tcW w:w="797" w:type="pct"/>
            <w:vAlign w:val="center"/>
          </w:tcPr>
          <w:p w14:paraId="27204A44" w14:textId="77777777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水工建筑、总承包管理</w:t>
            </w:r>
          </w:p>
        </w:tc>
        <w:tc>
          <w:tcPr>
            <w:tcW w:w="438" w:type="pct"/>
            <w:vAlign w:val="center"/>
          </w:tcPr>
          <w:p w14:paraId="1CCDC761" w14:textId="2016C2B5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线下</w:t>
            </w:r>
          </w:p>
        </w:tc>
      </w:tr>
      <w:tr w:rsidR="001F281D" w:rsidRPr="003F0F27" w14:paraId="2877941F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056DBB3F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9</w:t>
            </w:r>
          </w:p>
        </w:tc>
        <w:tc>
          <w:tcPr>
            <w:tcW w:w="616" w:type="pct"/>
            <w:vAlign w:val="center"/>
          </w:tcPr>
          <w:p w14:paraId="5DB50DBE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王金锋</w:t>
            </w:r>
          </w:p>
        </w:tc>
        <w:tc>
          <w:tcPr>
            <w:tcW w:w="1143" w:type="pct"/>
            <w:vAlign w:val="center"/>
          </w:tcPr>
          <w:p w14:paraId="05DD1229" w14:textId="04B4E15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中国电建集团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华东勘测设计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研究院有限公司</w:t>
            </w:r>
          </w:p>
        </w:tc>
        <w:tc>
          <w:tcPr>
            <w:tcW w:w="1625" w:type="pct"/>
            <w:vAlign w:val="center"/>
          </w:tcPr>
          <w:p w14:paraId="0D0E6419" w14:textId="141ECD21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正高</w:t>
            </w:r>
            <w:r w:rsidRPr="00E352A6">
              <w:rPr>
                <w:rFonts w:eastAsia="楷体_GB2312"/>
                <w:sz w:val="28"/>
                <w:szCs w:val="28"/>
              </w:rPr>
              <w:t>/</w:t>
            </w:r>
            <w:r w:rsidRPr="00E352A6">
              <w:rPr>
                <w:rFonts w:eastAsia="楷体_GB2312"/>
                <w:sz w:val="28"/>
                <w:szCs w:val="28"/>
              </w:rPr>
              <w:t>院</w:t>
            </w:r>
            <w:r w:rsidRPr="00E352A6">
              <w:rPr>
                <w:rFonts w:eastAsia="楷体_GB2312"/>
                <w:sz w:val="28"/>
                <w:szCs w:val="28"/>
              </w:rPr>
              <w:t>IT</w:t>
            </w:r>
            <w:r w:rsidRPr="00E352A6">
              <w:rPr>
                <w:rFonts w:eastAsia="楷体_GB2312"/>
                <w:sz w:val="28"/>
                <w:szCs w:val="28"/>
              </w:rPr>
              <w:t>总监</w:t>
            </w:r>
          </w:p>
        </w:tc>
        <w:tc>
          <w:tcPr>
            <w:tcW w:w="797" w:type="pct"/>
            <w:vAlign w:val="center"/>
          </w:tcPr>
          <w:p w14:paraId="7C22C535" w14:textId="35F6EF56" w:rsidR="00C863AC" w:rsidRPr="003F0F27" w:rsidRDefault="00C863AC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数字化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智慧化</w:t>
            </w:r>
          </w:p>
        </w:tc>
        <w:tc>
          <w:tcPr>
            <w:tcW w:w="438" w:type="pct"/>
            <w:vAlign w:val="center"/>
          </w:tcPr>
          <w:p w14:paraId="5CF46FF3" w14:textId="2438552D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线下</w:t>
            </w:r>
          </w:p>
        </w:tc>
      </w:tr>
      <w:tr w:rsidR="001F281D" w:rsidRPr="003F0F27" w14:paraId="522369E1" w14:textId="77777777" w:rsidTr="001C64BD">
        <w:trPr>
          <w:trHeight w:val="20"/>
          <w:jc w:val="center"/>
        </w:trPr>
        <w:tc>
          <w:tcPr>
            <w:tcW w:w="381" w:type="pct"/>
            <w:vAlign w:val="center"/>
          </w:tcPr>
          <w:p w14:paraId="0E7A30BF" w14:textId="77777777" w:rsidR="00C863AC" w:rsidRPr="003F0F27" w:rsidRDefault="00C863AC" w:rsidP="003F7189">
            <w:pPr>
              <w:adjustRightInd w:val="0"/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bookmarkStart w:id="1" w:name="_Toc48984611"/>
            <w:r w:rsidRPr="003F0F27">
              <w:rPr>
                <w:rFonts w:eastAsia="楷体_GB2312"/>
                <w:sz w:val="28"/>
                <w:szCs w:val="28"/>
              </w:rPr>
              <w:t>10</w:t>
            </w:r>
          </w:p>
        </w:tc>
        <w:tc>
          <w:tcPr>
            <w:tcW w:w="616" w:type="pct"/>
            <w:vAlign w:val="center"/>
          </w:tcPr>
          <w:p w14:paraId="00ACCDCE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84" w:after="84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杨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槐</w:t>
            </w:r>
          </w:p>
        </w:tc>
        <w:tc>
          <w:tcPr>
            <w:tcW w:w="1143" w:type="pct"/>
            <w:vAlign w:val="center"/>
          </w:tcPr>
          <w:p w14:paraId="00601714" w14:textId="60264E79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84" w:after="84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华东勘测设计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研究院有限公司</w:t>
            </w:r>
          </w:p>
        </w:tc>
        <w:tc>
          <w:tcPr>
            <w:tcW w:w="1625" w:type="pct"/>
            <w:vAlign w:val="center"/>
          </w:tcPr>
          <w:p w14:paraId="0162196F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84" w:after="84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院副总工</w:t>
            </w:r>
          </w:p>
        </w:tc>
        <w:tc>
          <w:tcPr>
            <w:tcW w:w="797" w:type="pct"/>
            <w:vAlign w:val="center"/>
          </w:tcPr>
          <w:p w14:paraId="2B767B05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84" w:after="84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地质工程</w:t>
            </w:r>
          </w:p>
        </w:tc>
        <w:tc>
          <w:tcPr>
            <w:tcW w:w="438" w:type="pct"/>
            <w:vAlign w:val="center"/>
          </w:tcPr>
          <w:p w14:paraId="7B5A4C06" w14:textId="20285466" w:rsidR="00C863AC" w:rsidRPr="003F0F27" w:rsidRDefault="002D0475" w:rsidP="003F7189">
            <w:pPr>
              <w:snapToGrid w:val="0"/>
              <w:spacing w:before="84" w:after="84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线下</w:t>
            </w:r>
          </w:p>
        </w:tc>
      </w:tr>
    </w:tbl>
    <w:p w14:paraId="13FDA0BE" w14:textId="77777777" w:rsidR="0053352B" w:rsidRPr="003F0F27" w:rsidRDefault="0053352B" w:rsidP="00C863AC">
      <w:pPr>
        <w:sectPr w:rsidR="0053352B" w:rsidRPr="003F0F27" w:rsidSect="003F7189">
          <w:pgSz w:w="11906" w:h="16838" w:code="9"/>
          <w:pgMar w:top="1418" w:right="1418" w:bottom="1418" w:left="1418" w:header="964" w:footer="964" w:gutter="0"/>
          <w:cols w:space="425"/>
          <w:docGrid w:linePitch="381"/>
        </w:sectPr>
      </w:pPr>
    </w:p>
    <w:p w14:paraId="60250392" w14:textId="2DAC4854" w:rsidR="00C863AC" w:rsidRPr="001C64BD" w:rsidRDefault="00C863AC" w:rsidP="003F7189">
      <w:pPr>
        <w:spacing w:afterLines="50" w:after="120" w:line="480" w:lineRule="auto"/>
        <w:jc w:val="center"/>
        <w:rPr>
          <w:rFonts w:eastAsia="黑体"/>
          <w:sz w:val="36"/>
          <w:szCs w:val="36"/>
        </w:rPr>
      </w:pPr>
      <w:r w:rsidRPr="001C64BD">
        <w:rPr>
          <w:rFonts w:eastAsia="黑体"/>
          <w:sz w:val="36"/>
          <w:szCs w:val="36"/>
        </w:rPr>
        <w:lastRenderedPageBreak/>
        <w:t>参会人员名单</w:t>
      </w:r>
      <w:bookmarkEnd w:id="1"/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0"/>
        <w:gridCol w:w="1177"/>
        <w:gridCol w:w="3135"/>
        <w:gridCol w:w="2645"/>
        <w:gridCol w:w="1285"/>
      </w:tblGrid>
      <w:tr w:rsidR="00C863AC" w:rsidRPr="003F0F27" w14:paraId="1FCB032C" w14:textId="77777777" w:rsidTr="001C64BD">
        <w:trPr>
          <w:trHeight w:val="20"/>
          <w:tblHeader/>
          <w:jc w:val="center"/>
        </w:trPr>
        <w:tc>
          <w:tcPr>
            <w:tcW w:w="457" w:type="pct"/>
            <w:vAlign w:val="center"/>
          </w:tcPr>
          <w:p w14:paraId="0706E537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648" w:type="pct"/>
            <w:vAlign w:val="center"/>
          </w:tcPr>
          <w:p w14:paraId="2E94150C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sz w:val="28"/>
                <w:szCs w:val="28"/>
              </w:rPr>
              <w:t>姓　名</w:t>
            </w:r>
          </w:p>
        </w:tc>
        <w:tc>
          <w:tcPr>
            <w:tcW w:w="1728" w:type="pct"/>
            <w:vAlign w:val="center"/>
          </w:tcPr>
          <w:p w14:paraId="01F82B54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sz w:val="28"/>
                <w:szCs w:val="28"/>
              </w:rPr>
              <w:t>工作单位</w:t>
            </w:r>
          </w:p>
        </w:tc>
        <w:tc>
          <w:tcPr>
            <w:tcW w:w="1458" w:type="pct"/>
            <w:vAlign w:val="center"/>
          </w:tcPr>
          <w:p w14:paraId="28A2F14F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sz w:val="28"/>
                <w:szCs w:val="28"/>
              </w:rPr>
              <w:t>职称</w:t>
            </w:r>
            <w:r w:rsidRPr="003F0F27">
              <w:rPr>
                <w:rFonts w:eastAsia="黑体"/>
                <w:color w:val="000000"/>
                <w:sz w:val="28"/>
                <w:szCs w:val="28"/>
              </w:rPr>
              <w:t>/</w:t>
            </w:r>
            <w:r w:rsidRPr="003F0F27">
              <w:rPr>
                <w:rFonts w:eastAsia="黑体"/>
                <w:color w:val="000000"/>
                <w:sz w:val="28"/>
                <w:szCs w:val="28"/>
              </w:rPr>
              <w:t>职务</w:t>
            </w:r>
          </w:p>
        </w:tc>
        <w:tc>
          <w:tcPr>
            <w:tcW w:w="708" w:type="pct"/>
            <w:vAlign w:val="center"/>
          </w:tcPr>
          <w:p w14:paraId="0E103B99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黑体"/>
                <w:color w:val="000000"/>
                <w:sz w:val="28"/>
                <w:szCs w:val="28"/>
              </w:rPr>
              <w:t>专业</w:t>
            </w:r>
          </w:p>
        </w:tc>
      </w:tr>
      <w:tr w:rsidR="00C863AC" w:rsidRPr="003F0F27" w14:paraId="5D8DAF24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4A45775D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8" w:type="pct"/>
            <w:vAlign w:val="center"/>
          </w:tcPr>
          <w:p w14:paraId="66011675" w14:textId="77777777" w:rsidR="00C863AC" w:rsidRPr="003F0F27" w:rsidRDefault="00C863AC" w:rsidP="003F7189">
            <w:pPr>
              <w:pStyle w:val="a7"/>
              <w:snapToGrid w:val="0"/>
              <w:spacing w:before="200" w:after="200"/>
              <w:rPr>
                <w:rFonts w:eastAsia="楷体_GB2312"/>
                <w:color w:val="000000"/>
                <w:kern w:val="2"/>
                <w:sz w:val="28"/>
                <w:szCs w:val="28"/>
                <w:lang w:val="en-US"/>
              </w:rPr>
            </w:pPr>
            <w:r w:rsidRPr="003F0F27">
              <w:rPr>
                <w:rFonts w:eastAsia="楷体_GB2312"/>
                <w:color w:val="000000"/>
                <w:kern w:val="2"/>
                <w:sz w:val="28"/>
                <w:szCs w:val="28"/>
                <w:lang w:val="en-US"/>
              </w:rPr>
              <w:t>邹金杰</w:t>
            </w:r>
          </w:p>
        </w:tc>
        <w:tc>
          <w:tcPr>
            <w:tcW w:w="1728" w:type="pct"/>
            <w:vAlign w:val="center"/>
          </w:tcPr>
          <w:p w14:paraId="52C76104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45E1C07A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院副总经理</w:t>
            </w:r>
          </w:p>
        </w:tc>
        <w:tc>
          <w:tcPr>
            <w:tcW w:w="708" w:type="pct"/>
            <w:vAlign w:val="center"/>
          </w:tcPr>
          <w:p w14:paraId="00A1E2FD" w14:textId="226801A5" w:rsidR="00C863AC" w:rsidRPr="003F0F27" w:rsidRDefault="002D0475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总承包</w:t>
            </w:r>
            <w:r w:rsidR="001C64BD">
              <w:rPr>
                <w:rFonts w:eastAsia="楷体_GB2312"/>
                <w:sz w:val="28"/>
                <w:szCs w:val="28"/>
              </w:rPr>
              <w:br/>
            </w:r>
            <w:r w:rsidRPr="003F0F27">
              <w:rPr>
                <w:rFonts w:eastAsia="楷体_GB2312"/>
                <w:sz w:val="28"/>
                <w:szCs w:val="28"/>
              </w:rPr>
              <w:t>管理</w:t>
            </w:r>
          </w:p>
        </w:tc>
      </w:tr>
      <w:tr w:rsidR="00C863AC" w:rsidRPr="003F0F27" w14:paraId="314F8775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1F84F0DE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2</w:t>
            </w:r>
          </w:p>
        </w:tc>
        <w:tc>
          <w:tcPr>
            <w:tcW w:w="648" w:type="pct"/>
            <w:vAlign w:val="center"/>
          </w:tcPr>
          <w:p w14:paraId="4A192C18" w14:textId="77777777" w:rsidR="00C863AC" w:rsidRPr="003F0F27" w:rsidRDefault="00C863AC" w:rsidP="003F7189">
            <w:pPr>
              <w:pStyle w:val="a7"/>
              <w:snapToGrid w:val="0"/>
              <w:spacing w:before="200" w:after="200"/>
              <w:rPr>
                <w:rFonts w:eastAsia="楷体_GB2312"/>
                <w:color w:val="000000"/>
                <w:kern w:val="2"/>
                <w:sz w:val="28"/>
                <w:szCs w:val="28"/>
                <w:lang w:val="en-US"/>
              </w:rPr>
            </w:pPr>
            <w:r w:rsidRPr="003F0F27">
              <w:rPr>
                <w:rFonts w:eastAsia="楷体_GB2312"/>
                <w:color w:val="000000"/>
                <w:kern w:val="2"/>
                <w:sz w:val="28"/>
                <w:szCs w:val="28"/>
                <w:lang w:val="en-US"/>
              </w:rPr>
              <w:t>周垂一</w:t>
            </w:r>
          </w:p>
        </w:tc>
        <w:tc>
          <w:tcPr>
            <w:tcW w:w="1728" w:type="pct"/>
            <w:vAlign w:val="center"/>
          </w:tcPr>
          <w:p w14:paraId="42BD7E71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AA89A33" w14:textId="209CF80B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D33831">
              <w:rPr>
                <w:rFonts w:eastAsia="楷体_GB2312" w:hint="eastAsia"/>
                <w:color w:val="000000"/>
                <w:sz w:val="28"/>
                <w:szCs w:val="28"/>
              </w:rPr>
              <w:t>院市场总监、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华东建管董事长</w:t>
            </w:r>
          </w:p>
        </w:tc>
        <w:tc>
          <w:tcPr>
            <w:tcW w:w="708" w:type="pct"/>
            <w:vAlign w:val="center"/>
          </w:tcPr>
          <w:p w14:paraId="31309EF9" w14:textId="77777777" w:rsidR="00C863AC" w:rsidRPr="003F0F27" w:rsidRDefault="00C863AC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施工组织设计</w:t>
            </w:r>
          </w:p>
        </w:tc>
      </w:tr>
      <w:tr w:rsidR="0018137E" w:rsidRPr="003F0F27" w14:paraId="6801AD96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5791AA8C" w14:textId="346A22C0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>
              <w:rPr>
                <w:rFonts w:eastAsia="楷体_GB2312"/>
                <w:color w:val="000000"/>
                <w:sz w:val="28"/>
                <w:szCs w:val="28"/>
              </w:rPr>
              <w:t>3</w:t>
            </w:r>
          </w:p>
        </w:tc>
        <w:tc>
          <w:tcPr>
            <w:tcW w:w="648" w:type="pct"/>
            <w:vAlign w:val="center"/>
          </w:tcPr>
          <w:p w14:paraId="0A489FFE" w14:textId="2C6A49D0" w:rsidR="0018137E" w:rsidRPr="003F0F27" w:rsidRDefault="000C1983" w:rsidP="003F7189">
            <w:pPr>
              <w:pStyle w:val="a7"/>
              <w:snapToGrid w:val="0"/>
              <w:spacing w:before="200" w:after="200"/>
              <w:rPr>
                <w:rFonts w:eastAsia="黑体"/>
                <w:color w:val="000000"/>
                <w:sz w:val="28"/>
                <w:szCs w:val="28"/>
              </w:rPr>
            </w:pPr>
            <w:r w:rsidRPr="000C1983">
              <w:rPr>
                <w:rFonts w:eastAsia="楷体_GB2312"/>
                <w:color w:val="000000"/>
                <w:kern w:val="2"/>
                <w:sz w:val="28"/>
                <w:szCs w:val="28"/>
                <w:lang w:val="en-US"/>
              </w:rPr>
              <w:t>廖琦琛</w:t>
            </w:r>
          </w:p>
        </w:tc>
        <w:tc>
          <w:tcPr>
            <w:tcW w:w="1728" w:type="pct"/>
            <w:vAlign w:val="center"/>
          </w:tcPr>
          <w:p w14:paraId="1F2E92AA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58BD50DC" w14:textId="626FA81D" w:rsidR="0018137E" w:rsidRPr="003F0F27" w:rsidRDefault="000C1983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0C1983">
              <w:rPr>
                <w:rFonts w:eastAsia="楷体_GB2312" w:hint="eastAsia"/>
                <w:color w:val="000000"/>
                <w:sz w:val="28"/>
                <w:szCs w:val="28"/>
              </w:rPr>
              <w:t>正高</w:t>
            </w:r>
            <w:r w:rsidR="0018137E" w:rsidRPr="000C1983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8137E" w:rsidRPr="000C1983">
              <w:rPr>
                <w:rFonts w:eastAsia="楷体_GB2312"/>
                <w:color w:val="000000"/>
                <w:sz w:val="28"/>
                <w:szCs w:val="28"/>
              </w:rPr>
              <w:t>科技部主任</w:t>
            </w:r>
          </w:p>
        </w:tc>
        <w:tc>
          <w:tcPr>
            <w:tcW w:w="708" w:type="pct"/>
            <w:vAlign w:val="center"/>
          </w:tcPr>
          <w:p w14:paraId="71D3DE3D" w14:textId="43CA0106" w:rsidR="0018137E" w:rsidRPr="003F0F27" w:rsidRDefault="000C1983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0C1983">
              <w:rPr>
                <w:rFonts w:eastAsia="楷体_GB2312" w:hint="eastAsia"/>
                <w:color w:val="000000"/>
                <w:sz w:val="28"/>
                <w:szCs w:val="28"/>
              </w:rPr>
              <w:t>环境工程</w:t>
            </w:r>
          </w:p>
        </w:tc>
      </w:tr>
      <w:tr w:rsidR="0018137E" w:rsidRPr="003F0F27" w14:paraId="1A0B2C9B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530C548A" w14:textId="5A811BB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4</w:t>
            </w:r>
          </w:p>
        </w:tc>
        <w:tc>
          <w:tcPr>
            <w:tcW w:w="648" w:type="pct"/>
            <w:vAlign w:val="center"/>
          </w:tcPr>
          <w:p w14:paraId="1B14257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任金明</w:t>
            </w:r>
          </w:p>
        </w:tc>
        <w:tc>
          <w:tcPr>
            <w:tcW w:w="1728" w:type="pct"/>
            <w:vAlign w:val="center"/>
          </w:tcPr>
          <w:p w14:paraId="6EED7528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26B46B35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项目负责人</w:t>
            </w:r>
          </w:p>
          <w:p w14:paraId="7281847A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院副总工程师</w:t>
            </w:r>
          </w:p>
        </w:tc>
        <w:tc>
          <w:tcPr>
            <w:tcW w:w="708" w:type="pct"/>
            <w:vAlign w:val="center"/>
          </w:tcPr>
          <w:p w14:paraId="6DC42D4F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施工组织设计</w:t>
            </w:r>
          </w:p>
        </w:tc>
      </w:tr>
      <w:tr w:rsidR="0018137E" w:rsidRPr="003F0F27" w14:paraId="65AEA1EA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39BB085B" w14:textId="2611323E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5</w:t>
            </w:r>
          </w:p>
        </w:tc>
        <w:tc>
          <w:tcPr>
            <w:tcW w:w="648" w:type="pct"/>
            <w:vAlign w:val="center"/>
          </w:tcPr>
          <w:p w14:paraId="573C60ED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黄世强</w:t>
            </w:r>
          </w:p>
        </w:tc>
        <w:tc>
          <w:tcPr>
            <w:tcW w:w="1728" w:type="pct"/>
            <w:vAlign w:val="center"/>
          </w:tcPr>
          <w:p w14:paraId="425F4415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5BC3A741" w14:textId="40E4929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正高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工程试验中心主任</w:t>
            </w:r>
          </w:p>
        </w:tc>
        <w:tc>
          <w:tcPr>
            <w:tcW w:w="708" w:type="pct"/>
            <w:vAlign w:val="center"/>
          </w:tcPr>
          <w:p w14:paraId="7BF44958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</w:tr>
      <w:tr w:rsidR="0018137E" w:rsidRPr="003F0F27" w14:paraId="32C921F5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77866C0A" w14:textId="7CC14A8A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6</w:t>
            </w:r>
          </w:p>
        </w:tc>
        <w:tc>
          <w:tcPr>
            <w:tcW w:w="648" w:type="pct"/>
            <w:vAlign w:val="center"/>
          </w:tcPr>
          <w:p w14:paraId="7AEBBA42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钟伟斌</w:t>
            </w:r>
          </w:p>
        </w:tc>
        <w:tc>
          <w:tcPr>
            <w:tcW w:w="1728" w:type="pct"/>
            <w:vAlign w:val="center"/>
          </w:tcPr>
          <w:p w14:paraId="40557548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29811603" w14:textId="1BD8951B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课题一负责人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工程施工设计所所长</w:t>
            </w:r>
          </w:p>
        </w:tc>
        <w:tc>
          <w:tcPr>
            <w:tcW w:w="708" w:type="pct"/>
            <w:vAlign w:val="center"/>
          </w:tcPr>
          <w:p w14:paraId="5836362C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施工组织设计</w:t>
            </w:r>
          </w:p>
        </w:tc>
      </w:tr>
      <w:tr w:rsidR="0018137E" w:rsidRPr="003F0F27" w14:paraId="3490892D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69288406" w14:textId="1E557E0E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vAlign w:val="center"/>
          </w:tcPr>
          <w:p w14:paraId="525DDA15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邬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志</w:t>
            </w:r>
          </w:p>
        </w:tc>
        <w:tc>
          <w:tcPr>
            <w:tcW w:w="1728" w:type="pct"/>
            <w:vAlign w:val="center"/>
          </w:tcPr>
          <w:p w14:paraId="758433CA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6BC3B641" w14:textId="5EDCF603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课题二负责人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华东建管副总工程师</w:t>
            </w:r>
          </w:p>
        </w:tc>
        <w:tc>
          <w:tcPr>
            <w:tcW w:w="708" w:type="pct"/>
            <w:vAlign w:val="center"/>
          </w:tcPr>
          <w:p w14:paraId="4E33CEC7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施工组织设计</w:t>
            </w:r>
          </w:p>
        </w:tc>
      </w:tr>
      <w:tr w:rsidR="0018137E" w:rsidRPr="003F0F27" w14:paraId="1CF3EC16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27EB57DE" w14:textId="50D1A48B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8</w:t>
            </w:r>
          </w:p>
        </w:tc>
        <w:tc>
          <w:tcPr>
            <w:tcW w:w="648" w:type="pct"/>
            <w:vAlign w:val="center"/>
          </w:tcPr>
          <w:p w14:paraId="0A96B54C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李新宇</w:t>
            </w:r>
          </w:p>
        </w:tc>
        <w:tc>
          <w:tcPr>
            <w:tcW w:w="1728" w:type="pct"/>
            <w:vAlign w:val="center"/>
          </w:tcPr>
          <w:p w14:paraId="52B5C95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22F94F25" w14:textId="5DD6BCAF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课题三负责人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工程试验中心</w:t>
            </w:r>
            <w:r>
              <w:rPr>
                <w:rFonts w:eastAsia="楷体_GB2312" w:hint="eastAsia"/>
                <w:color w:val="000000"/>
                <w:sz w:val="28"/>
                <w:szCs w:val="28"/>
              </w:rPr>
              <w:t>副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主任</w:t>
            </w:r>
          </w:p>
        </w:tc>
        <w:tc>
          <w:tcPr>
            <w:tcW w:w="708" w:type="pct"/>
            <w:vAlign w:val="center"/>
          </w:tcPr>
          <w:p w14:paraId="515DF7B0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</w:tr>
      <w:tr w:rsidR="0018137E" w:rsidRPr="003F0F27" w14:paraId="30838DC3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54B4D6F7" w14:textId="15A250F3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9</w:t>
            </w:r>
          </w:p>
        </w:tc>
        <w:tc>
          <w:tcPr>
            <w:tcW w:w="648" w:type="pct"/>
            <w:vAlign w:val="center"/>
          </w:tcPr>
          <w:p w14:paraId="38A7ACCE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王永明</w:t>
            </w:r>
          </w:p>
        </w:tc>
        <w:tc>
          <w:tcPr>
            <w:tcW w:w="1728" w:type="pct"/>
            <w:vAlign w:val="center"/>
          </w:tcPr>
          <w:p w14:paraId="139D23F8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0E799F5D" w14:textId="12117F7C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课题四负责人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/</w:t>
            </w:r>
            <w:r w:rsidR="001C64BD">
              <w:rPr>
                <w:rFonts w:eastAsia="楷体_GB2312"/>
                <w:color w:val="000000"/>
                <w:sz w:val="28"/>
                <w:szCs w:val="28"/>
              </w:rPr>
              <w:br/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华东建管副总工程师</w:t>
            </w:r>
          </w:p>
        </w:tc>
        <w:tc>
          <w:tcPr>
            <w:tcW w:w="708" w:type="pct"/>
            <w:vAlign w:val="center"/>
          </w:tcPr>
          <w:p w14:paraId="6AE36416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岩土工程</w:t>
            </w:r>
          </w:p>
        </w:tc>
      </w:tr>
      <w:tr w:rsidR="0018137E" w:rsidRPr="003F0F27" w14:paraId="1945477F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428D465A" w14:textId="0F0835B3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48" w:type="pct"/>
            <w:vAlign w:val="center"/>
          </w:tcPr>
          <w:p w14:paraId="40D0CB6E" w14:textId="3BBAF16C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>
              <w:rPr>
                <w:rFonts w:eastAsia="楷体_GB2312" w:hint="eastAsia"/>
                <w:color w:val="000000"/>
                <w:sz w:val="28"/>
                <w:szCs w:val="28"/>
              </w:rPr>
              <w:t>向</w:t>
            </w:r>
            <w:r>
              <w:rPr>
                <w:rFonts w:eastAsia="楷体_GB2312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楷体_GB2312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楷体_GB2312" w:hint="eastAsia"/>
                <w:color w:val="000000"/>
                <w:sz w:val="28"/>
                <w:szCs w:val="28"/>
              </w:rPr>
              <w:t>阳</w:t>
            </w:r>
          </w:p>
        </w:tc>
        <w:tc>
          <w:tcPr>
            <w:tcW w:w="1728" w:type="pct"/>
            <w:vAlign w:val="center"/>
          </w:tcPr>
          <w:p w14:paraId="2519018C" w14:textId="02FDEE3A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4B5D0F62" w14:textId="6F42441A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>
              <w:rPr>
                <w:rFonts w:eastAsia="楷体_GB2312" w:hint="eastAsia"/>
                <w:color w:val="000000"/>
                <w:sz w:val="28"/>
                <w:szCs w:val="28"/>
              </w:rPr>
              <w:t>高工</w:t>
            </w:r>
            <w:r>
              <w:rPr>
                <w:rFonts w:eastAsia="楷体_GB2312" w:hint="eastAsia"/>
                <w:color w:val="000000"/>
                <w:sz w:val="28"/>
                <w:szCs w:val="28"/>
              </w:rPr>
              <w:t>/</w:t>
            </w:r>
            <w:r>
              <w:rPr>
                <w:rFonts w:eastAsia="楷体_GB2312" w:hint="eastAsia"/>
                <w:color w:val="000000"/>
                <w:sz w:val="28"/>
                <w:szCs w:val="28"/>
              </w:rPr>
              <w:t>华东建管智慧建造研究院副主任</w:t>
            </w:r>
          </w:p>
        </w:tc>
        <w:tc>
          <w:tcPr>
            <w:tcW w:w="708" w:type="pct"/>
            <w:vAlign w:val="center"/>
          </w:tcPr>
          <w:p w14:paraId="4C23ECEE" w14:textId="5D6A6EEF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>
              <w:rPr>
                <w:rFonts w:eastAsia="楷体_GB2312" w:hint="eastAsia"/>
                <w:color w:val="000000"/>
                <w:sz w:val="28"/>
                <w:szCs w:val="28"/>
              </w:rPr>
              <w:t>智慧化</w:t>
            </w:r>
          </w:p>
        </w:tc>
      </w:tr>
      <w:tr w:rsidR="0018137E" w:rsidRPr="003F0F27" w14:paraId="6F45EA09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41E24FBA" w14:textId="4900C914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648" w:type="pct"/>
            <w:vAlign w:val="center"/>
          </w:tcPr>
          <w:p w14:paraId="22195CE7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高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远</w:t>
            </w:r>
          </w:p>
        </w:tc>
        <w:tc>
          <w:tcPr>
            <w:tcW w:w="1728" w:type="pct"/>
            <w:vAlign w:val="center"/>
          </w:tcPr>
          <w:p w14:paraId="420DC496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253B90F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793487AD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安全工程</w:t>
            </w:r>
          </w:p>
        </w:tc>
      </w:tr>
      <w:tr w:rsidR="0018137E" w:rsidRPr="003F0F27" w14:paraId="3C6C4C00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68305494" w14:textId="3E2ECED2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12</w:t>
            </w:r>
          </w:p>
        </w:tc>
        <w:tc>
          <w:tcPr>
            <w:tcW w:w="648" w:type="pct"/>
            <w:vAlign w:val="center"/>
          </w:tcPr>
          <w:p w14:paraId="21298E9B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刘万鹏</w:t>
            </w:r>
          </w:p>
        </w:tc>
        <w:tc>
          <w:tcPr>
            <w:tcW w:w="1728" w:type="pct"/>
            <w:vAlign w:val="center"/>
          </w:tcPr>
          <w:p w14:paraId="525085CE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62A2432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49BB95BD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环境工程</w:t>
            </w:r>
          </w:p>
        </w:tc>
      </w:tr>
      <w:tr w:rsidR="0018137E" w:rsidRPr="003F0F27" w14:paraId="373F96CF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21AC7BC3" w14:textId="24C11DDD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48" w:type="pct"/>
            <w:vAlign w:val="center"/>
          </w:tcPr>
          <w:p w14:paraId="7114A08F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丁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聪</w:t>
            </w:r>
          </w:p>
        </w:tc>
        <w:tc>
          <w:tcPr>
            <w:tcW w:w="1728" w:type="pct"/>
            <w:vAlign w:val="center"/>
          </w:tcPr>
          <w:p w14:paraId="3F607B0C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35D40D1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5B8C7A60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sz w:val="28"/>
                <w:szCs w:val="28"/>
              </w:rPr>
              <w:t>材料科学与工程</w:t>
            </w:r>
          </w:p>
        </w:tc>
      </w:tr>
      <w:tr w:rsidR="0018137E" w:rsidRPr="003F0F27" w14:paraId="1AD0B8F3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1D894630" w14:textId="1FA37D61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48" w:type="pct"/>
            <w:vAlign w:val="center"/>
          </w:tcPr>
          <w:p w14:paraId="365661C0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秦亚光</w:t>
            </w:r>
          </w:p>
        </w:tc>
        <w:tc>
          <w:tcPr>
            <w:tcW w:w="1728" w:type="pct"/>
            <w:vAlign w:val="center"/>
          </w:tcPr>
          <w:p w14:paraId="2AF0D31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3DE4EF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3287B252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安全工程</w:t>
            </w:r>
          </w:p>
        </w:tc>
      </w:tr>
      <w:tr w:rsidR="0018137E" w:rsidRPr="003F0F27" w14:paraId="5F92A248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54540EDA" w14:textId="5E0DC0C3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15</w:t>
            </w:r>
          </w:p>
        </w:tc>
        <w:tc>
          <w:tcPr>
            <w:tcW w:w="648" w:type="pct"/>
            <w:vAlign w:val="center"/>
          </w:tcPr>
          <w:p w14:paraId="37CAB376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吴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坚</w:t>
            </w:r>
          </w:p>
        </w:tc>
        <w:tc>
          <w:tcPr>
            <w:tcW w:w="1728" w:type="pct"/>
            <w:vAlign w:val="center"/>
          </w:tcPr>
          <w:p w14:paraId="76538FC7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EBFC44B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1DDA6CF5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岩土工程</w:t>
            </w:r>
          </w:p>
        </w:tc>
      </w:tr>
      <w:tr w:rsidR="0018137E" w:rsidRPr="003F0F27" w14:paraId="3DC6319C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1768959A" w14:textId="50A8E0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48" w:type="pct"/>
            <w:vAlign w:val="center"/>
          </w:tcPr>
          <w:p w14:paraId="223FE893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李瑞泽</w:t>
            </w:r>
          </w:p>
        </w:tc>
        <w:tc>
          <w:tcPr>
            <w:tcW w:w="1728" w:type="pct"/>
            <w:vAlign w:val="center"/>
          </w:tcPr>
          <w:p w14:paraId="08CA08A7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49BA9974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169DC61E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岩土工程</w:t>
            </w:r>
          </w:p>
        </w:tc>
      </w:tr>
      <w:tr w:rsidR="0018137E" w:rsidRPr="003F0F27" w14:paraId="1850E52B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7769F6CD" w14:textId="265A8960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>
              <w:rPr>
                <w:rFonts w:eastAsia="楷体_GB2312" w:hint="eastAsia"/>
                <w:color w:val="000000"/>
                <w:sz w:val="28"/>
                <w:szCs w:val="28"/>
              </w:rPr>
              <w:t>1</w:t>
            </w:r>
            <w:r>
              <w:rPr>
                <w:rFonts w:eastAsia="楷体_GB2312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pct"/>
            <w:vAlign w:val="center"/>
          </w:tcPr>
          <w:p w14:paraId="372DFB1A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陆泓波</w:t>
            </w:r>
          </w:p>
        </w:tc>
        <w:tc>
          <w:tcPr>
            <w:tcW w:w="1728" w:type="pct"/>
            <w:vAlign w:val="center"/>
          </w:tcPr>
          <w:p w14:paraId="7A06EC2F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69FBBCF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博士后</w:t>
            </w:r>
          </w:p>
        </w:tc>
        <w:tc>
          <w:tcPr>
            <w:tcW w:w="708" w:type="pct"/>
            <w:vAlign w:val="center"/>
          </w:tcPr>
          <w:p w14:paraId="68F4F466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环境工程</w:t>
            </w:r>
          </w:p>
        </w:tc>
      </w:tr>
      <w:tr w:rsidR="0018137E" w:rsidRPr="003F0F27" w14:paraId="09A71D37" w14:textId="77777777" w:rsidTr="001C64BD">
        <w:trPr>
          <w:trHeight w:val="20"/>
          <w:jc w:val="center"/>
        </w:trPr>
        <w:tc>
          <w:tcPr>
            <w:tcW w:w="457" w:type="pct"/>
            <w:vAlign w:val="center"/>
          </w:tcPr>
          <w:p w14:paraId="641B35B2" w14:textId="2B85A4BD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1</w:t>
            </w:r>
            <w:r>
              <w:rPr>
                <w:rFonts w:eastAsia="楷体_GB2312"/>
                <w:color w:val="000000"/>
                <w:sz w:val="28"/>
                <w:szCs w:val="28"/>
              </w:rPr>
              <w:t>8</w:t>
            </w:r>
          </w:p>
        </w:tc>
        <w:tc>
          <w:tcPr>
            <w:tcW w:w="648" w:type="pct"/>
            <w:vAlign w:val="center"/>
          </w:tcPr>
          <w:p w14:paraId="02E7D30C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李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 xml:space="preserve">  </w:t>
            </w:r>
            <w:r w:rsidRPr="003F0F27">
              <w:rPr>
                <w:rFonts w:eastAsia="楷体_GB2312"/>
                <w:color w:val="000000"/>
                <w:sz w:val="28"/>
                <w:szCs w:val="28"/>
              </w:rPr>
              <w:t>俊</w:t>
            </w:r>
          </w:p>
        </w:tc>
        <w:tc>
          <w:tcPr>
            <w:tcW w:w="1728" w:type="pct"/>
            <w:vAlign w:val="center"/>
          </w:tcPr>
          <w:p w14:paraId="12981D9F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中国电建集团华东勘测设计研究院有限公司</w:t>
            </w:r>
          </w:p>
        </w:tc>
        <w:tc>
          <w:tcPr>
            <w:tcW w:w="1458" w:type="pct"/>
            <w:vAlign w:val="center"/>
          </w:tcPr>
          <w:p w14:paraId="70B52152" w14:textId="77777777" w:rsidR="0018137E" w:rsidRPr="003F0F27" w:rsidRDefault="0018137E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楷体_GB2312"/>
                <w:color w:val="000000"/>
                <w:sz w:val="28"/>
                <w:szCs w:val="28"/>
              </w:rPr>
            </w:pPr>
            <w:r w:rsidRPr="003F0F27">
              <w:rPr>
                <w:rFonts w:eastAsia="楷体_GB2312"/>
                <w:color w:val="000000"/>
                <w:sz w:val="28"/>
                <w:szCs w:val="28"/>
              </w:rPr>
              <w:t>科技部科技主管</w:t>
            </w:r>
          </w:p>
        </w:tc>
        <w:tc>
          <w:tcPr>
            <w:tcW w:w="708" w:type="pct"/>
            <w:vAlign w:val="center"/>
          </w:tcPr>
          <w:p w14:paraId="6FCC3F59" w14:textId="263B32F4" w:rsidR="0018137E" w:rsidRPr="003F0F27" w:rsidRDefault="000C1983" w:rsidP="003F7189">
            <w:pPr>
              <w:tabs>
                <w:tab w:val="left" w:pos="1980"/>
              </w:tabs>
              <w:snapToGrid w:val="0"/>
              <w:spacing w:before="200" w:after="200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0C1983">
              <w:rPr>
                <w:rFonts w:eastAsia="楷体_GB2312" w:hint="eastAsia"/>
                <w:color w:val="000000"/>
                <w:sz w:val="28"/>
                <w:szCs w:val="28"/>
              </w:rPr>
              <w:t>环境工程</w:t>
            </w:r>
          </w:p>
        </w:tc>
      </w:tr>
    </w:tbl>
    <w:p w14:paraId="6B187F66" w14:textId="77777777" w:rsidR="00C863AC" w:rsidRPr="003F0F27" w:rsidRDefault="00C863AC" w:rsidP="00C863AC">
      <w:pPr>
        <w:widowControl/>
        <w:jc w:val="left"/>
      </w:pPr>
    </w:p>
    <w:p w14:paraId="6D64465D" w14:textId="77777777" w:rsidR="00C863AC" w:rsidRPr="003F0F27" w:rsidRDefault="00C863AC">
      <w:pPr>
        <w:jc w:val="center"/>
        <w:rPr>
          <w:b/>
          <w:bCs/>
          <w:sz w:val="36"/>
          <w:szCs w:val="36"/>
        </w:rPr>
      </w:pPr>
    </w:p>
    <w:p w14:paraId="0CFCF2EC" w14:textId="77777777" w:rsidR="001C64BD" w:rsidRDefault="001C64BD">
      <w:pPr>
        <w:widowControl/>
        <w:jc w:val="left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14:paraId="5D9087D8" w14:textId="6E8204BF" w:rsidR="008B23DA" w:rsidRPr="001C64BD" w:rsidRDefault="00C2179F" w:rsidP="001C64BD">
      <w:pPr>
        <w:spacing w:afterLines="50" w:after="120" w:line="480" w:lineRule="auto"/>
        <w:jc w:val="center"/>
        <w:rPr>
          <w:rFonts w:eastAsia="黑体"/>
          <w:sz w:val="36"/>
          <w:szCs w:val="36"/>
        </w:rPr>
      </w:pPr>
      <w:r w:rsidRPr="001C64BD">
        <w:rPr>
          <w:rFonts w:eastAsia="黑体"/>
          <w:sz w:val="36"/>
          <w:szCs w:val="36"/>
        </w:rPr>
        <w:lastRenderedPageBreak/>
        <w:t>专家</w:t>
      </w:r>
      <w:r w:rsidR="00B31CA0" w:rsidRPr="001C64BD">
        <w:rPr>
          <w:rFonts w:eastAsia="黑体"/>
          <w:sz w:val="36"/>
          <w:szCs w:val="36"/>
        </w:rPr>
        <w:t>代表须知</w:t>
      </w:r>
    </w:p>
    <w:p w14:paraId="0CB8525F" w14:textId="48F31131" w:rsidR="008B23DA" w:rsidRPr="001C64BD" w:rsidRDefault="00B31CA0" w:rsidP="001C64BD">
      <w:pPr>
        <w:spacing w:line="360" w:lineRule="auto"/>
        <w:rPr>
          <w:rFonts w:ascii="黑体" w:eastAsia="黑体" w:hAnsi="黑体"/>
          <w:bCs/>
          <w:sz w:val="32"/>
          <w:szCs w:val="32"/>
        </w:rPr>
      </w:pPr>
      <w:r w:rsidRPr="001C64BD">
        <w:rPr>
          <w:rFonts w:ascii="黑体" w:eastAsia="黑体" w:hAnsi="黑体"/>
          <w:bCs/>
          <w:sz w:val="32"/>
          <w:szCs w:val="32"/>
        </w:rPr>
        <w:t>一、</w:t>
      </w:r>
      <w:r w:rsidR="00664AC0" w:rsidRPr="001C64BD">
        <w:rPr>
          <w:rFonts w:ascii="黑体" w:eastAsia="黑体" w:hAnsi="黑体" w:hint="eastAsia"/>
          <w:bCs/>
          <w:sz w:val="32"/>
          <w:szCs w:val="32"/>
        </w:rPr>
        <w:t>日程安排</w:t>
      </w:r>
    </w:p>
    <w:p w14:paraId="163CC561" w14:textId="4EF5F230" w:rsidR="008B23DA" w:rsidRPr="001C64BD" w:rsidRDefault="00B31CA0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时间：</w:t>
      </w:r>
      <w:r w:rsidRPr="001C64BD">
        <w:rPr>
          <w:bCs/>
          <w:sz w:val="28"/>
          <w:szCs w:val="28"/>
        </w:rPr>
        <w:t>20</w:t>
      </w:r>
      <w:r w:rsidR="001B3A57" w:rsidRPr="001C64BD">
        <w:rPr>
          <w:bCs/>
          <w:sz w:val="28"/>
          <w:szCs w:val="28"/>
        </w:rPr>
        <w:t>21</w:t>
      </w:r>
      <w:r w:rsidRPr="001C64BD">
        <w:rPr>
          <w:bCs/>
          <w:sz w:val="28"/>
          <w:szCs w:val="28"/>
        </w:rPr>
        <w:t>月</w:t>
      </w:r>
      <w:r w:rsidR="003F0F27" w:rsidRPr="001C64BD">
        <w:rPr>
          <w:bCs/>
          <w:sz w:val="28"/>
          <w:szCs w:val="28"/>
        </w:rPr>
        <w:t>9</w:t>
      </w:r>
      <w:r w:rsidR="00300EE9" w:rsidRPr="001C64BD">
        <w:rPr>
          <w:bCs/>
          <w:sz w:val="28"/>
          <w:szCs w:val="28"/>
        </w:rPr>
        <w:t>月</w:t>
      </w:r>
      <w:r w:rsidR="003F0F27" w:rsidRPr="001C64BD">
        <w:rPr>
          <w:bCs/>
          <w:sz w:val="28"/>
          <w:szCs w:val="28"/>
        </w:rPr>
        <w:t>3</w:t>
      </w:r>
      <w:r w:rsidR="00300EE9" w:rsidRPr="001C64BD">
        <w:rPr>
          <w:bCs/>
          <w:sz w:val="28"/>
          <w:szCs w:val="28"/>
        </w:rPr>
        <w:t>日</w:t>
      </w:r>
    </w:p>
    <w:p w14:paraId="1C87F465" w14:textId="77777777" w:rsidR="00B65008" w:rsidRPr="001C64BD" w:rsidRDefault="00B31CA0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地点：</w:t>
      </w:r>
      <w:r w:rsidR="00B65008" w:rsidRPr="001C64BD">
        <w:rPr>
          <w:rFonts w:hint="eastAsia"/>
          <w:bCs/>
          <w:sz w:val="28"/>
          <w:szCs w:val="28"/>
        </w:rPr>
        <w:t>线下：</w:t>
      </w:r>
      <w:r w:rsidR="003F0F27" w:rsidRPr="001C64BD">
        <w:rPr>
          <w:bCs/>
          <w:sz w:val="28"/>
          <w:szCs w:val="28"/>
        </w:rPr>
        <w:t>华东院西溪院区第五会议室</w:t>
      </w:r>
    </w:p>
    <w:p w14:paraId="346CDCED" w14:textId="3391A3A7" w:rsidR="008B23DA" w:rsidRPr="001C64BD" w:rsidRDefault="00B65008" w:rsidP="001C64BD">
      <w:pPr>
        <w:spacing w:line="360" w:lineRule="auto"/>
        <w:ind w:firstLineChars="500" w:firstLine="140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线上</w:t>
      </w:r>
      <w:r w:rsidRPr="001C64BD">
        <w:rPr>
          <w:rFonts w:hint="eastAsia"/>
          <w:bCs/>
          <w:sz w:val="28"/>
          <w:szCs w:val="28"/>
        </w:rPr>
        <w:t>：</w:t>
      </w:r>
      <w:r w:rsidRPr="001C64BD">
        <w:rPr>
          <w:bCs/>
          <w:sz w:val="28"/>
          <w:szCs w:val="28"/>
        </w:rPr>
        <w:t>腾讯会议</w:t>
      </w:r>
      <w:r w:rsidRPr="001C64BD">
        <w:rPr>
          <w:bCs/>
          <w:sz w:val="28"/>
          <w:szCs w:val="28"/>
        </w:rPr>
        <w:t>ID</w:t>
      </w:r>
      <w:r w:rsidRPr="001C64BD">
        <w:rPr>
          <w:rFonts w:hint="eastAsia"/>
          <w:bCs/>
          <w:sz w:val="28"/>
          <w:szCs w:val="28"/>
        </w:rPr>
        <w:t>：</w:t>
      </w:r>
      <w:r w:rsidRPr="001C64BD">
        <w:rPr>
          <w:bCs/>
          <w:sz w:val="28"/>
          <w:szCs w:val="28"/>
        </w:rPr>
        <w:t>501631216</w:t>
      </w:r>
    </w:p>
    <w:p w14:paraId="2FD7AA02" w14:textId="6A4C6523" w:rsidR="00300EE9" w:rsidRPr="001C64BD" w:rsidRDefault="00B31CA0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地址：</w:t>
      </w:r>
      <w:r w:rsidR="003F0F27" w:rsidRPr="001C64BD">
        <w:rPr>
          <w:bCs/>
          <w:sz w:val="28"/>
          <w:szCs w:val="28"/>
        </w:rPr>
        <w:t>杭州市余杭区高教路</w:t>
      </w:r>
      <w:r w:rsidR="003F0F27" w:rsidRPr="001C64BD">
        <w:rPr>
          <w:bCs/>
          <w:sz w:val="28"/>
          <w:szCs w:val="28"/>
        </w:rPr>
        <w:t>201</w:t>
      </w:r>
      <w:r w:rsidR="003F0F27" w:rsidRPr="001C64BD">
        <w:rPr>
          <w:bCs/>
          <w:sz w:val="28"/>
          <w:szCs w:val="28"/>
        </w:rPr>
        <w:t>号华东勘测设计研究院西溪院区</w:t>
      </w:r>
    </w:p>
    <w:p w14:paraId="7FA1D96D" w14:textId="233D5671" w:rsidR="008B23DA" w:rsidRPr="001C64BD" w:rsidRDefault="00A10C10" w:rsidP="001C64BD">
      <w:pPr>
        <w:spacing w:line="360" w:lineRule="auto"/>
        <w:rPr>
          <w:rFonts w:ascii="黑体" w:eastAsia="黑体" w:hAnsi="黑体"/>
          <w:bCs/>
          <w:sz w:val="32"/>
          <w:szCs w:val="32"/>
        </w:rPr>
      </w:pPr>
      <w:r w:rsidRPr="001C64BD">
        <w:rPr>
          <w:rFonts w:ascii="黑体" w:eastAsia="黑体" w:hAnsi="黑体"/>
          <w:bCs/>
          <w:sz w:val="32"/>
          <w:szCs w:val="32"/>
        </w:rPr>
        <w:t>二</w:t>
      </w:r>
      <w:r w:rsidR="00B31CA0" w:rsidRPr="001C64BD">
        <w:rPr>
          <w:rFonts w:ascii="黑体" w:eastAsia="黑体" w:hAnsi="黑体"/>
          <w:bCs/>
          <w:sz w:val="32"/>
          <w:szCs w:val="32"/>
        </w:rPr>
        <w:t>、就餐安排</w:t>
      </w:r>
    </w:p>
    <w:p w14:paraId="3353C58D" w14:textId="459D21D3" w:rsidR="008B23DA" w:rsidRPr="001C64BD" w:rsidRDefault="00B31CA0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中餐：</w:t>
      </w:r>
      <w:r w:rsidR="003F0F27" w:rsidRPr="001C64BD">
        <w:rPr>
          <w:bCs/>
          <w:sz w:val="28"/>
          <w:szCs w:val="28"/>
        </w:rPr>
        <w:t>12:10-13:30</w:t>
      </w:r>
      <w:r w:rsidR="00332223" w:rsidRPr="001C64BD">
        <w:rPr>
          <w:rFonts w:hint="eastAsia"/>
          <w:bCs/>
          <w:sz w:val="28"/>
          <w:szCs w:val="28"/>
        </w:rPr>
        <w:t>（院三楼自助餐厅）</w:t>
      </w:r>
    </w:p>
    <w:p w14:paraId="2FCE7369" w14:textId="7D48F6A7" w:rsidR="00C2179F" w:rsidRPr="001C64BD" w:rsidRDefault="00A10C10" w:rsidP="001C64BD">
      <w:pPr>
        <w:spacing w:line="360" w:lineRule="auto"/>
        <w:rPr>
          <w:rFonts w:ascii="黑体" w:eastAsia="黑体" w:hAnsi="黑体"/>
          <w:bCs/>
          <w:sz w:val="32"/>
          <w:szCs w:val="32"/>
        </w:rPr>
      </w:pPr>
      <w:r w:rsidRPr="001C64BD">
        <w:rPr>
          <w:rFonts w:ascii="黑体" w:eastAsia="黑体" w:hAnsi="黑体"/>
          <w:bCs/>
          <w:sz w:val="32"/>
          <w:szCs w:val="32"/>
        </w:rPr>
        <w:t>三</w:t>
      </w:r>
      <w:r w:rsidR="00C2179F" w:rsidRPr="001C64BD">
        <w:rPr>
          <w:rFonts w:ascii="黑体" w:eastAsia="黑体" w:hAnsi="黑体"/>
          <w:bCs/>
          <w:sz w:val="32"/>
          <w:szCs w:val="32"/>
        </w:rPr>
        <w:t>、返程安排</w:t>
      </w:r>
    </w:p>
    <w:p w14:paraId="1E2E5E09" w14:textId="77777777" w:rsidR="008B23DA" w:rsidRPr="001C64BD" w:rsidRDefault="00C2179F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请专家代表将返程信息</w:t>
      </w:r>
      <w:r w:rsidR="00BE1E5E" w:rsidRPr="001C64BD">
        <w:rPr>
          <w:bCs/>
          <w:sz w:val="28"/>
          <w:szCs w:val="28"/>
        </w:rPr>
        <w:t>提前</w:t>
      </w:r>
      <w:r w:rsidRPr="001C64BD">
        <w:rPr>
          <w:bCs/>
          <w:sz w:val="28"/>
          <w:szCs w:val="28"/>
        </w:rPr>
        <w:t>告知会务组，以便安排接送</w:t>
      </w:r>
      <w:r w:rsidR="00BE1E5E" w:rsidRPr="001C64BD">
        <w:rPr>
          <w:bCs/>
          <w:sz w:val="28"/>
          <w:szCs w:val="28"/>
        </w:rPr>
        <w:t>。</w:t>
      </w:r>
    </w:p>
    <w:p w14:paraId="73DA3F68" w14:textId="20B80EA0" w:rsidR="008B23DA" w:rsidRPr="001C64BD" w:rsidRDefault="005B4495" w:rsidP="001C64BD">
      <w:pPr>
        <w:spacing w:line="360" w:lineRule="auto"/>
        <w:rPr>
          <w:rFonts w:ascii="黑体" w:eastAsia="黑体" w:hAnsi="黑体"/>
          <w:bCs/>
          <w:sz w:val="32"/>
          <w:szCs w:val="32"/>
        </w:rPr>
      </w:pPr>
      <w:r w:rsidRPr="001C64BD">
        <w:rPr>
          <w:rFonts w:ascii="黑体" w:eastAsia="黑体" w:hAnsi="黑体"/>
          <w:bCs/>
          <w:sz w:val="32"/>
          <w:szCs w:val="32"/>
        </w:rPr>
        <w:t>四</w:t>
      </w:r>
      <w:r w:rsidR="00B31CA0" w:rsidRPr="001C64BD">
        <w:rPr>
          <w:rFonts w:ascii="黑体" w:eastAsia="黑体" w:hAnsi="黑体"/>
          <w:bCs/>
          <w:sz w:val="32"/>
          <w:szCs w:val="32"/>
        </w:rPr>
        <w:t>、相关要求及注意事项</w:t>
      </w:r>
    </w:p>
    <w:p w14:paraId="16BF6535" w14:textId="0C113479" w:rsidR="008B23DA" w:rsidRPr="001C64BD" w:rsidRDefault="001C64BD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B31CA0" w:rsidRPr="001C64BD"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 </w:t>
      </w:r>
      <w:r w:rsidR="00B31CA0" w:rsidRPr="001C64BD">
        <w:rPr>
          <w:bCs/>
          <w:sz w:val="28"/>
          <w:szCs w:val="28"/>
        </w:rPr>
        <w:t>会议期间请各位专家遵守会议安排，请留意开会、就餐时间及地点；</w:t>
      </w:r>
    </w:p>
    <w:p w14:paraId="479A4F6F" w14:textId="5C6374BB" w:rsidR="008B23DA" w:rsidRPr="001C64BD" w:rsidRDefault="001C64BD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>(2</w:t>
      </w:r>
      <w:r>
        <w:rPr>
          <w:rFonts w:hint="eastAsia"/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 </w:t>
      </w:r>
      <w:r w:rsidR="00B31CA0" w:rsidRPr="001C64BD">
        <w:rPr>
          <w:bCs/>
          <w:sz w:val="28"/>
          <w:szCs w:val="28"/>
        </w:rPr>
        <w:t>会议进行期间，请将手机关闭或设置为静音状态；</w:t>
      </w:r>
    </w:p>
    <w:p w14:paraId="41922A2B" w14:textId="7EB25F2B" w:rsidR="00B65008" w:rsidRPr="001C64BD" w:rsidRDefault="001C64BD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>(3</w:t>
      </w:r>
      <w:r>
        <w:rPr>
          <w:rFonts w:hint="eastAsia"/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 </w:t>
      </w:r>
      <w:r w:rsidR="00B65008" w:rsidRPr="001C64BD">
        <w:rPr>
          <w:bCs/>
          <w:sz w:val="28"/>
          <w:szCs w:val="28"/>
        </w:rPr>
        <w:t>休会期间妥善保管文件、资料和个人物品；</w:t>
      </w:r>
    </w:p>
    <w:p w14:paraId="05E64379" w14:textId="4BED9EBC" w:rsidR="008B23DA" w:rsidRPr="001C64BD" w:rsidRDefault="001C64BD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>(4</w:t>
      </w:r>
      <w:r>
        <w:rPr>
          <w:rFonts w:hint="eastAsia"/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 </w:t>
      </w:r>
      <w:r w:rsidR="003F0F27" w:rsidRPr="001C64BD">
        <w:rPr>
          <w:bCs/>
          <w:sz w:val="28"/>
          <w:szCs w:val="28"/>
        </w:rPr>
        <w:t>加强常态化疫情防控，科学佩戴口罩，做好自我防护。如出现发热、咳嗽等疑似症状者，请及时联系会务组</w:t>
      </w:r>
      <w:r w:rsidR="00B65008" w:rsidRPr="001C64BD">
        <w:rPr>
          <w:rFonts w:hint="eastAsia"/>
          <w:bCs/>
          <w:sz w:val="28"/>
          <w:szCs w:val="28"/>
        </w:rPr>
        <w:t>。</w:t>
      </w:r>
    </w:p>
    <w:p w14:paraId="2741AF39" w14:textId="7198731A" w:rsidR="008B23DA" w:rsidRPr="001C64BD" w:rsidRDefault="005B4495" w:rsidP="001C64BD">
      <w:pPr>
        <w:spacing w:line="360" w:lineRule="auto"/>
        <w:rPr>
          <w:rFonts w:ascii="黑体" w:eastAsia="黑体" w:hAnsi="黑体"/>
          <w:bCs/>
          <w:sz w:val="32"/>
          <w:szCs w:val="32"/>
        </w:rPr>
      </w:pPr>
      <w:r w:rsidRPr="001C64BD">
        <w:rPr>
          <w:rFonts w:ascii="黑体" w:eastAsia="黑体" w:hAnsi="黑体"/>
          <w:bCs/>
          <w:sz w:val="32"/>
          <w:szCs w:val="32"/>
        </w:rPr>
        <w:t>五</w:t>
      </w:r>
      <w:r w:rsidR="00B31CA0" w:rsidRPr="001C64BD">
        <w:rPr>
          <w:rFonts w:ascii="黑体" w:eastAsia="黑体" w:hAnsi="黑体"/>
          <w:bCs/>
          <w:sz w:val="32"/>
          <w:szCs w:val="32"/>
        </w:rPr>
        <w:t>、会务组联系人</w:t>
      </w:r>
    </w:p>
    <w:p w14:paraId="582F6708" w14:textId="77777777" w:rsidR="001C64BD" w:rsidRDefault="001B3A57" w:rsidP="001C64BD">
      <w:pPr>
        <w:spacing w:line="360" w:lineRule="auto"/>
        <w:ind w:firstLineChars="200" w:firstLine="56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华东勘测设计研究院有限公司：</w:t>
      </w:r>
      <w:r w:rsidR="003F0F27" w:rsidRPr="001C64BD">
        <w:rPr>
          <w:bCs/>
          <w:sz w:val="28"/>
          <w:szCs w:val="28"/>
        </w:rPr>
        <w:t>黄佳祺</w:t>
      </w:r>
      <w:r w:rsidR="003C6EE3" w:rsidRPr="001C64BD">
        <w:rPr>
          <w:rFonts w:hint="eastAsia"/>
          <w:bCs/>
          <w:sz w:val="28"/>
          <w:szCs w:val="28"/>
        </w:rPr>
        <w:t>（</w:t>
      </w:r>
      <w:r w:rsidR="003F0F27" w:rsidRPr="001C64BD">
        <w:rPr>
          <w:bCs/>
          <w:sz w:val="28"/>
          <w:szCs w:val="28"/>
        </w:rPr>
        <w:t>17826821329</w:t>
      </w:r>
      <w:r w:rsidR="003C6EE3" w:rsidRPr="001C64BD">
        <w:rPr>
          <w:rFonts w:hint="eastAsia"/>
          <w:bCs/>
          <w:sz w:val="28"/>
          <w:szCs w:val="28"/>
        </w:rPr>
        <w:t>）</w:t>
      </w:r>
      <w:r w:rsidR="003F0F27" w:rsidRPr="001C64BD">
        <w:rPr>
          <w:bCs/>
          <w:sz w:val="28"/>
          <w:szCs w:val="28"/>
        </w:rPr>
        <w:t>、</w:t>
      </w:r>
    </w:p>
    <w:p w14:paraId="7CBEB2FB" w14:textId="2D90914C" w:rsidR="008B23DA" w:rsidRPr="001C64BD" w:rsidRDefault="003F0F27" w:rsidP="001C64BD">
      <w:pPr>
        <w:spacing w:line="360" w:lineRule="auto"/>
        <w:ind w:firstLineChars="1600" w:firstLine="4480"/>
        <w:rPr>
          <w:bCs/>
          <w:sz w:val="28"/>
          <w:szCs w:val="28"/>
        </w:rPr>
      </w:pPr>
      <w:r w:rsidRPr="001C64BD">
        <w:rPr>
          <w:bCs/>
          <w:sz w:val="28"/>
          <w:szCs w:val="28"/>
        </w:rPr>
        <w:t>刘万鹏</w:t>
      </w:r>
      <w:r w:rsidR="003C6EE3" w:rsidRPr="001C64BD">
        <w:rPr>
          <w:rFonts w:hint="eastAsia"/>
          <w:bCs/>
          <w:sz w:val="28"/>
          <w:szCs w:val="28"/>
        </w:rPr>
        <w:t>（</w:t>
      </w:r>
      <w:r w:rsidRPr="001C64BD">
        <w:rPr>
          <w:bCs/>
          <w:sz w:val="28"/>
          <w:szCs w:val="28"/>
        </w:rPr>
        <w:t>13616544468</w:t>
      </w:r>
      <w:r w:rsidR="003C6EE3" w:rsidRPr="001C64BD">
        <w:rPr>
          <w:rFonts w:hint="eastAsia"/>
          <w:bCs/>
          <w:sz w:val="28"/>
          <w:szCs w:val="28"/>
        </w:rPr>
        <w:t>）</w:t>
      </w:r>
    </w:p>
    <w:sectPr w:rsidR="008B23DA" w:rsidRPr="001C64BD" w:rsidSect="003F7189"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A33F7" w14:textId="77777777" w:rsidR="00FE211A" w:rsidRDefault="00FE211A">
      <w:r>
        <w:separator/>
      </w:r>
    </w:p>
  </w:endnote>
  <w:endnote w:type="continuationSeparator" w:id="0">
    <w:p w14:paraId="78B652AB" w14:textId="77777777" w:rsidR="00FE211A" w:rsidRDefault="00FE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楷体_GB2312" w:eastAsia="楷体_GB2312" w:hint="eastAsia"/>
        <w:sz w:val="21"/>
        <w:szCs w:val="21"/>
      </w:rPr>
      <w:id w:val="-710808380"/>
      <w:docPartObj>
        <w:docPartGallery w:val="Page Numbers (Bottom of Page)"/>
        <w:docPartUnique/>
      </w:docPartObj>
    </w:sdtPr>
    <w:sdtContent>
      <w:p w14:paraId="4594D315" w14:textId="77777777" w:rsidR="008400AD" w:rsidRPr="008400AD" w:rsidRDefault="008400AD" w:rsidP="008400AD">
        <w:pPr>
          <w:pStyle w:val="a3"/>
          <w:jc w:val="center"/>
          <w:rPr>
            <w:rFonts w:ascii="楷体_GB2312" w:eastAsia="楷体_GB2312" w:hint="eastAsia"/>
            <w:sz w:val="21"/>
            <w:szCs w:val="21"/>
          </w:rPr>
        </w:pPr>
        <w:r w:rsidRPr="008400AD">
          <w:rPr>
            <w:rFonts w:ascii="楷体_GB2312" w:eastAsia="楷体_GB2312" w:hint="eastAsia"/>
            <w:sz w:val="21"/>
            <w:szCs w:val="21"/>
          </w:rPr>
          <w:t>-</w:t>
        </w:r>
        <w:r w:rsidRPr="008400AD">
          <w:rPr>
            <w:rFonts w:ascii="楷体_GB2312" w:eastAsia="楷体_GB2312" w:hint="eastAsia"/>
            <w:sz w:val="21"/>
            <w:szCs w:val="21"/>
          </w:rPr>
          <w:fldChar w:fldCharType="begin"/>
        </w:r>
        <w:r w:rsidRPr="008400AD">
          <w:rPr>
            <w:rFonts w:ascii="楷体_GB2312" w:eastAsia="楷体_GB2312" w:hint="eastAsia"/>
            <w:sz w:val="21"/>
            <w:szCs w:val="21"/>
          </w:rPr>
          <w:instrText>PAGE   \* MERGEFORMAT</w:instrText>
        </w:r>
        <w:r w:rsidRPr="008400AD">
          <w:rPr>
            <w:rFonts w:ascii="楷体_GB2312" w:eastAsia="楷体_GB2312" w:hint="eastAsia"/>
            <w:sz w:val="21"/>
            <w:szCs w:val="21"/>
          </w:rPr>
          <w:fldChar w:fldCharType="separate"/>
        </w:r>
        <w:r w:rsidRPr="008400AD">
          <w:rPr>
            <w:rFonts w:ascii="楷体_GB2312" w:eastAsia="楷体_GB2312"/>
            <w:noProof/>
            <w:sz w:val="21"/>
            <w:szCs w:val="21"/>
            <w:lang w:val="zh-CN"/>
          </w:rPr>
          <w:t>4</w:t>
        </w:r>
        <w:r w:rsidRPr="008400AD">
          <w:rPr>
            <w:rFonts w:ascii="楷体_GB2312" w:eastAsia="楷体_GB2312" w:hint="eastAsia"/>
            <w:sz w:val="21"/>
            <w:szCs w:val="21"/>
          </w:rPr>
          <w:fldChar w:fldCharType="end"/>
        </w:r>
        <w:r w:rsidRPr="008400AD">
          <w:rPr>
            <w:rFonts w:ascii="楷体_GB2312" w:eastAsia="楷体_GB2312" w:hint="eastAsia"/>
            <w:sz w:val="21"/>
            <w:szCs w:val="21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ED096" w14:textId="77777777" w:rsidR="00FE211A" w:rsidRDefault="00FE211A">
      <w:r>
        <w:separator/>
      </w:r>
    </w:p>
  </w:footnote>
  <w:footnote w:type="continuationSeparator" w:id="0">
    <w:p w14:paraId="7EDA9020" w14:textId="77777777" w:rsidR="00FE211A" w:rsidRDefault="00FE2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E1"/>
    <w:rsid w:val="0000377D"/>
    <w:rsid w:val="00015EB2"/>
    <w:rsid w:val="000539FC"/>
    <w:rsid w:val="000541DF"/>
    <w:rsid w:val="00057191"/>
    <w:rsid w:val="00065F00"/>
    <w:rsid w:val="00080B62"/>
    <w:rsid w:val="000916FF"/>
    <w:rsid w:val="000B1DFA"/>
    <w:rsid w:val="000B4146"/>
    <w:rsid w:val="000B5EA6"/>
    <w:rsid w:val="000C1983"/>
    <w:rsid w:val="000C3EF5"/>
    <w:rsid w:val="000F0B16"/>
    <w:rsid w:val="00100B64"/>
    <w:rsid w:val="001024C4"/>
    <w:rsid w:val="00110027"/>
    <w:rsid w:val="00135389"/>
    <w:rsid w:val="0015021C"/>
    <w:rsid w:val="001506A9"/>
    <w:rsid w:val="001507D2"/>
    <w:rsid w:val="00166CD7"/>
    <w:rsid w:val="00176B26"/>
    <w:rsid w:val="0018137E"/>
    <w:rsid w:val="00181FE0"/>
    <w:rsid w:val="00184212"/>
    <w:rsid w:val="00195C34"/>
    <w:rsid w:val="001A021B"/>
    <w:rsid w:val="001B3A57"/>
    <w:rsid w:val="001B57FF"/>
    <w:rsid w:val="001C01E5"/>
    <w:rsid w:val="001C13EF"/>
    <w:rsid w:val="001C1B38"/>
    <w:rsid w:val="001C64BD"/>
    <w:rsid w:val="001D7357"/>
    <w:rsid w:val="001E4545"/>
    <w:rsid w:val="001F281D"/>
    <w:rsid w:val="001F4521"/>
    <w:rsid w:val="00200565"/>
    <w:rsid w:val="00201AD3"/>
    <w:rsid w:val="00204660"/>
    <w:rsid w:val="00216F28"/>
    <w:rsid w:val="00224CAB"/>
    <w:rsid w:val="00243D6A"/>
    <w:rsid w:val="00266C9D"/>
    <w:rsid w:val="00274241"/>
    <w:rsid w:val="00282DAF"/>
    <w:rsid w:val="00284D39"/>
    <w:rsid w:val="002A6978"/>
    <w:rsid w:val="002B225D"/>
    <w:rsid w:val="002B2DE1"/>
    <w:rsid w:val="002C1586"/>
    <w:rsid w:val="002C1BC3"/>
    <w:rsid w:val="002C4B1C"/>
    <w:rsid w:val="002C7EEF"/>
    <w:rsid w:val="002D0475"/>
    <w:rsid w:val="002E176B"/>
    <w:rsid w:val="002E22D2"/>
    <w:rsid w:val="002E6858"/>
    <w:rsid w:val="002F14C3"/>
    <w:rsid w:val="002F3EC0"/>
    <w:rsid w:val="002F44D8"/>
    <w:rsid w:val="00300EE9"/>
    <w:rsid w:val="0031156A"/>
    <w:rsid w:val="0031676A"/>
    <w:rsid w:val="0032366C"/>
    <w:rsid w:val="00325F28"/>
    <w:rsid w:val="00332223"/>
    <w:rsid w:val="003504D7"/>
    <w:rsid w:val="00377BD9"/>
    <w:rsid w:val="0038386A"/>
    <w:rsid w:val="0038638C"/>
    <w:rsid w:val="00391C5A"/>
    <w:rsid w:val="003A2FF6"/>
    <w:rsid w:val="003A6570"/>
    <w:rsid w:val="003C6EE3"/>
    <w:rsid w:val="003C760C"/>
    <w:rsid w:val="003D3A50"/>
    <w:rsid w:val="003F0F27"/>
    <w:rsid w:val="003F7189"/>
    <w:rsid w:val="00431CD8"/>
    <w:rsid w:val="00436109"/>
    <w:rsid w:val="00437974"/>
    <w:rsid w:val="004434CC"/>
    <w:rsid w:val="004443AF"/>
    <w:rsid w:val="00445D3D"/>
    <w:rsid w:val="0045748E"/>
    <w:rsid w:val="00470DB4"/>
    <w:rsid w:val="00476B75"/>
    <w:rsid w:val="0047789B"/>
    <w:rsid w:val="00480B66"/>
    <w:rsid w:val="00484637"/>
    <w:rsid w:val="00487E98"/>
    <w:rsid w:val="0049298D"/>
    <w:rsid w:val="004A509B"/>
    <w:rsid w:val="004E0E0A"/>
    <w:rsid w:val="004F0F3B"/>
    <w:rsid w:val="00502DCB"/>
    <w:rsid w:val="0051486D"/>
    <w:rsid w:val="0053352B"/>
    <w:rsid w:val="00553F3B"/>
    <w:rsid w:val="005A2E32"/>
    <w:rsid w:val="005B4495"/>
    <w:rsid w:val="005C3CFD"/>
    <w:rsid w:val="005D3623"/>
    <w:rsid w:val="005E12B7"/>
    <w:rsid w:val="005F4D84"/>
    <w:rsid w:val="0061172F"/>
    <w:rsid w:val="00620A54"/>
    <w:rsid w:val="0062466C"/>
    <w:rsid w:val="00633F86"/>
    <w:rsid w:val="006451A1"/>
    <w:rsid w:val="00646E1F"/>
    <w:rsid w:val="00655A8E"/>
    <w:rsid w:val="00657AD0"/>
    <w:rsid w:val="00660FE5"/>
    <w:rsid w:val="00664AC0"/>
    <w:rsid w:val="006664DE"/>
    <w:rsid w:val="006772AF"/>
    <w:rsid w:val="00680412"/>
    <w:rsid w:val="00684E07"/>
    <w:rsid w:val="006B35C6"/>
    <w:rsid w:val="006B5DDD"/>
    <w:rsid w:val="006D755A"/>
    <w:rsid w:val="006E2CA2"/>
    <w:rsid w:val="006E50E6"/>
    <w:rsid w:val="006F2117"/>
    <w:rsid w:val="006F2375"/>
    <w:rsid w:val="00707AC0"/>
    <w:rsid w:val="0071675F"/>
    <w:rsid w:val="00724AB2"/>
    <w:rsid w:val="00745679"/>
    <w:rsid w:val="0074784B"/>
    <w:rsid w:val="0075022C"/>
    <w:rsid w:val="007545B5"/>
    <w:rsid w:val="007649C4"/>
    <w:rsid w:val="007737AB"/>
    <w:rsid w:val="00783F58"/>
    <w:rsid w:val="00790FC7"/>
    <w:rsid w:val="007C47DC"/>
    <w:rsid w:val="007D3271"/>
    <w:rsid w:val="007D776C"/>
    <w:rsid w:val="007E02CF"/>
    <w:rsid w:val="007E47A0"/>
    <w:rsid w:val="007E5F9F"/>
    <w:rsid w:val="007F3162"/>
    <w:rsid w:val="0080049D"/>
    <w:rsid w:val="008108F4"/>
    <w:rsid w:val="00823DA8"/>
    <w:rsid w:val="00836699"/>
    <w:rsid w:val="008400AD"/>
    <w:rsid w:val="00847D8C"/>
    <w:rsid w:val="008552FB"/>
    <w:rsid w:val="00864269"/>
    <w:rsid w:val="00866051"/>
    <w:rsid w:val="00873693"/>
    <w:rsid w:val="00877889"/>
    <w:rsid w:val="008B23DA"/>
    <w:rsid w:val="008D2F36"/>
    <w:rsid w:val="008E56FD"/>
    <w:rsid w:val="008F093A"/>
    <w:rsid w:val="008F43E1"/>
    <w:rsid w:val="00901B90"/>
    <w:rsid w:val="009304E8"/>
    <w:rsid w:val="0094044C"/>
    <w:rsid w:val="00997564"/>
    <w:rsid w:val="009A3356"/>
    <w:rsid w:val="009A3E75"/>
    <w:rsid w:val="009A50CD"/>
    <w:rsid w:val="009B225C"/>
    <w:rsid w:val="009D1602"/>
    <w:rsid w:val="00A0237B"/>
    <w:rsid w:val="00A10C10"/>
    <w:rsid w:val="00A142B8"/>
    <w:rsid w:val="00A358E6"/>
    <w:rsid w:val="00A56B39"/>
    <w:rsid w:val="00A95B0C"/>
    <w:rsid w:val="00AB458A"/>
    <w:rsid w:val="00AE42E7"/>
    <w:rsid w:val="00B04823"/>
    <w:rsid w:val="00B107C9"/>
    <w:rsid w:val="00B16A1F"/>
    <w:rsid w:val="00B31CA0"/>
    <w:rsid w:val="00B36DFC"/>
    <w:rsid w:val="00B40712"/>
    <w:rsid w:val="00B41722"/>
    <w:rsid w:val="00B41CF8"/>
    <w:rsid w:val="00B42124"/>
    <w:rsid w:val="00B5045F"/>
    <w:rsid w:val="00B516BA"/>
    <w:rsid w:val="00B55C46"/>
    <w:rsid w:val="00B63688"/>
    <w:rsid w:val="00B65008"/>
    <w:rsid w:val="00B720F2"/>
    <w:rsid w:val="00B9015E"/>
    <w:rsid w:val="00B91BF2"/>
    <w:rsid w:val="00B94D4A"/>
    <w:rsid w:val="00BB7FB7"/>
    <w:rsid w:val="00BC74D3"/>
    <w:rsid w:val="00BD23A1"/>
    <w:rsid w:val="00BD398C"/>
    <w:rsid w:val="00BE07D5"/>
    <w:rsid w:val="00BE1E5E"/>
    <w:rsid w:val="00BE5CB4"/>
    <w:rsid w:val="00BF315A"/>
    <w:rsid w:val="00BF5B17"/>
    <w:rsid w:val="00C13ED6"/>
    <w:rsid w:val="00C2179F"/>
    <w:rsid w:val="00C237F2"/>
    <w:rsid w:val="00C258E5"/>
    <w:rsid w:val="00C45E2D"/>
    <w:rsid w:val="00C658B5"/>
    <w:rsid w:val="00C659E0"/>
    <w:rsid w:val="00C863AC"/>
    <w:rsid w:val="00C940DA"/>
    <w:rsid w:val="00CA39DB"/>
    <w:rsid w:val="00CD5E93"/>
    <w:rsid w:val="00CF31A5"/>
    <w:rsid w:val="00CF7425"/>
    <w:rsid w:val="00D00F2E"/>
    <w:rsid w:val="00D014A3"/>
    <w:rsid w:val="00D26FB8"/>
    <w:rsid w:val="00D33831"/>
    <w:rsid w:val="00D57C71"/>
    <w:rsid w:val="00D74C29"/>
    <w:rsid w:val="00D75A46"/>
    <w:rsid w:val="00D965B6"/>
    <w:rsid w:val="00DA1B31"/>
    <w:rsid w:val="00DA3412"/>
    <w:rsid w:val="00DA7C55"/>
    <w:rsid w:val="00DC3650"/>
    <w:rsid w:val="00DC3742"/>
    <w:rsid w:val="00DD0679"/>
    <w:rsid w:val="00E01C5E"/>
    <w:rsid w:val="00E02EC4"/>
    <w:rsid w:val="00E0702F"/>
    <w:rsid w:val="00E07BDA"/>
    <w:rsid w:val="00E12E94"/>
    <w:rsid w:val="00E2585A"/>
    <w:rsid w:val="00E352A6"/>
    <w:rsid w:val="00E37657"/>
    <w:rsid w:val="00E55E5F"/>
    <w:rsid w:val="00E708EE"/>
    <w:rsid w:val="00E8091F"/>
    <w:rsid w:val="00E80C6C"/>
    <w:rsid w:val="00E925CD"/>
    <w:rsid w:val="00E93434"/>
    <w:rsid w:val="00E979BF"/>
    <w:rsid w:val="00EA3D3C"/>
    <w:rsid w:val="00EA6A05"/>
    <w:rsid w:val="00EC3AC6"/>
    <w:rsid w:val="00ED279E"/>
    <w:rsid w:val="00ED6534"/>
    <w:rsid w:val="00EF0485"/>
    <w:rsid w:val="00EF4AB8"/>
    <w:rsid w:val="00F0673E"/>
    <w:rsid w:val="00F173B0"/>
    <w:rsid w:val="00F20868"/>
    <w:rsid w:val="00F27AFE"/>
    <w:rsid w:val="00F30A75"/>
    <w:rsid w:val="00F3127A"/>
    <w:rsid w:val="00F35BD2"/>
    <w:rsid w:val="00F47662"/>
    <w:rsid w:val="00F72566"/>
    <w:rsid w:val="00F769B5"/>
    <w:rsid w:val="00F93BB8"/>
    <w:rsid w:val="00FA0CB8"/>
    <w:rsid w:val="00FA319D"/>
    <w:rsid w:val="00FA37AE"/>
    <w:rsid w:val="00FA5B27"/>
    <w:rsid w:val="00FA72FC"/>
    <w:rsid w:val="00FE08F9"/>
    <w:rsid w:val="00FE211A"/>
    <w:rsid w:val="07D550C5"/>
    <w:rsid w:val="0CEA7CA7"/>
    <w:rsid w:val="129D59E4"/>
    <w:rsid w:val="1E1564D6"/>
    <w:rsid w:val="1FA06764"/>
    <w:rsid w:val="21342FBE"/>
    <w:rsid w:val="260E61B0"/>
    <w:rsid w:val="3F770C40"/>
    <w:rsid w:val="41755DEB"/>
    <w:rsid w:val="465F5808"/>
    <w:rsid w:val="48F246B0"/>
    <w:rsid w:val="4C7771D8"/>
    <w:rsid w:val="4CEC44C0"/>
    <w:rsid w:val="56184FB0"/>
    <w:rsid w:val="5EEC7688"/>
    <w:rsid w:val="620F4046"/>
    <w:rsid w:val="69DA6693"/>
    <w:rsid w:val="6BC92B5C"/>
    <w:rsid w:val="6F8E109B"/>
    <w:rsid w:val="74A25622"/>
    <w:rsid w:val="752372AC"/>
    <w:rsid w:val="78540B5F"/>
    <w:rsid w:val="7AF54013"/>
    <w:rsid w:val="7E656AD3"/>
    <w:rsid w:val="7EC3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5816"/>
  <w15:docId w15:val="{598443E5-D6E3-44FD-B670-735607A7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86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Char1">
    <w:name w:val="页脚 Char1"/>
    <w:basedOn w:val="a0"/>
    <w:qFormat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A335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3356"/>
    <w:rPr>
      <w:rFonts w:ascii="Times New Roman" w:hAnsi="Times New Roman" w:cs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sid w:val="00C863AC"/>
    <w:rPr>
      <w:rFonts w:ascii="Times New Roman" w:hAnsi="Times New Roman" w:cs="Times New Roman"/>
      <w:b/>
      <w:bCs/>
      <w:kern w:val="44"/>
      <w:sz w:val="44"/>
      <w:szCs w:val="44"/>
    </w:rPr>
  </w:style>
  <w:style w:type="table" w:customStyle="1" w:styleId="10">
    <w:name w:val="网格型1"/>
    <w:basedOn w:val="a1"/>
    <w:uiPriority w:val="59"/>
    <w:qFormat/>
    <w:rsid w:val="00C863AC"/>
    <w:rPr>
      <w:rFonts w:ascii="Times New Roman" w:hAnsi="Times New Roman" w:cs="Times New Roman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内容"/>
    <w:basedOn w:val="a"/>
    <w:link w:val="a8"/>
    <w:qFormat/>
    <w:rsid w:val="00C863AC"/>
    <w:pPr>
      <w:overflowPunct w:val="0"/>
      <w:topLinePunct/>
      <w:spacing w:before="100" w:after="100"/>
      <w:jc w:val="center"/>
      <w:textAlignment w:val="baseline"/>
    </w:pPr>
    <w:rPr>
      <w:kern w:val="21"/>
      <w:lang w:val="en-GB"/>
    </w:rPr>
  </w:style>
  <w:style w:type="character" w:customStyle="1" w:styleId="a8">
    <w:name w:val="表内容 字符"/>
    <w:link w:val="a7"/>
    <w:rsid w:val="00C863AC"/>
    <w:rPr>
      <w:rFonts w:ascii="Times New Roman" w:hAnsi="Times New Roman" w:cs="Times New Roman"/>
      <w:kern w:val="21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.zju.edu.cn/lingzao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厚芸</dc:creator>
  <cp:lastModifiedBy>Administrator</cp:lastModifiedBy>
  <cp:revision>3</cp:revision>
  <cp:lastPrinted>2021-05-07T02:39:00Z</cp:lastPrinted>
  <dcterms:created xsi:type="dcterms:W3CDTF">2021-09-01T02:41:00Z</dcterms:created>
  <dcterms:modified xsi:type="dcterms:W3CDTF">2021-09-01T02:42:00Z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