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29AF1"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34FED815"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2FB470E0"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385B13A6"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190D8BB8" w14:textId="77777777" w:rsidR="00F7362F" w:rsidRPr="00F7362F" w:rsidRDefault="00F7362F" w:rsidP="00F7362F">
      <w:pPr>
        <w:spacing w:line="300" w:lineRule="auto"/>
        <w:ind w:firstLineChars="0" w:firstLine="0"/>
        <w:jc w:val="center"/>
        <w:textAlignment w:val="baseline"/>
        <w:rPr>
          <w:rFonts w:ascii="隶书" w:eastAsia="隶书" w:cs="Times New Roman"/>
          <w:sz w:val="52"/>
          <w:szCs w:val="52"/>
        </w:rPr>
      </w:pPr>
      <w:r w:rsidRPr="00F7362F">
        <w:rPr>
          <w:rFonts w:ascii="隶书" w:eastAsia="隶书" w:cs="Times New Roman" w:hint="eastAsia"/>
          <w:sz w:val="52"/>
          <w:szCs w:val="52"/>
        </w:rPr>
        <w:t>城市工程建设</w:t>
      </w:r>
    </w:p>
    <w:p w14:paraId="37B5BF1A" w14:textId="77777777" w:rsidR="00F7362F" w:rsidRPr="00F7362F" w:rsidRDefault="00F7362F" w:rsidP="00F7362F">
      <w:pPr>
        <w:spacing w:line="300" w:lineRule="auto"/>
        <w:ind w:firstLineChars="0" w:firstLine="0"/>
        <w:jc w:val="center"/>
        <w:textAlignment w:val="baseline"/>
        <w:rPr>
          <w:rFonts w:ascii="隶书" w:eastAsia="隶书" w:cs="Times New Roman"/>
          <w:sz w:val="52"/>
          <w:szCs w:val="52"/>
        </w:rPr>
      </w:pPr>
      <w:r w:rsidRPr="00F7362F">
        <w:rPr>
          <w:rFonts w:ascii="隶书" w:eastAsia="隶书" w:cs="Times New Roman" w:hint="eastAsia"/>
          <w:sz w:val="52"/>
          <w:szCs w:val="52"/>
        </w:rPr>
        <w:t>余泥渣土智能规划和运营系统研发</w:t>
      </w:r>
    </w:p>
    <w:p w14:paraId="52711732" w14:textId="77777777" w:rsidR="00F7362F" w:rsidRPr="00F7362F" w:rsidRDefault="00F7362F" w:rsidP="00F7362F">
      <w:pPr>
        <w:spacing w:line="300" w:lineRule="auto"/>
        <w:ind w:firstLineChars="0" w:firstLine="0"/>
        <w:jc w:val="center"/>
        <w:textAlignment w:val="baseline"/>
        <w:rPr>
          <w:rFonts w:ascii="宋体" w:hAnsi="宋体" w:cs="Times New Roman"/>
          <w:b/>
          <w:sz w:val="36"/>
          <w:szCs w:val="36"/>
        </w:rPr>
      </w:pPr>
    </w:p>
    <w:p w14:paraId="5793AF55" w14:textId="77777777" w:rsidR="00F7362F" w:rsidRPr="00F7362F" w:rsidRDefault="00F7362F" w:rsidP="00F7362F">
      <w:pPr>
        <w:spacing w:line="300" w:lineRule="auto"/>
        <w:ind w:firstLineChars="0" w:firstLine="0"/>
        <w:jc w:val="center"/>
        <w:textAlignment w:val="baseline"/>
        <w:rPr>
          <w:rFonts w:ascii="宋体" w:hAnsi="宋体" w:cs="Times New Roman"/>
          <w:b/>
          <w:sz w:val="48"/>
          <w:szCs w:val="48"/>
        </w:rPr>
      </w:pPr>
      <w:r w:rsidRPr="00F7362F">
        <w:rPr>
          <w:rFonts w:ascii="宋体" w:hAnsi="宋体" w:cs="Times New Roman" w:hint="eastAsia"/>
          <w:b/>
          <w:sz w:val="48"/>
          <w:szCs w:val="48"/>
        </w:rPr>
        <w:t>工 作 大 纲</w:t>
      </w:r>
    </w:p>
    <w:p w14:paraId="57BA255F"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1B389105"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642028AF"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40C5A06F"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78A89A83"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773C8BC6"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68CB1241"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p w14:paraId="51883409" w14:textId="77777777" w:rsidR="00F7362F" w:rsidRPr="00F7362F" w:rsidRDefault="00F7362F" w:rsidP="00F7362F">
      <w:pPr>
        <w:spacing w:line="300" w:lineRule="auto"/>
        <w:ind w:left="900" w:firstLineChars="0" w:hanging="900"/>
        <w:jc w:val="center"/>
        <w:textAlignment w:val="baseline"/>
        <w:rPr>
          <w:rFonts w:cs="Times New Roman"/>
          <w:b/>
          <w:sz w:val="36"/>
          <w:szCs w:val="20"/>
        </w:rPr>
      </w:pPr>
    </w:p>
    <w:tbl>
      <w:tblPr>
        <w:tblW w:w="4298" w:type="pct"/>
        <w:jc w:val="center"/>
        <w:tblLook w:val="01E0" w:firstRow="1" w:lastRow="1" w:firstColumn="1" w:lastColumn="1" w:noHBand="0" w:noVBand="0"/>
      </w:tblPr>
      <w:tblGrid>
        <w:gridCol w:w="1360"/>
        <w:gridCol w:w="5780"/>
      </w:tblGrid>
      <w:tr w:rsidR="00F7362F" w:rsidRPr="00F7362F" w14:paraId="4DF70315" w14:textId="77777777" w:rsidTr="008B449A">
        <w:trPr>
          <w:jc w:val="center"/>
        </w:trPr>
        <w:tc>
          <w:tcPr>
            <w:tcW w:w="1360" w:type="dxa"/>
            <w:shd w:val="clear" w:color="auto" w:fill="auto"/>
            <w:vAlign w:val="center"/>
          </w:tcPr>
          <w:p w14:paraId="714110BD" w14:textId="77777777" w:rsidR="00F7362F" w:rsidRPr="00F7362F" w:rsidRDefault="00F7362F" w:rsidP="00F7362F">
            <w:pPr>
              <w:spacing w:line="240" w:lineRule="auto"/>
              <w:ind w:firstLineChars="0" w:firstLine="0"/>
              <w:jc w:val="center"/>
              <w:textAlignment w:val="baseline"/>
              <w:rPr>
                <w:rFonts w:cs="Times New Roman"/>
                <w:szCs w:val="20"/>
              </w:rPr>
            </w:pPr>
            <w:r w:rsidRPr="00F7362F">
              <w:rPr>
                <w:rFonts w:cs="Times New Roman"/>
                <w:noProof/>
                <w:szCs w:val="20"/>
              </w:rPr>
              <w:drawing>
                <wp:inline distT="0" distB="0" distL="0" distR="0" wp14:anchorId="6472605F" wp14:editId="12E805DD">
                  <wp:extent cx="685800" cy="685800"/>
                  <wp:effectExtent l="0" t="0" r="0" b="0"/>
                  <wp:docPr id="6" name="图片 6" descr="W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5780" w:type="dxa"/>
            <w:shd w:val="clear" w:color="auto" w:fill="auto"/>
            <w:vAlign w:val="center"/>
          </w:tcPr>
          <w:p w14:paraId="682C09D6" w14:textId="77777777" w:rsidR="00F7362F" w:rsidRPr="00F7362F" w:rsidRDefault="00F7362F" w:rsidP="00F7362F">
            <w:pPr>
              <w:adjustRightInd w:val="0"/>
              <w:snapToGrid w:val="0"/>
              <w:spacing w:line="240" w:lineRule="auto"/>
              <w:ind w:firstLineChars="0" w:firstLine="0"/>
              <w:textAlignment w:val="baseline"/>
              <w:rPr>
                <w:rFonts w:eastAsia="黑体" w:cs="Times New Roman"/>
                <w:sz w:val="36"/>
                <w:szCs w:val="20"/>
              </w:rPr>
            </w:pPr>
            <w:r w:rsidRPr="00F7362F">
              <w:rPr>
                <w:rFonts w:eastAsia="黑体" w:cs="Times New Roman" w:hint="eastAsia"/>
                <w:sz w:val="36"/>
                <w:szCs w:val="20"/>
              </w:rPr>
              <w:t>武汉大学水利水电学院</w:t>
            </w:r>
          </w:p>
          <w:p w14:paraId="7C823539" w14:textId="77777777" w:rsidR="00F7362F" w:rsidRPr="00F7362F" w:rsidRDefault="00F7362F" w:rsidP="00F7362F">
            <w:pPr>
              <w:adjustRightInd w:val="0"/>
              <w:snapToGrid w:val="0"/>
              <w:spacing w:line="240" w:lineRule="auto"/>
              <w:ind w:firstLineChars="0" w:firstLine="0"/>
              <w:textAlignment w:val="baseline"/>
              <w:rPr>
                <w:rFonts w:eastAsia="黑体" w:cs="Times New Roman"/>
                <w:sz w:val="36"/>
                <w:szCs w:val="20"/>
              </w:rPr>
            </w:pPr>
            <w:r w:rsidRPr="00F7362F">
              <w:rPr>
                <w:rFonts w:eastAsia="黑体" w:cs="Times New Roman" w:hint="eastAsia"/>
                <w:sz w:val="36"/>
                <w:szCs w:val="20"/>
              </w:rPr>
              <w:t>武汉大学</w:t>
            </w:r>
          </w:p>
          <w:p w14:paraId="2A40CDC9" w14:textId="77777777" w:rsidR="00F7362F" w:rsidRPr="00F7362F" w:rsidRDefault="00F7362F" w:rsidP="00F7362F">
            <w:pPr>
              <w:adjustRightInd w:val="0"/>
              <w:snapToGrid w:val="0"/>
              <w:spacing w:line="240" w:lineRule="auto"/>
              <w:ind w:firstLineChars="0" w:firstLine="0"/>
              <w:textAlignment w:val="baseline"/>
              <w:rPr>
                <w:rFonts w:eastAsia="黑体" w:cs="Times New Roman"/>
                <w:b/>
                <w:spacing w:val="6"/>
                <w:szCs w:val="20"/>
              </w:rPr>
            </w:pPr>
            <w:r w:rsidRPr="00F7362F">
              <w:rPr>
                <w:rFonts w:eastAsia="黑体" w:cs="Times New Roman"/>
                <w:b/>
                <w:spacing w:val="6"/>
                <w:szCs w:val="20"/>
              </w:rPr>
              <w:t>The School of Water Resources and Hydropower Engineering</w:t>
            </w:r>
          </w:p>
          <w:p w14:paraId="13235816" w14:textId="77777777" w:rsidR="00F7362F" w:rsidRPr="00F7362F" w:rsidRDefault="00F7362F" w:rsidP="00F7362F">
            <w:pPr>
              <w:adjustRightInd w:val="0"/>
              <w:snapToGrid w:val="0"/>
              <w:spacing w:line="240" w:lineRule="auto"/>
              <w:ind w:firstLineChars="0" w:firstLine="0"/>
              <w:textAlignment w:val="baseline"/>
              <w:rPr>
                <w:rFonts w:ascii="黑体" w:eastAsia="黑体" w:cs="Times New Roman"/>
                <w:spacing w:val="6"/>
                <w:szCs w:val="20"/>
              </w:rPr>
            </w:pPr>
            <w:r w:rsidRPr="00F7362F">
              <w:rPr>
                <w:rFonts w:eastAsia="黑体" w:cs="Times New Roman"/>
                <w:b/>
                <w:spacing w:val="6"/>
                <w:szCs w:val="20"/>
              </w:rPr>
              <w:t>Wuhan University</w:t>
            </w:r>
          </w:p>
        </w:tc>
      </w:tr>
    </w:tbl>
    <w:p w14:paraId="183E1439" w14:textId="5C0E3554" w:rsidR="00F7362F" w:rsidRPr="00F7362F" w:rsidRDefault="00F7362F" w:rsidP="00F7362F">
      <w:pPr>
        <w:spacing w:line="240" w:lineRule="auto"/>
        <w:ind w:firstLineChars="0" w:firstLine="0"/>
        <w:jc w:val="center"/>
        <w:textAlignment w:val="baseline"/>
        <w:rPr>
          <w:rFonts w:cs="Times New Roman"/>
          <w:b/>
          <w:sz w:val="32"/>
          <w:szCs w:val="20"/>
        </w:rPr>
      </w:pPr>
      <w:r w:rsidRPr="00F7362F">
        <w:rPr>
          <w:rFonts w:cs="Times New Roman"/>
          <w:b/>
          <w:sz w:val="32"/>
          <w:szCs w:val="20"/>
        </w:rPr>
        <w:t>2021</w:t>
      </w:r>
      <w:r w:rsidRPr="00F7362F">
        <w:rPr>
          <w:rFonts w:cs="Times New Roman"/>
          <w:b/>
          <w:sz w:val="32"/>
          <w:szCs w:val="20"/>
        </w:rPr>
        <w:t>年</w:t>
      </w:r>
      <w:r>
        <w:rPr>
          <w:rFonts w:cs="Times New Roman" w:hint="eastAsia"/>
          <w:b/>
          <w:sz w:val="32"/>
          <w:szCs w:val="20"/>
        </w:rPr>
        <w:t>11</w:t>
      </w:r>
      <w:r w:rsidRPr="00F7362F">
        <w:rPr>
          <w:rFonts w:cs="Times New Roman"/>
          <w:b/>
          <w:sz w:val="32"/>
          <w:szCs w:val="20"/>
        </w:rPr>
        <w:t>月</w:t>
      </w:r>
    </w:p>
    <w:p w14:paraId="209A8F26" w14:textId="77777777" w:rsidR="00F7362F" w:rsidRPr="00F7362F" w:rsidRDefault="00F7362F" w:rsidP="00F7362F">
      <w:pPr>
        <w:spacing w:line="300" w:lineRule="auto"/>
        <w:ind w:firstLineChars="0" w:firstLine="510"/>
        <w:textAlignment w:val="baseline"/>
        <w:rPr>
          <w:rFonts w:cs="Times New Roman"/>
          <w:szCs w:val="20"/>
        </w:rPr>
      </w:pPr>
    </w:p>
    <w:p w14:paraId="68AA02FA" w14:textId="0FCED56A" w:rsidR="00A509CD" w:rsidRDefault="00632014" w:rsidP="00632014">
      <w:pPr>
        <w:pStyle w:val="1"/>
        <w:ind w:firstLine="643"/>
      </w:pPr>
      <w:r w:rsidRPr="00632014">
        <w:rPr>
          <w:rFonts w:hint="eastAsia"/>
        </w:rPr>
        <w:lastRenderedPageBreak/>
        <w:t>城市工程建设余泥渣土智能规划和运营系统</w:t>
      </w:r>
    </w:p>
    <w:p w14:paraId="0CDE09A5" w14:textId="7A7C543C" w:rsidR="00D20C6C" w:rsidRPr="00D20C6C" w:rsidRDefault="00D20C6C" w:rsidP="00D20C6C">
      <w:pPr>
        <w:ind w:firstLine="480"/>
      </w:pPr>
      <w:r w:rsidRPr="00D20C6C">
        <w:rPr>
          <w:rFonts w:hint="eastAsia"/>
        </w:rPr>
        <w:t>针对城市工程建设中产生的余泥渣土处理矛盾，急需建立一个可以统筹规划，有智能调配和智能规划能力的跨项目、跨行业的余泥渣土运营管理系统。由于该系统需具备很强的协同性和共享性，于是该系统拟采用云平台的形式。</w:t>
      </w:r>
    </w:p>
    <w:p w14:paraId="7D9AAADA" w14:textId="66415B1A" w:rsidR="00246A6A" w:rsidRDefault="00D20C6C" w:rsidP="002658E4">
      <w:pPr>
        <w:pStyle w:val="2"/>
      </w:pPr>
      <w:r>
        <w:rPr>
          <w:rFonts w:hint="eastAsia"/>
        </w:rPr>
        <w:t>云平台技术概述</w:t>
      </w:r>
      <w:bookmarkStart w:id="0" w:name="_GoBack"/>
      <w:bookmarkEnd w:id="0"/>
    </w:p>
    <w:p w14:paraId="7450F4DF" w14:textId="0B029BB1" w:rsidR="00FA57F4" w:rsidRDefault="00FA57F4" w:rsidP="00FA57F4">
      <w:pPr>
        <w:ind w:firstLine="480"/>
      </w:pPr>
      <w:r w:rsidRPr="00FA57F4">
        <w:rPr>
          <w:rFonts w:hint="eastAsia"/>
        </w:rPr>
        <w:t>云平台全称为</w:t>
      </w:r>
      <w:proofErr w:type="gramStart"/>
      <w:r w:rsidRPr="00FA57F4">
        <w:rPr>
          <w:rFonts w:hint="eastAsia"/>
        </w:rPr>
        <w:t>云计算</w:t>
      </w:r>
      <w:proofErr w:type="gramEnd"/>
      <w:r w:rsidRPr="00FA57F4">
        <w:rPr>
          <w:rFonts w:hint="eastAsia"/>
        </w:rPr>
        <w:t>平台，其基于计算机硬件资源和软件服务，以提供计算处理、网络</w:t>
      </w:r>
      <w:proofErr w:type="gramStart"/>
      <w:r w:rsidRPr="00FA57F4">
        <w:rPr>
          <w:rFonts w:hint="eastAsia"/>
        </w:rPr>
        <w:t>交互</w:t>
      </w:r>
      <w:proofErr w:type="gramEnd"/>
      <w:r w:rsidRPr="00FA57F4">
        <w:rPr>
          <w:rFonts w:hint="eastAsia"/>
        </w:rPr>
        <w:t>和云端存储等功能。互联网上汇聚的计算资源、存储资源、数据资源和应用资源正随着互联网规模的扩大而不断增加，互联网正从传统意义的通信平台转化为泛在、智能的计算平台。为了适应互联网资源的基本特性，形成承接互联网资源和互联网应用的一体化服务环境，面向互联网计算的云平台技术使用户能够方便、有效地共享和利用开放网络上的资源。</w:t>
      </w:r>
    </w:p>
    <w:p w14:paraId="7E1B90DE" w14:textId="4B9CD8B3" w:rsidR="00D257D0" w:rsidRDefault="00D257D0" w:rsidP="00FA57F4">
      <w:pPr>
        <w:ind w:firstLine="480"/>
      </w:pPr>
      <w:r>
        <w:rPr>
          <w:rFonts w:hint="eastAsia"/>
        </w:rPr>
        <w:t>城市工程建设余泥渣土智能规划和运营系统拟采用的云平台核心技术主要包括两个方面：</w:t>
      </w:r>
      <w:r>
        <w:rPr>
          <w:rFonts w:hint="eastAsia"/>
        </w:rPr>
        <w:t>Web</w:t>
      </w:r>
      <w:r>
        <w:rPr>
          <w:rFonts w:hint="eastAsia"/>
        </w:rPr>
        <w:t>前端技术和</w:t>
      </w:r>
      <w:r>
        <w:rPr>
          <w:rFonts w:hint="eastAsia"/>
        </w:rPr>
        <w:t>NodeJS</w:t>
      </w:r>
      <w:r>
        <w:rPr>
          <w:rFonts w:hint="eastAsia"/>
        </w:rPr>
        <w:t>后端技术</w:t>
      </w:r>
      <w:r w:rsidR="00CB615B">
        <w:rPr>
          <w:rFonts w:hint="eastAsia"/>
        </w:rPr>
        <w:t>，具体关系如图</w:t>
      </w:r>
      <w:r w:rsidR="00CB615B">
        <w:rPr>
          <w:rFonts w:hint="eastAsia"/>
        </w:rPr>
        <w:t>1.1</w:t>
      </w:r>
      <w:r>
        <w:rPr>
          <w:rFonts w:hint="eastAsia"/>
        </w:rPr>
        <w:t>。</w:t>
      </w:r>
    </w:p>
    <w:p w14:paraId="2388D1CA" w14:textId="2F4C836D" w:rsidR="00D257D0" w:rsidRDefault="00D257D0" w:rsidP="0050301E">
      <w:pPr>
        <w:pStyle w:val="ae"/>
      </w:pPr>
      <w:r w:rsidRPr="0050301E">
        <w:rPr>
          <w:rStyle w:val="aa"/>
          <w:b w:val="0"/>
          <w:bCs/>
          <w:noProof/>
        </w:rPr>
        <w:drawing>
          <wp:inline distT="0" distB="0" distL="0" distR="0" wp14:anchorId="2BF81B57" wp14:editId="1DA35652">
            <wp:extent cx="5240215" cy="20201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187" cy="2053654"/>
                    </a:xfrm>
                    <a:prstGeom prst="rect">
                      <a:avLst/>
                    </a:prstGeom>
                  </pic:spPr>
                </pic:pic>
              </a:graphicData>
            </a:graphic>
          </wp:inline>
        </w:drawing>
      </w:r>
    </w:p>
    <w:p w14:paraId="7CDBD492" w14:textId="164E227A" w:rsidR="0050301E" w:rsidRPr="0050301E" w:rsidRDefault="0050301E" w:rsidP="0050301E">
      <w:pPr>
        <w:pStyle w:val="ae"/>
      </w:pPr>
      <w:r w:rsidRPr="0050301E">
        <w:rPr>
          <w:rFonts w:hint="eastAsia"/>
        </w:rPr>
        <w:t>图</w:t>
      </w:r>
      <w:r w:rsidRPr="0050301E">
        <w:t xml:space="preserve"> </w:t>
      </w:r>
      <w:r w:rsidRPr="0050301E">
        <w:fldChar w:fldCharType="begin"/>
      </w:r>
      <w:r w:rsidRPr="0050301E">
        <w:instrText xml:space="preserve"> STYLEREF </w:instrText>
      </w:r>
      <w:r>
        <w:instrText>2</w:instrText>
      </w:r>
      <w:r w:rsidRPr="0050301E">
        <w:instrText xml:space="preserve"> \s </w:instrText>
      </w:r>
      <w:r w:rsidRPr="0050301E">
        <w:fldChar w:fldCharType="separate"/>
      </w:r>
      <w:r w:rsidR="002658E4">
        <w:rPr>
          <w:noProof/>
        </w:rPr>
        <w:t>1</w:t>
      </w:r>
      <w:r w:rsidRPr="0050301E">
        <w:fldChar w:fldCharType="end"/>
      </w:r>
      <w:r w:rsidRPr="0050301E">
        <w:t>.</w:t>
      </w:r>
      <w:r w:rsidRPr="0050301E">
        <w:fldChar w:fldCharType="begin"/>
      </w:r>
      <w:r w:rsidRPr="0050301E">
        <w:instrText xml:space="preserve"> SEQ </w:instrText>
      </w:r>
      <w:r w:rsidRPr="0050301E">
        <w:instrText>图</w:instrText>
      </w:r>
      <w:r w:rsidRPr="0050301E">
        <w:instrText xml:space="preserve"> \* ARABIC \s 1 </w:instrText>
      </w:r>
      <w:r w:rsidRPr="0050301E">
        <w:fldChar w:fldCharType="separate"/>
      </w:r>
      <w:r w:rsidR="002658E4">
        <w:rPr>
          <w:noProof/>
        </w:rPr>
        <w:t>1</w:t>
      </w:r>
      <w:r w:rsidRPr="0050301E">
        <w:fldChar w:fldCharType="end"/>
      </w:r>
      <w:r w:rsidRPr="0050301E" w:rsidDel="00F10BBB">
        <w:rPr>
          <w:rFonts w:hint="eastAsia"/>
        </w:rPr>
        <w:t xml:space="preserve"> </w:t>
      </w:r>
      <w:r w:rsidRPr="0050301E">
        <w:tab/>
      </w:r>
      <w:r w:rsidRPr="0050301E">
        <w:rPr>
          <w:rFonts w:hint="eastAsia"/>
        </w:rPr>
        <w:t>前端后端不同开发技术之间的关系</w:t>
      </w:r>
    </w:p>
    <w:p w14:paraId="255AB62E" w14:textId="58628FCD" w:rsidR="0050301E" w:rsidRDefault="00277B4F" w:rsidP="00277B4F">
      <w:pPr>
        <w:ind w:firstLine="480"/>
      </w:pPr>
      <w:r w:rsidRPr="00277B4F">
        <w:rPr>
          <w:rFonts w:hint="eastAsia"/>
        </w:rPr>
        <w:t>在软件架构和程序设计领域，前端是软件系统中直接和用户交互的部分，而后端控制着软件的输出。将软件分为前端和后端是一种将软件不同功能相互分离的抽象。大部分软件都概念性地分成了前端和后端，但大多数情况下，软件地后端通常是隐藏着而不被用户看到的，用户看到的只是前端的界面。</w:t>
      </w:r>
    </w:p>
    <w:p w14:paraId="58337E7E" w14:textId="4F056CB5" w:rsidR="00026870" w:rsidRDefault="00026870" w:rsidP="00026870">
      <w:pPr>
        <w:pStyle w:val="2"/>
      </w:pPr>
      <w:r>
        <w:rPr>
          <w:rFonts w:hint="eastAsia"/>
        </w:rPr>
        <w:t>云平台的前端和后端</w:t>
      </w:r>
    </w:p>
    <w:p w14:paraId="24B38305" w14:textId="7AD332B0" w:rsidR="00060427" w:rsidRDefault="00060427" w:rsidP="00060427">
      <w:pPr>
        <w:ind w:firstLine="480"/>
      </w:pPr>
      <w:r>
        <w:rPr>
          <w:rFonts w:hint="eastAsia"/>
        </w:rPr>
        <w:t>Web</w:t>
      </w:r>
      <w:r>
        <w:rPr>
          <w:rFonts w:hint="eastAsia"/>
        </w:rPr>
        <w:t>前端的开发技术采用的是：</w:t>
      </w:r>
      <w:r w:rsidR="00FC74BE">
        <w:rPr>
          <w:rFonts w:hint="eastAsia"/>
        </w:rPr>
        <w:t>Vue</w:t>
      </w:r>
      <w:r w:rsidR="00FC74BE">
        <w:rPr>
          <w:rFonts w:hint="eastAsia"/>
        </w:rPr>
        <w:t>框架</w:t>
      </w:r>
      <w:r w:rsidR="00FC74BE">
        <w:rPr>
          <w:rFonts w:hint="eastAsia"/>
        </w:rPr>
        <w:t>+Typescript</w:t>
      </w:r>
      <w:r w:rsidR="00FC74BE">
        <w:rPr>
          <w:rFonts w:hint="eastAsia"/>
        </w:rPr>
        <w:t>语言</w:t>
      </w:r>
      <w:r>
        <w:rPr>
          <w:rFonts w:hint="eastAsia"/>
        </w:rPr>
        <w:t>。</w:t>
      </w:r>
      <w:r w:rsidR="00FC74BE" w:rsidRPr="00FC74BE">
        <w:rPr>
          <w:rFonts w:hint="eastAsia"/>
        </w:rPr>
        <w:t>在云平台的前端，为了让开</w:t>
      </w:r>
      <w:proofErr w:type="gramStart"/>
      <w:r w:rsidR="00FC74BE" w:rsidRPr="00FC74BE">
        <w:rPr>
          <w:rFonts w:hint="eastAsia"/>
        </w:rPr>
        <w:t>发人员</w:t>
      </w:r>
      <w:proofErr w:type="gramEnd"/>
      <w:r w:rsidR="00FC74BE" w:rsidRPr="00FC74BE">
        <w:rPr>
          <w:rFonts w:hint="eastAsia"/>
        </w:rPr>
        <w:t>专注于开发特定于项目应用的功能，需要利用前端框架来帮助组</w:t>
      </w:r>
      <w:r w:rsidR="00FC74BE" w:rsidRPr="00FC74BE">
        <w:rPr>
          <w:rFonts w:hint="eastAsia"/>
        </w:rPr>
        <w:lastRenderedPageBreak/>
        <w:t>织网页的结构。而前端框架的选择主要需要考虑的是框架的文档支持是否丰富，以及部署、开发成本、维护等方面的因素。综合考虑以上因素，</w:t>
      </w:r>
      <w:r w:rsidR="00FC74BE" w:rsidRPr="00FC74BE">
        <w:rPr>
          <w:rFonts w:hint="eastAsia"/>
        </w:rPr>
        <w:t>Vue</w:t>
      </w:r>
      <w:r w:rsidR="00FC74BE" w:rsidRPr="00FC74BE">
        <w:rPr>
          <w:rFonts w:hint="eastAsia"/>
        </w:rPr>
        <w:t>较其他框架有丰富的中文文档支持，</w:t>
      </w:r>
      <w:proofErr w:type="gramStart"/>
      <w:r w:rsidR="00FC74BE" w:rsidRPr="00FC74BE">
        <w:rPr>
          <w:rFonts w:hint="eastAsia"/>
        </w:rPr>
        <w:t>故开发</w:t>
      </w:r>
      <w:proofErr w:type="gramEnd"/>
      <w:r w:rsidR="00FC74BE" w:rsidRPr="00FC74BE">
        <w:rPr>
          <w:rFonts w:hint="eastAsia"/>
        </w:rPr>
        <w:t>成本和维护成本等也较低，故在云平台的前端，设计思路是采用</w:t>
      </w:r>
      <w:r w:rsidR="00FC74BE" w:rsidRPr="00FC74BE">
        <w:rPr>
          <w:rFonts w:hint="eastAsia"/>
        </w:rPr>
        <w:t>Vue</w:t>
      </w:r>
      <w:r w:rsidR="00FC74BE" w:rsidRPr="00FC74BE">
        <w:rPr>
          <w:rFonts w:hint="eastAsia"/>
        </w:rPr>
        <w:t>框架来进行组件化开发。</w:t>
      </w:r>
      <w:r w:rsidR="00FC74BE">
        <w:rPr>
          <w:rFonts w:hint="eastAsia"/>
        </w:rPr>
        <w:t>通过</w:t>
      </w:r>
      <w:r w:rsidR="00FC74BE">
        <w:rPr>
          <w:rFonts w:hint="eastAsia"/>
        </w:rPr>
        <w:t>Vue</w:t>
      </w:r>
      <w:r w:rsidR="00FC74BE">
        <w:rPr>
          <w:rFonts w:hint="eastAsia"/>
        </w:rPr>
        <w:t>框架开发出来的是云平台的结构和骨架，云平台还需要</w:t>
      </w:r>
      <w:r w:rsidR="00FC74BE">
        <w:rPr>
          <w:rFonts w:hint="eastAsia"/>
        </w:rPr>
        <w:t>Type</w:t>
      </w:r>
      <w:r w:rsidR="00FC74BE">
        <w:t>script</w:t>
      </w:r>
      <w:r w:rsidR="00FC74BE">
        <w:rPr>
          <w:rFonts w:hint="eastAsia"/>
        </w:rPr>
        <w:t>语言来构建其行为逻辑。</w:t>
      </w:r>
      <w:r w:rsidR="00FC74BE">
        <w:rPr>
          <w:rFonts w:hint="eastAsia"/>
        </w:rPr>
        <w:t>Typescript</w:t>
      </w:r>
      <w:r w:rsidR="00FC74BE">
        <w:rPr>
          <w:rFonts w:hint="eastAsia"/>
        </w:rPr>
        <w:t>是浏览器内置语言</w:t>
      </w:r>
      <w:r w:rsidR="00FC74BE">
        <w:rPr>
          <w:rFonts w:hint="eastAsia"/>
        </w:rPr>
        <w:t>JavaScript</w:t>
      </w:r>
      <w:r w:rsidR="00FC74BE">
        <w:rPr>
          <w:rFonts w:hint="eastAsia"/>
        </w:rPr>
        <w:t>的超集，</w:t>
      </w:r>
      <w:r w:rsidR="005B6F54" w:rsidRPr="005B6F54">
        <w:rPr>
          <w:rFonts w:hint="eastAsia"/>
        </w:rPr>
        <w:t>任何原生的</w:t>
      </w:r>
      <w:r w:rsidR="005B6F54" w:rsidRPr="005B6F54">
        <w:rPr>
          <w:rFonts w:hint="eastAsia"/>
        </w:rPr>
        <w:t>JavaScript</w:t>
      </w:r>
      <w:r w:rsidR="005B6F54" w:rsidRPr="005B6F54">
        <w:rPr>
          <w:rFonts w:hint="eastAsia"/>
        </w:rPr>
        <w:t>代码都可以直接通过编译器检查并运行。</w:t>
      </w:r>
      <w:r w:rsidR="005B6F54" w:rsidRPr="005B6F54">
        <w:rPr>
          <w:rFonts w:hint="eastAsia"/>
        </w:rPr>
        <w:t>TypeScript</w:t>
      </w:r>
      <w:r w:rsidR="005B6F54" w:rsidRPr="005B6F54">
        <w:rPr>
          <w:rFonts w:hint="eastAsia"/>
        </w:rPr>
        <w:t>的静态类型和编译大大降低了发生运行时错误的可能性，同时作为超集，</w:t>
      </w:r>
      <w:r w:rsidR="005B6F54" w:rsidRPr="005B6F54">
        <w:rPr>
          <w:rFonts w:hint="eastAsia"/>
        </w:rPr>
        <w:t xml:space="preserve">TypeScript </w:t>
      </w:r>
      <w:r w:rsidR="005B6F54" w:rsidRPr="005B6F54">
        <w:rPr>
          <w:rFonts w:hint="eastAsia"/>
        </w:rPr>
        <w:t>依旧保留了</w:t>
      </w:r>
      <w:r w:rsidR="005B6F54" w:rsidRPr="005B6F54">
        <w:rPr>
          <w:rFonts w:hint="eastAsia"/>
        </w:rPr>
        <w:t>JavaScript</w:t>
      </w:r>
      <w:r w:rsidR="005B6F54" w:rsidRPr="005B6F54">
        <w:rPr>
          <w:rFonts w:hint="eastAsia"/>
        </w:rPr>
        <w:t>的灵活性，可谓是一举两得。</w:t>
      </w:r>
    </w:p>
    <w:p w14:paraId="313B4322" w14:textId="6DFD630A" w:rsidR="00995D4C" w:rsidRDefault="00060427" w:rsidP="00995D4C">
      <w:pPr>
        <w:ind w:firstLine="480"/>
      </w:pPr>
      <w:r>
        <w:rPr>
          <w:rFonts w:hint="eastAsia"/>
        </w:rPr>
        <w:t>后端开发技术采用的是</w:t>
      </w:r>
      <w:r w:rsidRPr="003D7F96">
        <w:rPr>
          <w:rFonts w:hint="eastAsia"/>
        </w:rPr>
        <w:t>NodeJS</w:t>
      </w:r>
      <w:r>
        <w:rPr>
          <w:rFonts w:hint="eastAsia"/>
        </w:rPr>
        <w:t>，</w:t>
      </w:r>
      <w:r w:rsidR="00E44BCA" w:rsidRPr="00E44BCA">
        <w:rPr>
          <w:rFonts w:hint="eastAsia"/>
        </w:rPr>
        <w:t>NodeJS</w:t>
      </w:r>
      <w:r w:rsidR="00E44BCA" w:rsidRPr="00E44BCA">
        <w:rPr>
          <w:rFonts w:hint="eastAsia"/>
        </w:rPr>
        <w:t>借助</w:t>
      </w:r>
      <w:r w:rsidR="00E44BCA" w:rsidRPr="00E44BCA">
        <w:rPr>
          <w:rFonts w:hint="eastAsia"/>
        </w:rPr>
        <w:t>JavaScript</w:t>
      </w:r>
      <w:r w:rsidR="00E44BCA" w:rsidRPr="00E44BCA">
        <w:rPr>
          <w:rFonts w:hint="eastAsia"/>
        </w:rPr>
        <w:t>内建的事件驱动机制加</w:t>
      </w:r>
      <w:r w:rsidR="00E44BCA" w:rsidRPr="00E44BCA">
        <w:rPr>
          <w:rFonts w:hint="eastAsia"/>
        </w:rPr>
        <w:t>Chrome V8</w:t>
      </w:r>
      <w:r w:rsidR="00E44BCA" w:rsidRPr="00E44BCA">
        <w:rPr>
          <w:rFonts w:hint="eastAsia"/>
        </w:rPr>
        <w:t>高性能引擎编写的</w:t>
      </w:r>
      <w:r w:rsidR="00E44BCA" w:rsidRPr="00E44BCA">
        <w:rPr>
          <w:rFonts w:hint="eastAsia"/>
        </w:rPr>
        <w:t>Web</w:t>
      </w:r>
      <w:r w:rsidR="00E44BCA" w:rsidRPr="00E44BCA">
        <w:rPr>
          <w:rFonts w:hint="eastAsia"/>
        </w:rPr>
        <w:t>服务</w:t>
      </w:r>
      <w:r>
        <w:rPr>
          <w:rFonts w:hint="eastAsia"/>
        </w:rPr>
        <w:t>。</w:t>
      </w:r>
    </w:p>
    <w:p w14:paraId="2CCD77BC" w14:textId="10DD50C9" w:rsidR="00995D4C" w:rsidRDefault="00382EBC" w:rsidP="00830AB5">
      <w:pPr>
        <w:pStyle w:val="2"/>
      </w:pPr>
      <w:r>
        <w:rPr>
          <w:rFonts w:hint="eastAsia"/>
        </w:rPr>
        <w:t>P</w:t>
      </w:r>
      <w:r>
        <w:t>ython</w:t>
      </w:r>
      <w:r>
        <w:rPr>
          <w:rFonts w:hint="eastAsia"/>
        </w:rPr>
        <w:t>构建智能算法</w:t>
      </w:r>
    </w:p>
    <w:p w14:paraId="7F68264D" w14:textId="2502A09C" w:rsidR="00382EBC" w:rsidRDefault="00382EBC" w:rsidP="00382EBC">
      <w:pPr>
        <w:ind w:firstLine="480"/>
      </w:pPr>
      <w:r>
        <w:rPr>
          <w:rFonts w:hint="eastAsia"/>
        </w:rPr>
        <w:t>城市工程建设余泥渣土的智能规划是</w:t>
      </w:r>
      <w:r w:rsidRPr="002A2410">
        <w:rPr>
          <w:rFonts w:hint="eastAsia"/>
        </w:rPr>
        <w:t>多维空间、多维约束下的多目标优化问题，具有很强的动态性，是典型的动态规划问题。</w:t>
      </w:r>
      <w:r>
        <w:rPr>
          <w:rFonts w:hint="eastAsia"/>
        </w:rPr>
        <w:t>因此可以首先</w:t>
      </w:r>
      <w:r w:rsidRPr="00FE482B">
        <w:rPr>
          <w:rFonts w:hint="eastAsia"/>
        </w:rPr>
        <w:t>考虑时、空、料、量等匹配要素，</w:t>
      </w:r>
      <w:r>
        <w:rPr>
          <w:rFonts w:hint="eastAsia"/>
        </w:rPr>
        <w:t>首先建立评价智能系统系统可控制的建筑工地和</w:t>
      </w:r>
      <w:proofErr w:type="gramStart"/>
      <w:r>
        <w:rPr>
          <w:rFonts w:hint="eastAsia"/>
        </w:rPr>
        <w:t>填筑场</w:t>
      </w:r>
      <w:proofErr w:type="gramEnd"/>
      <w:r>
        <w:rPr>
          <w:rFonts w:hint="eastAsia"/>
        </w:rPr>
        <w:t>以及</w:t>
      </w:r>
      <w:r w:rsidRPr="009C6C84">
        <w:rPr>
          <w:rFonts w:hint="eastAsia"/>
        </w:rPr>
        <w:t>物料加工场站</w:t>
      </w:r>
      <w:r>
        <w:rPr>
          <w:rFonts w:hint="eastAsia"/>
        </w:rPr>
        <w:t>综合效益的目标函数</w:t>
      </w:r>
      <w:r w:rsidRPr="00FE482B">
        <w:rPr>
          <w:rFonts w:hint="eastAsia"/>
        </w:rPr>
        <w:t>，</w:t>
      </w:r>
      <w:r>
        <w:rPr>
          <w:rFonts w:hint="eastAsia"/>
        </w:rPr>
        <w:t>然后</w:t>
      </w:r>
      <w:proofErr w:type="gramStart"/>
      <w:r w:rsidRPr="00FE482B">
        <w:rPr>
          <w:rFonts w:hint="eastAsia"/>
        </w:rPr>
        <w:t>基于</w:t>
      </w:r>
      <w:proofErr w:type="gramEnd"/>
      <w:r w:rsidRPr="00FE482B">
        <w:rPr>
          <w:rFonts w:hint="eastAsia"/>
        </w:rPr>
        <w:t>群智能算法和系统方案优化目标函数，</w:t>
      </w:r>
      <w:r>
        <w:rPr>
          <w:rFonts w:hint="eastAsia"/>
        </w:rPr>
        <w:t>最终</w:t>
      </w:r>
      <w:r w:rsidRPr="00FE482B">
        <w:rPr>
          <w:rFonts w:hint="eastAsia"/>
        </w:rPr>
        <w:t>考虑成本、环境、安全等目标，建立跨行业项目群的余泥渣土智慧化调运模型</w:t>
      </w:r>
      <w:r>
        <w:rPr>
          <w:rFonts w:hint="eastAsia"/>
        </w:rPr>
        <w:t>，以此实现余泥渣土的智能规划。</w:t>
      </w:r>
    </w:p>
    <w:p w14:paraId="70D83558" w14:textId="4465C430" w:rsidR="00751E8C" w:rsidRDefault="00751E8C" w:rsidP="00382EBC">
      <w:pPr>
        <w:ind w:firstLine="480"/>
      </w:pPr>
      <w:r>
        <w:rPr>
          <w:rFonts w:hint="eastAsia"/>
        </w:rPr>
        <w:t>在后端</w:t>
      </w:r>
      <w:r>
        <w:rPr>
          <w:rFonts w:hint="eastAsia"/>
        </w:rPr>
        <w:t>NodeJS</w:t>
      </w:r>
      <w:r>
        <w:rPr>
          <w:rFonts w:hint="eastAsia"/>
        </w:rPr>
        <w:t>构建好服务器后，拟采用</w:t>
      </w:r>
      <w:r>
        <w:rPr>
          <w:rFonts w:hint="eastAsia"/>
        </w:rPr>
        <w:t>Python</w:t>
      </w:r>
      <w:r>
        <w:rPr>
          <w:rFonts w:hint="eastAsia"/>
        </w:rPr>
        <w:t>语言来处理从</w:t>
      </w:r>
      <w:r>
        <w:rPr>
          <w:rFonts w:hint="eastAsia"/>
        </w:rPr>
        <w:t>SQL</w:t>
      </w:r>
      <w:r>
        <w:t xml:space="preserve"> </w:t>
      </w:r>
      <w:r>
        <w:rPr>
          <w:rFonts w:hint="eastAsia"/>
        </w:rPr>
        <w:t>Server</w:t>
      </w:r>
      <w:r>
        <w:rPr>
          <w:rFonts w:hint="eastAsia"/>
        </w:rPr>
        <w:t>数据库中提取到的数据，选择</w:t>
      </w:r>
      <w:r>
        <w:rPr>
          <w:rFonts w:hint="eastAsia"/>
        </w:rPr>
        <w:t>Python</w:t>
      </w:r>
      <w:r>
        <w:rPr>
          <w:rFonts w:hint="eastAsia"/>
        </w:rPr>
        <w:t>语言的原因有：</w:t>
      </w:r>
    </w:p>
    <w:p w14:paraId="1570F7DB" w14:textId="51385A6A" w:rsidR="00382EBC" w:rsidRPr="00382EBC" w:rsidRDefault="00751E8C" w:rsidP="00382EBC">
      <w:pPr>
        <w:ind w:firstLine="480"/>
      </w:pPr>
      <w:r>
        <w:rPr>
          <w:rFonts w:hint="eastAsia"/>
        </w:rPr>
        <w:t>尽管群</w:t>
      </w:r>
      <w:r w:rsidR="00382EBC">
        <w:rPr>
          <w:rFonts w:hint="eastAsia"/>
        </w:rPr>
        <w:t>智能的核心算法是完全依赖于</w:t>
      </w:r>
      <w:r w:rsidR="00382EBC">
        <w:rPr>
          <w:rFonts w:hint="eastAsia"/>
        </w:rPr>
        <w:t>C/C++</w:t>
      </w:r>
      <w:r w:rsidR="00382EBC">
        <w:rPr>
          <w:rFonts w:hint="eastAsia"/>
        </w:rPr>
        <w:t>的，但是上层逻辑用</w:t>
      </w:r>
      <w:r w:rsidR="00382EBC">
        <w:rPr>
          <w:rFonts w:hint="eastAsia"/>
        </w:rPr>
        <w:t>C++</w:t>
      </w:r>
      <w:r w:rsidR="00382EBC">
        <w:rPr>
          <w:rFonts w:hint="eastAsia"/>
        </w:rPr>
        <w:t>开发效率太低。</w:t>
      </w:r>
      <w:r w:rsidR="00382EBC">
        <w:rPr>
          <w:rFonts w:hint="eastAsia"/>
        </w:rPr>
        <w:t>Python</w:t>
      </w:r>
      <w:r w:rsidR="00382EBC">
        <w:rPr>
          <w:rFonts w:hint="eastAsia"/>
        </w:rPr>
        <w:t>语法简单而丰富，对</w:t>
      </w:r>
      <w:r w:rsidR="00382EBC">
        <w:rPr>
          <w:rFonts w:hint="eastAsia"/>
        </w:rPr>
        <w:t>C</w:t>
      </w:r>
      <w:r w:rsidR="00382EBC">
        <w:rPr>
          <w:rFonts w:hint="eastAsia"/>
        </w:rPr>
        <w:t>的支持也很好。</w:t>
      </w:r>
      <w:r w:rsidR="00382EBC">
        <w:rPr>
          <w:rFonts w:hint="eastAsia"/>
        </w:rPr>
        <w:t>Python</w:t>
      </w:r>
      <w:r>
        <w:rPr>
          <w:rFonts w:hint="eastAsia"/>
        </w:rPr>
        <w:t>语言本身</w:t>
      </w:r>
      <w:r w:rsidR="00382EBC">
        <w:rPr>
          <w:rFonts w:hint="eastAsia"/>
        </w:rPr>
        <w:t>虽然</w:t>
      </w:r>
      <w:r>
        <w:rPr>
          <w:rFonts w:hint="eastAsia"/>
        </w:rPr>
        <w:t>运行效率不</w:t>
      </w:r>
      <w:proofErr w:type="gramStart"/>
      <w:r>
        <w:rPr>
          <w:rFonts w:hint="eastAsia"/>
        </w:rPr>
        <w:t>理想</w:t>
      </w:r>
      <w:r w:rsidR="00382EBC">
        <w:rPr>
          <w:rFonts w:hint="eastAsia"/>
        </w:rPr>
        <w:t>但是</w:t>
      </w:r>
      <w:proofErr w:type="gramEnd"/>
      <w:r w:rsidR="00382EBC">
        <w:rPr>
          <w:rFonts w:hint="eastAsia"/>
        </w:rPr>
        <w:t>它只是调用</w:t>
      </w:r>
      <w:r w:rsidR="00382EBC">
        <w:rPr>
          <w:rFonts w:hint="eastAsia"/>
        </w:rPr>
        <w:t>AI</w:t>
      </w:r>
      <w:r w:rsidR="00382EBC">
        <w:rPr>
          <w:rFonts w:hint="eastAsia"/>
        </w:rPr>
        <w:t>接口，真正的计算全是</w:t>
      </w:r>
      <w:r w:rsidR="00382EBC">
        <w:rPr>
          <w:rFonts w:hint="eastAsia"/>
        </w:rPr>
        <w:t>C/C++</w:t>
      </w:r>
      <w:r w:rsidR="00382EBC">
        <w:rPr>
          <w:rFonts w:hint="eastAsia"/>
        </w:rPr>
        <w:t>写好的数据底层，用</w:t>
      </w:r>
      <w:r w:rsidR="00382EBC">
        <w:rPr>
          <w:rFonts w:hint="eastAsia"/>
        </w:rPr>
        <w:t>Python</w:t>
      </w:r>
      <w:r w:rsidR="00382EBC">
        <w:rPr>
          <w:rFonts w:hint="eastAsia"/>
        </w:rPr>
        <w:t>只是</w:t>
      </w:r>
      <w:proofErr w:type="gramStart"/>
      <w:r w:rsidR="00382EBC">
        <w:rPr>
          <w:rFonts w:hint="eastAsia"/>
        </w:rPr>
        <w:t>写相</w:t>
      </w:r>
      <w:proofErr w:type="gramEnd"/>
      <w:r w:rsidR="00382EBC">
        <w:rPr>
          <w:rFonts w:hint="eastAsia"/>
        </w:rPr>
        <w:t>应的逻辑，</w:t>
      </w:r>
      <w:r>
        <w:rPr>
          <w:rFonts w:hint="eastAsia"/>
        </w:rPr>
        <w:t>Python</w:t>
      </w:r>
      <w:r>
        <w:rPr>
          <w:rFonts w:hint="eastAsia"/>
        </w:rPr>
        <w:t>简洁的语言结构在构建业务逻辑方面有莫大的优势</w:t>
      </w:r>
      <w:r w:rsidR="00382EBC">
        <w:rPr>
          <w:rFonts w:hint="eastAsia"/>
        </w:rPr>
        <w:t>。</w:t>
      </w:r>
      <w:r>
        <w:rPr>
          <w:rFonts w:hint="eastAsia"/>
        </w:rPr>
        <w:t>而其他</w:t>
      </w:r>
      <w:r w:rsidR="00382EBC">
        <w:rPr>
          <w:rFonts w:hint="eastAsia"/>
        </w:rPr>
        <w:t>大多数的语言结构对于大数据的处理和</w:t>
      </w:r>
      <w:r>
        <w:rPr>
          <w:rFonts w:hint="eastAsia"/>
        </w:rPr>
        <w:t>群智能模型</w:t>
      </w:r>
      <w:r w:rsidR="00382EBC">
        <w:rPr>
          <w:rFonts w:hint="eastAsia"/>
        </w:rPr>
        <w:t>的开发显得</w:t>
      </w:r>
      <w:r>
        <w:rPr>
          <w:rFonts w:hint="eastAsia"/>
        </w:rPr>
        <w:t>不够优秀</w:t>
      </w:r>
      <w:r w:rsidR="00382EBC">
        <w:rPr>
          <w:rFonts w:hint="eastAsia"/>
        </w:rPr>
        <w:t>。</w:t>
      </w:r>
      <w:r>
        <w:rPr>
          <w:rFonts w:hint="eastAsia"/>
        </w:rPr>
        <w:t>还有</w:t>
      </w:r>
      <w:r w:rsidR="00382EBC">
        <w:rPr>
          <w:rFonts w:hint="eastAsia"/>
        </w:rPr>
        <w:t>更主要的原因</w:t>
      </w:r>
      <w:r>
        <w:rPr>
          <w:rFonts w:hint="eastAsia"/>
        </w:rPr>
        <w:t>是</w:t>
      </w:r>
      <w:r w:rsidR="00382EBC">
        <w:rPr>
          <w:rFonts w:hint="eastAsia"/>
        </w:rPr>
        <w:t>Python</w:t>
      </w:r>
      <w:r w:rsidR="00382EBC">
        <w:rPr>
          <w:rFonts w:hint="eastAsia"/>
        </w:rPr>
        <w:t>的开发生态成熟，有很多</w:t>
      </w:r>
      <w:proofErr w:type="gramStart"/>
      <w:r>
        <w:rPr>
          <w:rFonts w:hint="eastAsia"/>
        </w:rPr>
        <w:t>基于群</w:t>
      </w:r>
      <w:proofErr w:type="gramEnd"/>
      <w:r>
        <w:rPr>
          <w:rFonts w:hint="eastAsia"/>
        </w:rPr>
        <w:t>智能和启发式算法</w:t>
      </w:r>
      <w:r w:rsidR="00382EBC">
        <w:rPr>
          <w:rFonts w:hint="eastAsia"/>
        </w:rPr>
        <w:t>的库可以用。</w:t>
      </w:r>
    </w:p>
    <w:p w14:paraId="2C1FDA85" w14:textId="54A7D033" w:rsidR="00060427" w:rsidRDefault="00433F13" w:rsidP="00433F13">
      <w:pPr>
        <w:pStyle w:val="2"/>
      </w:pPr>
      <w:r>
        <w:rPr>
          <w:rFonts w:hint="eastAsia"/>
        </w:rPr>
        <w:t>SQL</w:t>
      </w:r>
      <w:r>
        <w:t xml:space="preserve"> </w:t>
      </w:r>
      <w:r>
        <w:rPr>
          <w:rFonts w:hint="eastAsia"/>
        </w:rPr>
        <w:t>Server</w:t>
      </w:r>
      <w:r>
        <w:rPr>
          <w:rFonts w:hint="eastAsia"/>
        </w:rPr>
        <w:t>数据库</w:t>
      </w:r>
    </w:p>
    <w:p w14:paraId="44EB0AB2" w14:textId="1447DF03" w:rsidR="00433F13" w:rsidRDefault="000013F4" w:rsidP="00433F13">
      <w:pPr>
        <w:ind w:firstLine="480"/>
      </w:pPr>
      <w:r w:rsidRPr="000013F4">
        <w:rPr>
          <w:rFonts w:hint="eastAsia"/>
        </w:rPr>
        <w:t>在数据库的选择方面：数据库的作用是提供存储数据的容器，方便</w:t>
      </w:r>
      <w:r w:rsidRPr="000013F4">
        <w:rPr>
          <w:rFonts w:hint="eastAsia"/>
        </w:rPr>
        <w:t>Web</w:t>
      </w:r>
      <w:r w:rsidRPr="000013F4">
        <w:rPr>
          <w:rFonts w:hint="eastAsia"/>
        </w:rPr>
        <w:t>前端进行存储、查询、更新。数据库种类很多，包括：关系数据库和有非关系数据库等。关系数据库中的代表是</w:t>
      </w:r>
      <w:r w:rsidR="006F00FA">
        <w:rPr>
          <w:rFonts w:hint="eastAsia"/>
        </w:rPr>
        <w:t>开源免费</w:t>
      </w:r>
      <w:r w:rsidRPr="000013F4">
        <w:rPr>
          <w:rFonts w:hint="eastAsia"/>
        </w:rPr>
        <w:t>的</w:t>
      </w:r>
      <w:r w:rsidRPr="000013F4">
        <w:rPr>
          <w:rFonts w:hint="eastAsia"/>
        </w:rPr>
        <w:t>MySQL</w:t>
      </w:r>
      <w:r w:rsidRPr="000013F4">
        <w:rPr>
          <w:rFonts w:hint="eastAsia"/>
        </w:rPr>
        <w:t>数据库</w:t>
      </w:r>
      <w:r>
        <w:rPr>
          <w:rFonts w:hint="eastAsia"/>
        </w:rPr>
        <w:t>与微软官方的</w:t>
      </w:r>
      <w:r>
        <w:rPr>
          <w:rFonts w:hint="eastAsia"/>
        </w:rPr>
        <w:t>MS</w:t>
      </w:r>
      <w:r>
        <w:t xml:space="preserve"> </w:t>
      </w:r>
      <w:r>
        <w:rPr>
          <w:rFonts w:hint="eastAsia"/>
        </w:rPr>
        <w:t>SQL</w:t>
      </w:r>
      <w:r>
        <w:t xml:space="preserve"> </w:t>
      </w:r>
      <w:r>
        <w:rPr>
          <w:rFonts w:hint="eastAsia"/>
        </w:rPr>
        <w:lastRenderedPageBreak/>
        <w:t>Server</w:t>
      </w:r>
      <w:r>
        <w:rPr>
          <w:rFonts w:hint="eastAsia"/>
        </w:rPr>
        <w:t>数据库</w:t>
      </w:r>
      <w:r w:rsidRPr="000013F4">
        <w:rPr>
          <w:rFonts w:hint="eastAsia"/>
        </w:rPr>
        <w:t>平台。非关系数据库中比较流行的是</w:t>
      </w:r>
      <w:r w:rsidRPr="000013F4">
        <w:rPr>
          <w:rFonts w:hint="eastAsia"/>
        </w:rPr>
        <w:t>MongoDB</w:t>
      </w:r>
      <w:r w:rsidRPr="000013F4">
        <w:rPr>
          <w:rFonts w:hint="eastAsia"/>
        </w:rPr>
        <w:t>数据库平台。此外，还有云数据库，比如</w:t>
      </w:r>
      <w:r w:rsidRPr="000013F4">
        <w:rPr>
          <w:rFonts w:hint="eastAsia"/>
        </w:rPr>
        <w:t>Redis</w:t>
      </w:r>
      <w:r w:rsidRPr="000013F4">
        <w:rPr>
          <w:rFonts w:hint="eastAsia"/>
        </w:rPr>
        <w:t>数据库。这些数据库平台都各有优缺点，要根据项目的需求来决定选择最适合的数据库平台。</w:t>
      </w:r>
    </w:p>
    <w:p w14:paraId="67413870" w14:textId="0F45FF20" w:rsidR="006F00FA" w:rsidRDefault="006F00FA" w:rsidP="00433F13">
      <w:pPr>
        <w:ind w:firstLine="480"/>
      </w:pPr>
      <w:r>
        <w:rPr>
          <w:rFonts w:hint="eastAsia"/>
        </w:rPr>
        <w:t>因为本系统的数据有很明显的关系数据库的特征，且在综合考虑业务熟练程度和数据库本身的成熟程度后，数据库选择关系数据库。在关系数据库之中，本系统是一个大型的、企业级的运营管理项目，</w:t>
      </w:r>
      <w:r w:rsidR="00190C36">
        <w:rPr>
          <w:rFonts w:hint="eastAsia"/>
        </w:rPr>
        <w:t>更重视的是数据库本身的性能与稳定性，</w:t>
      </w:r>
      <w:r w:rsidR="00190C36" w:rsidRPr="00190C36">
        <w:rPr>
          <w:rFonts w:hint="eastAsia"/>
        </w:rPr>
        <w:t>SQL Server</w:t>
      </w:r>
      <w:r w:rsidR="00190C36" w:rsidRPr="00190C36">
        <w:rPr>
          <w:rFonts w:hint="eastAsia"/>
        </w:rPr>
        <w:t>不管是在稳定性，易用性，安全性，维护性，性能</w:t>
      </w:r>
      <w:r w:rsidR="00190C36">
        <w:rPr>
          <w:rFonts w:hint="eastAsia"/>
        </w:rPr>
        <w:t>上都优于</w:t>
      </w:r>
      <w:r w:rsidR="00190C36">
        <w:rPr>
          <w:rFonts w:hint="eastAsia"/>
        </w:rPr>
        <w:t>MySQL</w:t>
      </w:r>
      <w:r w:rsidR="00190C36">
        <w:rPr>
          <w:rFonts w:hint="eastAsia"/>
        </w:rPr>
        <w:t>。因此数据库选择</w:t>
      </w:r>
      <w:r w:rsidR="00190C36">
        <w:rPr>
          <w:rFonts w:hint="eastAsia"/>
        </w:rPr>
        <w:t>SQL</w:t>
      </w:r>
      <w:r w:rsidR="00190C36">
        <w:t xml:space="preserve"> </w:t>
      </w:r>
      <w:r w:rsidR="00190C36">
        <w:rPr>
          <w:rFonts w:hint="eastAsia"/>
        </w:rPr>
        <w:t>Server</w:t>
      </w:r>
      <w:r w:rsidR="00190C36">
        <w:rPr>
          <w:rFonts w:hint="eastAsia"/>
        </w:rPr>
        <w:t>。</w:t>
      </w:r>
      <w:r w:rsidR="009931E1">
        <w:rPr>
          <w:rFonts w:hint="eastAsia"/>
        </w:rPr>
        <w:t>目前数据库已建好的架构图如图</w:t>
      </w:r>
      <w:r w:rsidR="00037B6C">
        <w:rPr>
          <w:rFonts w:hint="eastAsia"/>
        </w:rPr>
        <w:t>4</w:t>
      </w:r>
      <w:r w:rsidR="009931E1">
        <w:rPr>
          <w:rFonts w:hint="eastAsia"/>
        </w:rPr>
        <w:t>.1</w:t>
      </w:r>
      <w:r w:rsidR="009931E1">
        <w:rPr>
          <w:rFonts w:hint="eastAsia"/>
        </w:rPr>
        <w:t>所示。</w:t>
      </w:r>
    </w:p>
    <w:p w14:paraId="32928554" w14:textId="227C6AB5" w:rsidR="009931E1" w:rsidRDefault="009931E1" w:rsidP="009931E1">
      <w:pPr>
        <w:pStyle w:val="ae"/>
      </w:pPr>
      <w:r>
        <w:rPr>
          <w:noProof/>
        </w:rPr>
        <w:drawing>
          <wp:inline distT="0" distB="0" distL="0" distR="0" wp14:anchorId="0C5865C6" wp14:editId="7640795A">
            <wp:extent cx="5274310" cy="184404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44040"/>
                    </a:xfrm>
                    <a:prstGeom prst="rect">
                      <a:avLst/>
                    </a:prstGeom>
                  </pic:spPr>
                </pic:pic>
              </a:graphicData>
            </a:graphic>
          </wp:inline>
        </w:drawing>
      </w:r>
    </w:p>
    <w:p w14:paraId="1A1662B8" w14:textId="77B177C4" w:rsidR="009931E1" w:rsidRDefault="009931E1" w:rsidP="009931E1">
      <w:pPr>
        <w:pStyle w:val="ae"/>
      </w:pPr>
      <w:r>
        <w:rPr>
          <w:rFonts w:hint="eastAsia"/>
        </w:rPr>
        <w:t>图</w:t>
      </w:r>
      <w:r w:rsidR="00037B6C">
        <w:rPr>
          <w:rFonts w:hint="eastAsia"/>
        </w:rPr>
        <w:t>4</w:t>
      </w:r>
      <w:r>
        <w:rPr>
          <w:rFonts w:hint="eastAsia"/>
        </w:rPr>
        <w:t>.1</w:t>
      </w:r>
      <w:r>
        <w:t xml:space="preserve"> </w:t>
      </w:r>
      <w:r>
        <w:rPr>
          <w:rFonts w:hint="eastAsia"/>
        </w:rPr>
        <w:t>目前数据库的架构图</w:t>
      </w:r>
    </w:p>
    <w:p w14:paraId="0ADE7464" w14:textId="0B6A9DEE" w:rsidR="00026870" w:rsidRDefault="009931E1" w:rsidP="008215A2">
      <w:pPr>
        <w:keepNext/>
        <w:keepLines/>
        <w:ind w:firstLine="480"/>
      </w:pPr>
      <w:r>
        <w:rPr>
          <w:rFonts w:hint="eastAsia"/>
        </w:rPr>
        <w:t>根据已建好的后端数据库，可以构建基础的后端</w:t>
      </w:r>
      <w:r>
        <w:rPr>
          <w:rFonts w:hint="eastAsia"/>
        </w:rPr>
        <w:t>CRUD</w:t>
      </w:r>
      <w:r>
        <w:rPr>
          <w:rFonts w:hint="eastAsia"/>
        </w:rPr>
        <w:t>（</w:t>
      </w:r>
      <w:r>
        <w:rPr>
          <w:rFonts w:hint="eastAsia"/>
        </w:rPr>
        <w:t>Create</w:t>
      </w:r>
      <w:r>
        <w:rPr>
          <w:rFonts w:hint="eastAsia"/>
        </w:rPr>
        <w:t>、</w:t>
      </w:r>
      <w:r>
        <w:rPr>
          <w:rFonts w:hint="eastAsia"/>
        </w:rPr>
        <w:t>Retrieve</w:t>
      </w:r>
      <w:r>
        <w:rPr>
          <w:rFonts w:hint="eastAsia"/>
        </w:rPr>
        <w:t>、</w:t>
      </w:r>
      <w:r>
        <w:rPr>
          <w:rFonts w:hint="eastAsia"/>
        </w:rPr>
        <w:t>Update</w:t>
      </w:r>
      <w:r>
        <w:rPr>
          <w:rFonts w:hint="eastAsia"/>
        </w:rPr>
        <w:t>、</w:t>
      </w:r>
      <w:r>
        <w:rPr>
          <w:rFonts w:hint="eastAsia"/>
        </w:rPr>
        <w:t>Delete</w:t>
      </w:r>
      <w:r>
        <w:rPr>
          <w:rFonts w:hint="eastAsia"/>
        </w:rPr>
        <w:t>，增删改查）接口，目前已建好的后端</w:t>
      </w:r>
      <w:r w:rsidR="00026870">
        <w:rPr>
          <w:rFonts w:hint="eastAsia"/>
        </w:rPr>
        <w:t>API</w:t>
      </w:r>
      <w:r>
        <w:rPr>
          <w:rFonts w:hint="eastAsia"/>
        </w:rPr>
        <w:t>接口文档如图</w:t>
      </w:r>
      <w:r w:rsidR="00037B6C">
        <w:rPr>
          <w:rFonts w:hint="eastAsia"/>
        </w:rPr>
        <w:t>4</w:t>
      </w:r>
      <w:r>
        <w:rPr>
          <w:rFonts w:hint="eastAsia"/>
        </w:rPr>
        <w:t>.2</w:t>
      </w:r>
      <w:r>
        <w:rPr>
          <w:rFonts w:hint="eastAsia"/>
        </w:rPr>
        <w:t>所示。</w:t>
      </w:r>
    </w:p>
    <w:p w14:paraId="63339690" w14:textId="58E19EF8" w:rsidR="00026870" w:rsidRDefault="00026870" w:rsidP="00026870">
      <w:pPr>
        <w:pStyle w:val="ae"/>
      </w:pPr>
      <w:r>
        <w:rPr>
          <w:noProof/>
        </w:rPr>
        <w:drawing>
          <wp:inline distT="0" distB="0" distL="0" distR="0" wp14:anchorId="19C18420" wp14:editId="792A2286">
            <wp:extent cx="3090132" cy="2768321"/>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0132" cy="2768321"/>
                    </a:xfrm>
                    <a:prstGeom prst="rect">
                      <a:avLst/>
                    </a:prstGeom>
                  </pic:spPr>
                </pic:pic>
              </a:graphicData>
            </a:graphic>
          </wp:inline>
        </w:drawing>
      </w:r>
    </w:p>
    <w:p w14:paraId="629C8162" w14:textId="782C227F" w:rsidR="00026870" w:rsidRDefault="00026870" w:rsidP="00026870">
      <w:pPr>
        <w:pStyle w:val="ae"/>
      </w:pPr>
      <w:r>
        <w:rPr>
          <w:rFonts w:hint="eastAsia"/>
        </w:rPr>
        <w:t>图</w:t>
      </w:r>
      <w:r w:rsidR="00037B6C">
        <w:rPr>
          <w:rFonts w:hint="eastAsia"/>
        </w:rPr>
        <w:t>4</w:t>
      </w:r>
      <w:r>
        <w:rPr>
          <w:rFonts w:hint="eastAsia"/>
        </w:rPr>
        <w:t>.2</w:t>
      </w:r>
      <w:r>
        <w:t xml:space="preserve"> </w:t>
      </w:r>
      <w:r>
        <w:rPr>
          <w:rFonts w:hint="eastAsia"/>
        </w:rPr>
        <w:t>后端</w:t>
      </w:r>
      <w:r>
        <w:rPr>
          <w:rFonts w:hint="eastAsia"/>
        </w:rPr>
        <w:t>API</w:t>
      </w:r>
      <w:r>
        <w:rPr>
          <w:rFonts w:hint="eastAsia"/>
        </w:rPr>
        <w:t>接口文档</w:t>
      </w:r>
    </w:p>
    <w:p w14:paraId="083C8BED" w14:textId="549C7BB2" w:rsidR="008215A2" w:rsidRDefault="008215A2" w:rsidP="008215A2">
      <w:pPr>
        <w:pStyle w:val="2"/>
      </w:pPr>
      <w:r>
        <w:rPr>
          <w:rFonts w:hint="eastAsia"/>
        </w:rPr>
        <w:lastRenderedPageBreak/>
        <w:t>云服务器的选择</w:t>
      </w:r>
    </w:p>
    <w:p w14:paraId="12424325" w14:textId="6AE2012B" w:rsidR="008215A2" w:rsidRDefault="008215A2" w:rsidP="008215A2">
      <w:pPr>
        <w:ind w:firstLine="480"/>
      </w:pPr>
      <w:r>
        <w:rPr>
          <w:rFonts w:hint="eastAsia"/>
        </w:rPr>
        <w:t>这里的云服务器指的是云服务器供应商如腾讯、阿里等提供的在远端的一台虚拟服务器（配置参数等可以自己选择），并且供应商都会提供给用户使用虚拟服务器的相应服务和指导介绍等。租用云服务器用户无需购买硬件，即可迅速创建、</w:t>
      </w:r>
      <w:r>
        <w:t>部署</w:t>
      </w:r>
      <w:r>
        <w:rPr>
          <w:rFonts w:hint="eastAsia"/>
        </w:rPr>
        <w:t>任意多台云服务器。云服务器使开发人员能够更专注于核心业务的创新，能够快速构建更稳定、安全的云平台应用，降低开发运维的难度和整体的成本。</w:t>
      </w:r>
    </w:p>
    <w:p w14:paraId="7B0BD514" w14:textId="77777777" w:rsidR="008215A2" w:rsidRDefault="008215A2" w:rsidP="008215A2">
      <w:pPr>
        <w:ind w:firstLine="480"/>
      </w:pPr>
      <w:r>
        <w:rPr>
          <w:rFonts w:hint="eastAsia"/>
        </w:rPr>
        <w:t>目前市场上的云服务器供应商</w:t>
      </w:r>
      <w:r>
        <w:t>主要</w:t>
      </w:r>
      <w:r>
        <w:rPr>
          <w:rFonts w:hint="eastAsia"/>
        </w:rPr>
        <w:t>有：</w:t>
      </w:r>
      <w:proofErr w:type="gramStart"/>
      <w:r>
        <w:rPr>
          <w:rFonts w:hint="eastAsia"/>
        </w:rPr>
        <w:t>腾讯云</w:t>
      </w:r>
      <w:proofErr w:type="gramEnd"/>
      <w:r>
        <w:rPr>
          <w:rFonts w:hint="eastAsia"/>
        </w:rPr>
        <w:t>、阿里云等</w:t>
      </w:r>
      <w:r w:rsidRPr="00021D5A">
        <w:rPr>
          <w:rFonts w:hint="eastAsia"/>
        </w:rPr>
        <w:t>。</w:t>
      </w:r>
    </w:p>
    <w:p w14:paraId="7B53CA66" w14:textId="3B006CF9" w:rsidR="008215A2" w:rsidRDefault="008215A2" w:rsidP="008215A2">
      <w:pPr>
        <w:ind w:firstLine="480"/>
      </w:pPr>
      <w:r>
        <w:rPr>
          <w:rFonts w:hint="eastAsia"/>
        </w:rPr>
        <w:t>云服务器有不同的配置参数，需要根据本项目的具体需求来进行选择。云服务器的主要参数有</w:t>
      </w:r>
      <w:r>
        <w:rPr>
          <w:rFonts w:hint="eastAsia"/>
        </w:rPr>
        <w:t>CPU</w:t>
      </w:r>
      <w:r>
        <w:rPr>
          <w:rFonts w:hint="eastAsia"/>
        </w:rPr>
        <w:t>、内存、磁盘、带宽、操作系统等。对本项目来说，云服务器的运算能力要求和并行访问量均较高，相反对业务访问速度、磁盘的容量和带宽的要求并不算太高，操作系统方面，理应选择与</w:t>
      </w:r>
      <w:r>
        <w:rPr>
          <w:rFonts w:hint="eastAsia"/>
        </w:rPr>
        <w:t>SQL</w:t>
      </w:r>
      <w:r>
        <w:t xml:space="preserve"> </w:t>
      </w:r>
      <w:r>
        <w:rPr>
          <w:rFonts w:hint="eastAsia"/>
        </w:rPr>
        <w:t>Server</w:t>
      </w:r>
      <w:r>
        <w:rPr>
          <w:rFonts w:hint="eastAsia"/>
        </w:rPr>
        <w:t>同属于</w:t>
      </w:r>
      <w:r>
        <w:rPr>
          <w:rFonts w:hint="eastAsia"/>
        </w:rPr>
        <w:t>Microsoft</w:t>
      </w:r>
      <w:r>
        <w:rPr>
          <w:rFonts w:hint="eastAsia"/>
        </w:rPr>
        <w:t>公司的</w:t>
      </w:r>
      <w:r>
        <w:rPr>
          <w:rFonts w:hint="eastAsia"/>
        </w:rPr>
        <w:t>Windows</w:t>
      </w:r>
      <w:r>
        <w:t xml:space="preserve"> </w:t>
      </w:r>
      <w:r>
        <w:rPr>
          <w:rFonts w:hint="eastAsia"/>
        </w:rPr>
        <w:t>Server</w:t>
      </w:r>
      <w:r>
        <w:rPr>
          <w:rFonts w:hint="eastAsia"/>
        </w:rPr>
        <w:t>（</w:t>
      </w:r>
      <w:r>
        <w:rPr>
          <w:rFonts w:hint="eastAsia"/>
        </w:rPr>
        <w:t>Window</w:t>
      </w:r>
      <w:r>
        <w:t xml:space="preserve"> </w:t>
      </w:r>
      <w:r>
        <w:rPr>
          <w:rFonts w:hint="eastAsia"/>
        </w:rPr>
        <w:t>Server</w:t>
      </w:r>
      <w:r>
        <w:rPr>
          <w:rFonts w:hint="eastAsia"/>
        </w:rPr>
        <w:t>系统对</w:t>
      </w:r>
      <w:r>
        <w:rPr>
          <w:rFonts w:hint="eastAsia"/>
        </w:rPr>
        <w:t>SQL</w:t>
      </w:r>
      <w:r>
        <w:t xml:space="preserve"> </w:t>
      </w:r>
      <w:r>
        <w:rPr>
          <w:rFonts w:hint="eastAsia"/>
        </w:rPr>
        <w:t>Server</w:t>
      </w:r>
      <w:r>
        <w:rPr>
          <w:rFonts w:hint="eastAsia"/>
        </w:rPr>
        <w:t>的</w:t>
      </w:r>
      <w:proofErr w:type="gramStart"/>
      <w:r>
        <w:rPr>
          <w:rFonts w:hint="eastAsia"/>
        </w:rPr>
        <w:t>优化较</w:t>
      </w:r>
      <w:proofErr w:type="gramEnd"/>
      <w:r>
        <w:rPr>
          <w:rFonts w:hint="eastAsia"/>
        </w:rPr>
        <w:t>Linux</w:t>
      </w:r>
      <w:r>
        <w:rPr>
          <w:rFonts w:hint="eastAsia"/>
        </w:rPr>
        <w:t>更好）。</w:t>
      </w:r>
    </w:p>
    <w:p w14:paraId="5B481BE0" w14:textId="18C87B40" w:rsidR="008215A2" w:rsidRPr="007A0684" w:rsidRDefault="008215A2" w:rsidP="008215A2">
      <w:pPr>
        <w:ind w:firstLine="480"/>
      </w:pPr>
      <w:r>
        <w:rPr>
          <w:rFonts w:hint="eastAsia"/>
        </w:rPr>
        <w:t>于是在综合考虑了行业口碑和本项目的需求以及性价比之后，</w:t>
      </w:r>
      <w:r w:rsidR="009453F4">
        <w:rPr>
          <w:rFonts w:hint="eastAsia"/>
        </w:rPr>
        <w:t>拟</w:t>
      </w:r>
      <w:r>
        <w:rPr>
          <w:rFonts w:hint="eastAsia"/>
        </w:rPr>
        <w:t>选择阿里云服务器，具体配置</w:t>
      </w:r>
      <w:proofErr w:type="gramStart"/>
      <w:r>
        <w:rPr>
          <w:rFonts w:hint="eastAsia"/>
        </w:rPr>
        <w:t>为</w:t>
      </w:r>
      <w:r w:rsidR="009453F4">
        <w:rPr>
          <w:rFonts w:hint="eastAsia"/>
        </w:rPr>
        <w:t>四</w:t>
      </w:r>
      <w:r>
        <w:rPr>
          <w:rFonts w:hint="eastAsia"/>
        </w:rPr>
        <w:t>核</w:t>
      </w:r>
      <w:proofErr w:type="gramEnd"/>
      <w:r>
        <w:rPr>
          <w:rFonts w:hint="eastAsia"/>
        </w:rPr>
        <w:t>CPU</w:t>
      </w:r>
      <w:r>
        <w:rPr>
          <w:rFonts w:hint="eastAsia"/>
        </w:rPr>
        <w:t>，</w:t>
      </w:r>
      <w:r w:rsidR="009453F4">
        <w:rPr>
          <w:rFonts w:hint="eastAsia"/>
        </w:rPr>
        <w:t>8</w:t>
      </w:r>
      <w:r>
        <w:rPr>
          <w:rFonts w:hint="eastAsia"/>
        </w:rPr>
        <w:t>GB</w:t>
      </w:r>
      <w:r>
        <w:rPr>
          <w:rFonts w:hint="eastAsia"/>
        </w:rPr>
        <w:t>的内存，</w:t>
      </w:r>
      <w:r w:rsidR="009453F4">
        <w:rPr>
          <w:rFonts w:hint="eastAsia"/>
        </w:rPr>
        <w:t>2</w:t>
      </w:r>
      <w:r>
        <w:rPr>
          <w:rFonts w:hint="eastAsia"/>
        </w:rPr>
        <w:t>0GB</w:t>
      </w:r>
      <w:r>
        <w:rPr>
          <w:rFonts w:hint="eastAsia"/>
        </w:rPr>
        <w:t>有</w:t>
      </w:r>
      <w:r>
        <w:rPr>
          <w:rFonts w:hint="eastAsia"/>
        </w:rPr>
        <w:t>I/O</w:t>
      </w:r>
      <w:r>
        <w:rPr>
          <w:rFonts w:hint="eastAsia"/>
        </w:rPr>
        <w:t>优化的</w:t>
      </w:r>
      <w:proofErr w:type="gramStart"/>
      <w:r>
        <w:rPr>
          <w:rFonts w:hint="eastAsia"/>
        </w:rPr>
        <w:t>高效</w:t>
      </w:r>
      <w:proofErr w:type="gramEnd"/>
      <w:r>
        <w:rPr>
          <w:rFonts w:hint="eastAsia"/>
        </w:rPr>
        <w:t>云盘，</w:t>
      </w:r>
      <w:r>
        <w:rPr>
          <w:rFonts w:hint="eastAsia"/>
        </w:rPr>
        <w:t>5Mbps</w:t>
      </w:r>
      <w:r>
        <w:rPr>
          <w:rFonts w:hint="eastAsia"/>
        </w:rPr>
        <w:t>的带宽，</w:t>
      </w:r>
      <w:r>
        <w:rPr>
          <w:rFonts w:hint="eastAsia"/>
        </w:rPr>
        <w:t xml:space="preserve"> Windows</w:t>
      </w:r>
      <w:r>
        <w:t xml:space="preserve"> </w:t>
      </w:r>
      <w:r>
        <w:rPr>
          <w:rFonts w:hint="eastAsia"/>
        </w:rPr>
        <w:t>Server</w:t>
      </w:r>
      <w:r>
        <w:t xml:space="preserve"> </w:t>
      </w:r>
      <w:r>
        <w:rPr>
          <w:rFonts w:hint="eastAsia"/>
        </w:rPr>
        <w:t>2019</w:t>
      </w:r>
      <w:r>
        <w:rPr>
          <w:rFonts w:hint="eastAsia"/>
        </w:rPr>
        <w:t>系统的</w:t>
      </w:r>
      <w:r>
        <w:rPr>
          <w:rFonts w:hint="eastAsia"/>
        </w:rPr>
        <w:t>64</w:t>
      </w:r>
      <w:r>
        <w:rPr>
          <w:rFonts w:hint="eastAsia"/>
        </w:rPr>
        <w:t>位版本。</w:t>
      </w:r>
    </w:p>
    <w:p w14:paraId="1A6160AE" w14:textId="374F9DC7" w:rsidR="008215A2" w:rsidRDefault="00E644CF" w:rsidP="00E644CF">
      <w:pPr>
        <w:pStyle w:val="2"/>
      </w:pPr>
      <w:r>
        <w:rPr>
          <w:rFonts w:hint="eastAsia"/>
        </w:rPr>
        <w:t>数据表结构与</w:t>
      </w:r>
      <w:r w:rsidR="00850285">
        <w:rPr>
          <w:rFonts w:hint="eastAsia"/>
        </w:rPr>
        <w:t>业务逻辑</w:t>
      </w:r>
    </w:p>
    <w:p w14:paraId="6BC6BFF7" w14:textId="14545758" w:rsidR="00E644CF" w:rsidRDefault="00037B6C" w:rsidP="00037B6C">
      <w:pPr>
        <w:pStyle w:val="ae"/>
      </w:pPr>
      <w:r>
        <w:rPr>
          <w:noProof/>
        </w:rPr>
        <w:drawing>
          <wp:inline distT="0" distB="0" distL="0" distR="0" wp14:anchorId="4A47096E" wp14:editId="55B39868">
            <wp:extent cx="5260975" cy="17887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3" t="529"/>
                    <a:stretch/>
                  </pic:blipFill>
                  <pic:spPr bwMode="auto">
                    <a:xfrm>
                      <a:off x="0" y="0"/>
                      <a:ext cx="5260975" cy="1788795"/>
                    </a:xfrm>
                    <a:prstGeom prst="rect">
                      <a:avLst/>
                    </a:prstGeom>
                    <a:ln>
                      <a:noFill/>
                    </a:ln>
                    <a:extLst>
                      <a:ext uri="{53640926-AAD7-44D8-BBD7-CCE9431645EC}">
                        <a14:shadowObscured xmlns:a14="http://schemas.microsoft.com/office/drawing/2010/main"/>
                      </a:ext>
                    </a:extLst>
                  </pic:spPr>
                </pic:pic>
              </a:graphicData>
            </a:graphic>
          </wp:inline>
        </w:drawing>
      </w:r>
    </w:p>
    <w:p w14:paraId="02A788A8" w14:textId="5F7A3039" w:rsidR="00037B6C" w:rsidRDefault="00037B6C" w:rsidP="00037B6C">
      <w:pPr>
        <w:pStyle w:val="ae"/>
      </w:pPr>
      <w:r>
        <w:rPr>
          <w:noProof/>
        </w:rPr>
        <w:drawing>
          <wp:inline distT="0" distB="0" distL="0" distR="0" wp14:anchorId="10EAF8F8" wp14:editId="6F444587">
            <wp:extent cx="5268595" cy="1805305"/>
            <wp:effectExtent l="0" t="0" r="825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8" t="525"/>
                    <a:stretch/>
                  </pic:blipFill>
                  <pic:spPr bwMode="auto">
                    <a:xfrm>
                      <a:off x="0" y="0"/>
                      <a:ext cx="5268595" cy="1805305"/>
                    </a:xfrm>
                    <a:prstGeom prst="rect">
                      <a:avLst/>
                    </a:prstGeom>
                    <a:ln>
                      <a:noFill/>
                    </a:ln>
                    <a:extLst>
                      <a:ext uri="{53640926-AAD7-44D8-BBD7-CCE9431645EC}">
                        <a14:shadowObscured xmlns:a14="http://schemas.microsoft.com/office/drawing/2010/main"/>
                      </a:ext>
                    </a:extLst>
                  </pic:spPr>
                </pic:pic>
              </a:graphicData>
            </a:graphic>
          </wp:inline>
        </w:drawing>
      </w:r>
    </w:p>
    <w:p w14:paraId="6D98E687" w14:textId="70EF645D" w:rsidR="00850285" w:rsidRDefault="00850285" w:rsidP="00850285">
      <w:pPr>
        <w:pStyle w:val="ae"/>
      </w:pPr>
      <w:r>
        <w:rPr>
          <w:rFonts w:hint="eastAsia"/>
        </w:rPr>
        <w:lastRenderedPageBreak/>
        <w:t>图</w:t>
      </w:r>
      <w:r>
        <w:rPr>
          <w:rFonts w:hint="eastAsia"/>
        </w:rPr>
        <w:t>6.1</w:t>
      </w:r>
      <w:r>
        <w:t xml:space="preserve"> </w:t>
      </w:r>
      <w:r>
        <w:rPr>
          <w:rFonts w:hint="eastAsia"/>
        </w:rPr>
        <w:t>数据表的结构</w:t>
      </w:r>
    </w:p>
    <w:p w14:paraId="2AEA27F7" w14:textId="33A4348A" w:rsidR="00850285" w:rsidRDefault="007E0094" w:rsidP="00850285">
      <w:pPr>
        <w:ind w:firstLine="480"/>
      </w:pPr>
      <w:r>
        <w:rPr>
          <w:rFonts w:hint="eastAsia"/>
        </w:rPr>
        <w:t>目前已建好的数据库中各表的结构如图</w:t>
      </w:r>
      <w:r>
        <w:rPr>
          <w:rFonts w:hint="eastAsia"/>
        </w:rPr>
        <w:t>6.1</w:t>
      </w:r>
      <w:r>
        <w:rPr>
          <w:rFonts w:hint="eastAsia"/>
        </w:rPr>
        <w:t>所示，其中生产计划（</w:t>
      </w:r>
      <w:r>
        <w:rPr>
          <w:rFonts w:hint="eastAsia"/>
        </w:rPr>
        <w:t>Production</w:t>
      </w:r>
      <w:r>
        <w:rPr>
          <w:rFonts w:hint="eastAsia"/>
        </w:rPr>
        <w:t>）信息表将其他的表串联关系起来，生产计划表示：以名称和编号确定的某个工程项目（工程项目的具体信息</w:t>
      </w:r>
      <w:proofErr w:type="gramStart"/>
      <w:r>
        <w:rPr>
          <w:rFonts w:hint="eastAsia"/>
        </w:rPr>
        <w:t>存储再</w:t>
      </w:r>
      <w:proofErr w:type="gramEnd"/>
      <w:r>
        <w:rPr>
          <w:rFonts w:hint="eastAsia"/>
        </w:rPr>
        <w:t>工程项目信息表中）</w:t>
      </w:r>
      <w:r w:rsidR="001E4C60">
        <w:rPr>
          <w:rFonts w:hint="eastAsia"/>
        </w:rPr>
        <w:t>，在某个时间段（以开始时间</w:t>
      </w:r>
      <w:r w:rsidR="001E4C60">
        <w:rPr>
          <w:rFonts w:hint="eastAsia"/>
        </w:rPr>
        <w:t>begin</w:t>
      </w:r>
      <w:r w:rsidR="001E4C60">
        <w:t>_time</w:t>
      </w:r>
      <w:r w:rsidR="001E4C60">
        <w:rPr>
          <w:rFonts w:hint="eastAsia"/>
        </w:rPr>
        <w:t>字段和结束时间</w:t>
      </w:r>
      <w:r w:rsidR="001E4C60">
        <w:rPr>
          <w:rFonts w:hint="eastAsia"/>
        </w:rPr>
        <w:t>end_time</w:t>
      </w:r>
      <w:r w:rsidR="001E4C60">
        <w:rPr>
          <w:rFonts w:hint="eastAsia"/>
        </w:rPr>
        <w:t>字段来确定），在某个地理位置（以</w:t>
      </w:r>
      <w:r w:rsidR="001E4C60">
        <w:rPr>
          <w:rFonts w:hint="eastAsia"/>
        </w:rPr>
        <w:t>po</w:t>
      </w:r>
      <w:r w:rsidR="001E4C60">
        <w:t>sition</w:t>
      </w:r>
      <w:r w:rsidR="001E4C60">
        <w:rPr>
          <w:rFonts w:hint="eastAsia"/>
        </w:rPr>
        <w:t>字段确定），产生了需要本系统进行处理的一定数量（具体的量由</w:t>
      </w:r>
      <w:r w:rsidR="001E4C60">
        <w:rPr>
          <w:rFonts w:hint="eastAsia"/>
        </w:rPr>
        <w:t>quantity_of_muck</w:t>
      </w:r>
      <w:r w:rsidR="001E4C60">
        <w:rPr>
          <w:rFonts w:hint="eastAsia"/>
        </w:rPr>
        <w:t>字段确定）的余泥渣土（余泥渣土的种类由余泥渣土料性表中的内容确定）。这些余泥渣</w:t>
      </w:r>
      <w:proofErr w:type="gramStart"/>
      <w:r w:rsidR="001E4C60">
        <w:rPr>
          <w:rFonts w:hint="eastAsia"/>
        </w:rPr>
        <w:t>土需要</w:t>
      </w:r>
      <w:proofErr w:type="gramEnd"/>
      <w:r w:rsidR="001E4C60">
        <w:rPr>
          <w:rFonts w:hint="eastAsia"/>
        </w:rPr>
        <w:t>在智能规划系统进行智能分析后调配至某个消纳地点，而消纳地点的具体信息由消纳</w:t>
      </w:r>
      <w:proofErr w:type="gramStart"/>
      <w:r w:rsidR="001E4C60">
        <w:rPr>
          <w:rFonts w:hint="eastAsia"/>
        </w:rPr>
        <w:t>点信</w:t>
      </w:r>
      <w:proofErr w:type="gramEnd"/>
      <w:r w:rsidR="001E4C60">
        <w:rPr>
          <w:rFonts w:hint="eastAsia"/>
        </w:rPr>
        <w:t>息表储存</w:t>
      </w:r>
      <w:r w:rsidR="00D10750">
        <w:rPr>
          <w:rFonts w:hint="eastAsia"/>
        </w:rPr>
        <w:t>（具体信息包括消纳点可处理的余泥渣土的种类和该消纳点处理某种余泥渣土的处理强度、容纳能力）。</w:t>
      </w:r>
    </w:p>
    <w:p w14:paraId="175EC457" w14:textId="77777777" w:rsidR="00EF1B94" w:rsidRDefault="00EF1B94" w:rsidP="00850285">
      <w:pPr>
        <w:ind w:firstLine="480"/>
      </w:pPr>
    </w:p>
    <w:p w14:paraId="316AE03D" w14:textId="77777777" w:rsidR="0074085B" w:rsidRPr="0074085B" w:rsidRDefault="0074085B" w:rsidP="00850285">
      <w:pPr>
        <w:ind w:firstLine="480"/>
      </w:pPr>
    </w:p>
    <w:sectPr w:rsidR="0074085B" w:rsidRPr="0074085B">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67337" w14:textId="77777777" w:rsidR="001233A0" w:rsidRDefault="001233A0" w:rsidP="00246A6A">
      <w:pPr>
        <w:spacing w:line="240" w:lineRule="auto"/>
        <w:ind w:firstLine="480"/>
      </w:pPr>
      <w:r>
        <w:separator/>
      </w:r>
    </w:p>
  </w:endnote>
  <w:endnote w:type="continuationSeparator" w:id="0">
    <w:p w14:paraId="38CD6C66" w14:textId="77777777" w:rsidR="001233A0" w:rsidRDefault="001233A0" w:rsidP="00246A6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0E44D" w14:textId="77777777" w:rsidR="00E644CF" w:rsidRDefault="00E64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075DB" w14:textId="77777777" w:rsidR="00E644CF" w:rsidRDefault="00E644C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CD754" w14:textId="77777777" w:rsidR="00E644CF" w:rsidRDefault="00E64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BBC36" w14:textId="77777777" w:rsidR="001233A0" w:rsidRDefault="001233A0" w:rsidP="00246A6A">
      <w:pPr>
        <w:spacing w:line="240" w:lineRule="auto"/>
        <w:ind w:firstLine="480"/>
      </w:pPr>
      <w:r>
        <w:separator/>
      </w:r>
    </w:p>
  </w:footnote>
  <w:footnote w:type="continuationSeparator" w:id="0">
    <w:p w14:paraId="047BAFB9" w14:textId="77777777" w:rsidR="001233A0" w:rsidRDefault="001233A0" w:rsidP="00246A6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75937" w14:textId="77777777" w:rsidR="00E644CF" w:rsidRDefault="00E644CF">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FF6D" w14:textId="77777777" w:rsidR="00E644CF" w:rsidRDefault="00E644CF">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C4C95" w14:textId="77777777" w:rsidR="00E644CF" w:rsidRDefault="00E644CF">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64FCC"/>
    <w:multiLevelType w:val="hybridMultilevel"/>
    <w:tmpl w:val="007A8A7C"/>
    <w:lvl w:ilvl="0" w:tplc="0409000F">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15:restartNumberingAfterBreak="0">
    <w:nsid w:val="06DE161E"/>
    <w:multiLevelType w:val="hybridMultilevel"/>
    <w:tmpl w:val="5AC2512C"/>
    <w:lvl w:ilvl="0" w:tplc="0409000F">
      <w:start w:val="1"/>
      <w:numFmt w:val="decimal"/>
      <w:lvlText w:val="%1."/>
      <w:lvlJc w:val="left"/>
      <w:pPr>
        <w:ind w:left="1964" w:hanging="420"/>
      </w:pPr>
    </w:lvl>
    <w:lvl w:ilvl="1" w:tplc="04090019">
      <w:start w:val="1"/>
      <w:numFmt w:val="lowerLetter"/>
      <w:lvlText w:val="%2)"/>
      <w:lvlJc w:val="left"/>
      <w:pPr>
        <w:ind w:left="1822" w:hanging="420"/>
      </w:pPr>
    </w:lvl>
    <w:lvl w:ilvl="2" w:tplc="0409001B" w:tentative="1">
      <w:start w:val="1"/>
      <w:numFmt w:val="lowerRoman"/>
      <w:lvlText w:val="%3."/>
      <w:lvlJc w:val="right"/>
      <w:pPr>
        <w:ind w:left="2242" w:hanging="420"/>
      </w:pPr>
    </w:lvl>
    <w:lvl w:ilvl="3" w:tplc="0409000F" w:tentative="1">
      <w:start w:val="1"/>
      <w:numFmt w:val="decimal"/>
      <w:lvlText w:val="%4."/>
      <w:lvlJc w:val="left"/>
      <w:pPr>
        <w:ind w:left="2662" w:hanging="420"/>
      </w:pPr>
    </w:lvl>
    <w:lvl w:ilvl="4" w:tplc="04090019" w:tentative="1">
      <w:start w:val="1"/>
      <w:numFmt w:val="lowerLetter"/>
      <w:lvlText w:val="%5)"/>
      <w:lvlJc w:val="left"/>
      <w:pPr>
        <w:ind w:left="3082" w:hanging="420"/>
      </w:pPr>
    </w:lvl>
    <w:lvl w:ilvl="5" w:tplc="0409001B" w:tentative="1">
      <w:start w:val="1"/>
      <w:numFmt w:val="lowerRoman"/>
      <w:lvlText w:val="%6."/>
      <w:lvlJc w:val="right"/>
      <w:pPr>
        <w:ind w:left="3502" w:hanging="420"/>
      </w:pPr>
    </w:lvl>
    <w:lvl w:ilvl="6" w:tplc="0409000F" w:tentative="1">
      <w:start w:val="1"/>
      <w:numFmt w:val="decimal"/>
      <w:lvlText w:val="%7."/>
      <w:lvlJc w:val="left"/>
      <w:pPr>
        <w:ind w:left="3922" w:hanging="420"/>
      </w:pPr>
    </w:lvl>
    <w:lvl w:ilvl="7" w:tplc="04090019" w:tentative="1">
      <w:start w:val="1"/>
      <w:numFmt w:val="lowerLetter"/>
      <w:lvlText w:val="%8)"/>
      <w:lvlJc w:val="left"/>
      <w:pPr>
        <w:ind w:left="4342" w:hanging="420"/>
      </w:pPr>
    </w:lvl>
    <w:lvl w:ilvl="8" w:tplc="0409001B" w:tentative="1">
      <w:start w:val="1"/>
      <w:numFmt w:val="lowerRoman"/>
      <w:lvlText w:val="%9."/>
      <w:lvlJc w:val="right"/>
      <w:pPr>
        <w:ind w:left="4762" w:hanging="420"/>
      </w:pPr>
    </w:lvl>
  </w:abstractNum>
  <w:abstractNum w:abstractNumId="2" w15:restartNumberingAfterBreak="0">
    <w:nsid w:val="0FED38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48A18D5"/>
    <w:multiLevelType w:val="multilevel"/>
    <w:tmpl w:val="6FB291D6"/>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98F40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157355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DF122E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FF03C5F"/>
    <w:multiLevelType w:val="hybridMultilevel"/>
    <w:tmpl w:val="A5DEE958"/>
    <w:lvl w:ilvl="0" w:tplc="0409000F">
      <w:start w:val="1"/>
      <w:numFmt w:val="decimal"/>
      <w:lvlText w:val="%1."/>
      <w:lvlJc w:val="left"/>
      <w:pPr>
        <w:ind w:left="1822"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FC52384"/>
    <w:multiLevelType w:val="hybridMultilevel"/>
    <w:tmpl w:val="60B20642"/>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9" w15:restartNumberingAfterBreak="0">
    <w:nsid w:val="41186A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D12C7B"/>
    <w:multiLevelType w:val="hybridMultilevel"/>
    <w:tmpl w:val="524A484E"/>
    <w:lvl w:ilvl="0" w:tplc="0409000F">
      <w:start w:val="1"/>
      <w:numFmt w:val="decimal"/>
      <w:lvlText w:val="%1."/>
      <w:lvlJc w:val="left"/>
      <w:pPr>
        <w:ind w:left="982" w:hanging="420"/>
      </w:pPr>
    </w:lvl>
    <w:lvl w:ilvl="1" w:tplc="04090019">
      <w:start w:val="1"/>
      <w:numFmt w:val="lowerLetter"/>
      <w:lvlText w:val="%2)"/>
      <w:lvlJc w:val="left"/>
      <w:pPr>
        <w:ind w:left="1402" w:hanging="420"/>
      </w:pPr>
    </w:lvl>
    <w:lvl w:ilvl="2" w:tplc="0409001B">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1" w15:restartNumberingAfterBreak="0">
    <w:nsid w:val="49532B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98A7C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5132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6B6018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CC608AD"/>
    <w:multiLevelType w:val="hybridMultilevel"/>
    <w:tmpl w:val="BCC6A5EC"/>
    <w:lvl w:ilvl="0" w:tplc="82AA227E">
      <w:start w:val="1"/>
      <w:numFmt w:val="decimal"/>
      <w:pStyle w:val="2"/>
      <w:lvlText w:val="%1"/>
      <w:lvlJc w:val="left"/>
      <w:pPr>
        <w:ind w:left="420" w:hanging="420"/>
      </w:pPr>
      <w:rPr>
        <w:rFonts w:ascii="Times New Roman" w:eastAsia="宋体" w:hAnsi="Times New Roman" w:hint="default"/>
        <w:b/>
        <w:i w:val="0"/>
        <w:sz w:val="28"/>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3"/>
  </w:num>
  <w:num w:numId="2">
    <w:abstractNumId w:val="8"/>
  </w:num>
  <w:num w:numId="3">
    <w:abstractNumId w:val="10"/>
  </w:num>
  <w:num w:numId="4">
    <w:abstractNumId w:val="1"/>
  </w:num>
  <w:num w:numId="5">
    <w:abstractNumId w:val="7"/>
  </w:num>
  <w:num w:numId="6">
    <w:abstractNumId w:val="11"/>
  </w:num>
  <w:num w:numId="7">
    <w:abstractNumId w:val="14"/>
  </w:num>
  <w:num w:numId="8">
    <w:abstractNumId w:val="6"/>
  </w:num>
  <w:num w:numId="9">
    <w:abstractNumId w:val="9"/>
  </w:num>
  <w:num w:numId="10">
    <w:abstractNumId w:val="12"/>
  </w:num>
  <w:num w:numId="11">
    <w:abstractNumId w:val="2"/>
  </w:num>
  <w:num w:numId="12">
    <w:abstractNumId w:val="13"/>
  </w:num>
  <w:num w:numId="13">
    <w:abstractNumId w:val="4"/>
  </w:num>
  <w:num w:numId="14">
    <w:abstractNumId w:val="5"/>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4F4"/>
    <w:rsid w:val="000013F4"/>
    <w:rsid w:val="00026870"/>
    <w:rsid w:val="00037B6C"/>
    <w:rsid w:val="00060427"/>
    <w:rsid w:val="001233A0"/>
    <w:rsid w:val="00190C36"/>
    <w:rsid w:val="00191BE0"/>
    <w:rsid w:val="001E4C60"/>
    <w:rsid w:val="00246A6A"/>
    <w:rsid w:val="002658E4"/>
    <w:rsid w:val="00277B4F"/>
    <w:rsid w:val="00382EBC"/>
    <w:rsid w:val="003D0018"/>
    <w:rsid w:val="004024F4"/>
    <w:rsid w:val="00433F13"/>
    <w:rsid w:val="0050301E"/>
    <w:rsid w:val="005B6F54"/>
    <w:rsid w:val="00623BE1"/>
    <w:rsid w:val="00632014"/>
    <w:rsid w:val="006F00FA"/>
    <w:rsid w:val="00703C76"/>
    <w:rsid w:val="0074085B"/>
    <w:rsid w:val="00751E8C"/>
    <w:rsid w:val="007E0094"/>
    <w:rsid w:val="007E5CF2"/>
    <w:rsid w:val="008215A2"/>
    <w:rsid w:val="00830AB5"/>
    <w:rsid w:val="00850285"/>
    <w:rsid w:val="008D552E"/>
    <w:rsid w:val="009453F4"/>
    <w:rsid w:val="009931E1"/>
    <w:rsid w:val="00995D4C"/>
    <w:rsid w:val="00A063BA"/>
    <w:rsid w:val="00A509CD"/>
    <w:rsid w:val="00AC45AF"/>
    <w:rsid w:val="00B157C2"/>
    <w:rsid w:val="00BC4946"/>
    <w:rsid w:val="00CA126A"/>
    <w:rsid w:val="00CB615B"/>
    <w:rsid w:val="00D10750"/>
    <w:rsid w:val="00D20C6C"/>
    <w:rsid w:val="00D247C2"/>
    <w:rsid w:val="00D257D0"/>
    <w:rsid w:val="00E018C5"/>
    <w:rsid w:val="00E44BCA"/>
    <w:rsid w:val="00E644CF"/>
    <w:rsid w:val="00EF1B94"/>
    <w:rsid w:val="00F7362F"/>
    <w:rsid w:val="00FA57F4"/>
    <w:rsid w:val="00FC7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61FA1"/>
  <w15:chartTrackingRefBased/>
  <w15:docId w15:val="{466BC693-4D68-4F3D-869D-ADC18A2F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0C6C"/>
    <w:pPr>
      <w:widowControl w:val="0"/>
      <w:spacing w:line="40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246A6A"/>
    <w:pPr>
      <w:keepNext/>
      <w:keepLines/>
      <w:spacing w:before="480" w:after="360"/>
      <w:jc w:val="center"/>
      <w:outlineLvl w:val="0"/>
    </w:pPr>
    <w:rPr>
      <w:rFonts w:eastAsia="黑体"/>
      <w:b/>
      <w:bCs/>
      <w:kern w:val="44"/>
      <w:sz w:val="32"/>
      <w:szCs w:val="44"/>
    </w:rPr>
  </w:style>
  <w:style w:type="paragraph" w:styleId="2">
    <w:name w:val="heading 2"/>
    <w:basedOn w:val="a"/>
    <w:next w:val="a"/>
    <w:link w:val="20"/>
    <w:uiPriority w:val="9"/>
    <w:unhideWhenUsed/>
    <w:qFormat/>
    <w:rsid w:val="002658E4"/>
    <w:pPr>
      <w:keepNext/>
      <w:keepLines/>
      <w:numPr>
        <w:numId w:val="16"/>
      </w:numPr>
      <w:spacing w:before="480" w:after="120"/>
      <w:ind w:left="0" w:firstLineChars="0" w:firstLine="0"/>
      <w:jc w:val="left"/>
      <w:outlineLvl w:val="1"/>
    </w:pPr>
    <w:rPr>
      <w:rFonts w:eastAsia="黑体"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A6A"/>
    <w:rPr>
      <w:rFonts w:eastAsia="黑体"/>
      <w:b/>
      <w:bCs/>
      <w:kern w:val="44"/>
      <w:sz w:val="32"/>
      <w:szCs w:val="44"/>
    </w:rPr>
  </w:style>
  <w:style w:type="paragraph" w:styleId="a3">
    <w:name w:val="header"/>
    <w:basedOn w:val="a"/>
    <w:link w:val="a4"/>
    <w:uiPriority w:val="99"/>
    <w:unhideWhenUsed/>
    <w:rsid w:val="00246A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6A6A"/>
    <w:rPr>
      <w:sz w:val="18"/>
      <w:szCs w:val="18"/>
    </w:rPr>
  </w:style>
  <w:style w:type="paragraph" w:styleId="a5">
    <w:name w:val="footer"/>
    <w:basedOn w:val="a"/>
    <w:link w:val="a6"/>
    <w:uiPriority w:val="99"/>
    <w:unhideWhenUsed/>
    <w:rsid w:val="00246A6A"/>
    <w:pPr>
      <w:tabs>
        <w:tab w:val="center" w:pos="4153"/>
        <w:tab w:val="right" w:pos="8306"/>
      </w:tabs>
      <w:snapToGrid w:val="0"/>
      <w:jc w:val="left"/>
    </w:pPr>
    <w:rPr>
      <w:sz w:val="18"/>
      <w:szCs w:val="18"/>
    </w:rPr>
  </w:style>
  <w:style w:type="character" w:customStyle="1" w:styleId="a6">
    <w:name w:val="页脚 字符"/>
    <w:basedOn w:val="a0"/>
    <w:link w:val="a5"/>
    <w:uiPriority w:val="99"/>
    <w:rsid w:val="00246A6A"/>
    <w:rPr>
      <w:sz w:val="18"/>
      <w:szCs w:val="18"/>
    </w:rPr>
  </w:style>
  <w:style w:type="paragraph" w:styleId="a7">
    <w:name w:val="List Paragraph"/>
    <w:basedOn w:val="a"/>
    <w:uiPriority w:val="34"/>
    <w:qFormat/>
    <w:rsid w:val="00246A6A"/>
    <w:pPr>
      <w:ind w:firstLine="420"/>
    </w:pPr>
  </w:style>
  <w:style w:type="character" w:customStyle="1" w:styleId="20">
    <w:name w:val="标题 2 字符"/>
    <w:basedOn w:val="a0"/>
    <w:link w:val="2"/>
    <w:uiPriority w:val="9"/>
    <w:rsid w:val="002658E4"/>
    <w:rPr>
      <w:rFonts w:ascii="Times New Roman" w:eastAsia="黑体" w:hAnsi="Times New Roman" w:cstheme="majorBidi"/>
      <w:b/>
      <w:bCs/>
      <w:sz w:val="28"/>
      <w:szCs w:val="32"/>
    </w:rPr>
  </w:style>
  <w:style w:type="character" w:styleId="a8">
    <w:name w:val="Emphasis"/>
    <w:basedOn w:val="a0"/>
    <w:uiPriority w:val="20"/>
    <w:qFormat/>
    <w:rsid w:val="0050301E"/>
    <w:rPr>
      <w:i/>
      <w:iCs/>
    </w:rPr>
  </w:style>
  <w:style w:type="character" w:styleId="a9">
    <w:name w:val="Intense Emphasis"/>
    <w:basedOn w:val="a0"/>
    <w:uiPriority w:val="21"/>
    <w:qFormat/>
    <w:rsid w:val="0050301E"/>
    <w:rPr>
      <w:i/>
      <w:iCs/>
      <w:color w:val="4472C4" w:themeColor="accent1"/>
    </w:rPr>
  </w:style>
  <w:style w:type="character" w:styleId="aa">
    <w:name w:val="Strong"/>
    <w:basedOn w:val="a0"/>
    <w:uiPriority w:val="22"/>
    <w:qFormat/>
    <w:rsid w:val="0050301E"/>
    <w:rPr>
      <w:b/>
      <w:bCs/>
    </w:rPr>
  </w:style>
  <w:style w:type="paragraph" w:styleId="ab">
    <w:name w:val="Quote"/>
    <w:basedOn w:val="a"/>
    <w:next w:val="a"/>
    <w:link w:val="ac"/>
    <w:uiPriority w:val="29"/>
    <w:qFormat/>
    <w:rsid w:val="0050301E"/>
    <w:pPr>
      <w:spacing w:before="200" w:after="160"/>
      <w:ind w:left="864" w:right="864"/>
      <w:jc w:val="center"/>
    </w:pPr>
    <w:rPr>
      <w:i/>
      <w:iCs/>
      <w:color w:val="404040" w:themeColor="text1" w:themeTint="BF"/>
    </w:rPr>
  </w:style>
  <w:style w:type="character" w:customStyle="1" w:styleId="ac">
    <w:name w:val="引用 字符"/>
    <w:basedOn w:val="a0"/>
    <w:link w:val="ab"/>
    <w:uiPriority w:val="29"/>
    <w:rsid w:val="0050301E"/>
    <w:rPr>
      <w:rFonts w:ascii="Times New Roman" w:eastAsia="宋体" w:hAnsi="Times New Roman"/>
      <w:i/>
      <w:iCs/>
      <w:color w:val="404040" w:themeColor="text1" w:themeTint="BF"/>
      <w:sz w:val="24"/>
    </w:rPr>
  </w:style>
  <w:style w:type="character" w:styleId="ad">
    <w:name w:val="Book Title"/>
    <w:basedOn w:val="a0"/>
    <w:uiPriority w:val="33"/>
    <w:qFormat/>
    <w:rsid w:val="0050301E"/>
    <w:rPr>
      <w:b/>
      <w:bCs/>
      <w:i/>
      <w:iCs/>
      <w:spacing w:val="5"/>
    </w:rPr>
  </w:style>
  <w:style w:type="paragraph" w:styleId="ae">
    <w:name w:val="Subtitle"/>
    <w:aliases w:val="图片"/>
    <w:basedOn w:val="a"/>
    <w:next w:val="a"/>
    <w:link w:val="af"/>
    <w:uiPriority w:val="11"/>
    <w:qFormat/>
    <w:rsid w:val="0050301E"/>
    <w:pPr>
      <w:spacing w:before="120" w:after="240" w:line="240" w:lineRule="auto"/>
      <w:ind w:firstLineChars="0" w:firstLine="0"/>
      <w:jc w:val="center"/>
    </w:pPr>
    <w:rPr>
      <w:bCs/>
      <w:kern w:val="28"/>
      <w:sz w:val="22"/>
      <w:szCs w:val="32"/>
    </w:rPr>
  </w:style>
  <w:style w:type="character" w:customStyle="1" w:styleId="af">
    <w:name w:val="副标题 字符"/>
    <w:aliases w:val="图片 字符"/>
    <w:basedOn w:val="a0"/>
    <w:link w:val="ae"/>
    <w:uiPriority w:val="11"/>
    <w:rsid w:val="0050301E"/>
    <w:rPr>
      <w:rFonts w:ascii="Times New Roman" w:eastAsia="宋体" w:hAnsi="Times New Roman"/>
      <w:bCs/>
      <w:kern w:val="28"/>
      <w:sz w:val="22"/>
      <w:szCs w:val="32"/>
    </w:rPr>
  </w:style>
  <w:style w:type="paragraph" w:styleId="af0">
    <w:name w:val="Balloon Text"/>
    <w:basedOn w:val="a"/>
    <w:link w:val="af1"/>
    <w:uiPriority w:val="99"/>
    <w:semiHidden/>
    <w:unhideWhenUsed/>
    <w:rsid w:val="00995D4C"/>
    <w:pPr>
      <w:spacing w:line="240" w:lineRule="auto"/>
    </w:pPr>
    <w:rPr>
      <w:sz w:val="18"/>
      <w:szCs w:val="18"/>
    </w:rPr>
  </w:style>
  <w:style w:type="character" w:customStyle="1" w:styleId="af1">
    <w:name w:val="批注框文本 字符"/>
    <w:basedOn w:val="a0"/>
    <w:link w:val="af0"/>
    <w:uiPriority w:val="99"/>
    <w:semiHidden/>
    <w:rsid w:val="00995D4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HASAKI you</dc:creator>
  <cp:keywords/>
  <dc:description/>
  <cp:lastModifiedBy>Administrator</cp:lastModifiedBy>
  <cp:revision>8</cp:revision>
  <dcterms:created xsi:type="dcterms:W3CDTF">2021-10-31T08:06:00Z</dcterms:created>
  <dcterms:modified xsi:type="dcterms:W3CDTF">2021-11-22T06:56:00Z</dcterms:modified>
</cp:coreProperties>
</file>