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17000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30000;//численность первой армии</w:t>
      </w:r>
      <w:r>
        <w:br/>
      </w:r>
      <w:r>
        <w:rPr>
          <w:rStyle w:val="VerbatimChar"/>
        </w:rPr>
        <w:t xml:space="preserve">y0 = 17000;//численность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0.45;//константа,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0.86;//эффективность боевых действий армии у</w:t>
      </w:r>
      <w:r>
        <w:br/>
      </w:r>
      <w:r>
        <w:rPr>
          <w:rStyle w:val="VerbatimChar"/>
        </w:rPr>
        <w:t xml:space="preserve">c = 0.49;//эффективность боевых действий армии х</w:t>
      </w:r>
      <w:r>
        <w:br/>
      </w:r>
      <w:r>
        <w:rPr>
          <w:rStyle w:val="VerbatimChar"/>
        </w:rPr>
        <w:t xml:space="preserve">h = 0.73;//константа,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sin(t+1);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cos(t+2);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30000;//численность первой армии</w:t>
      </w:r>
      <w:r>
        <w:br/>
      </w:r>
      <w:r>
        <w:rPr>
          <w:rStyle w:val="VerbatimChar"/>
        </w:rPr>
        <w:t xml:space="preserve">y0 = 17000;//численность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0.34;//константа,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0.81;//эффективность боевых действий армии у</w:t>
      </w:r>
      <w:r>
        <w:br/>
      </w:r>
      <w:r>
        <w:rPr>
          <w:rStyle w:val="VerbatimChar"/>
        </w:rPr>
        <w:t xml:space="preserve">c = 0.22;//эффективность боевых действий армии х</w:t>
      </w:r>
      <w:r>
        <w:br/>
      </w:r>
      <w:r>
        <w:rPr>
          <w:rStyle w:val="VerbatimChar"/>
        </w:rPr>
        <w:t xml:space="preserve">h = 0.91;//константа,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Асад Хасан НФИбд-02-18</dc:creator>
  <dc:language>ru-RU</dc:language>
  <cp:keywords/>
  <dcterms:created xsi:type="dcterms:W3CDTF">2021-02-22T12:55:23Z</dcterms:created>
  <dcterms:modified xsi:type="dcterms:W3CDTF">2021-02-22T12:55:23Z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