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Trace-based Just-in-Time Type Specialization for Dynamic</w:t>
      </w:r>
    </w:p>
    <w:p>
      <w:pPr>
        <w:autoSpaceDN w:val="0"/>
        <w:autoSpaceDE w:val="0"/>
        <w:widowControl/>
        <w:spacing w:line="358" w:lineRule="exact" w:before="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Languages</w:t>
      </w:r>
    </w:p>
    <w:p>
      <w:pPr>
        <w:autoSpaceDN w:val="0"/>
        <w:autoSpaceDE w:val="0"/>
        <w:widowControl/>
        <w:spacing w:line="258" w:lineRule="exact" w:before="43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Andreas Gal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Brendan Eich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Mike Shaver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Anderson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Mandelin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Mohammad R. Haghighat</w:t>
      </w:r>
      <w:r>
        <w:rPr>
          <w:rFonts w:ascii="CMR8" w:hAnsi="CMR8" w:eastAsia="CMR8"/>
          <w:b w:val="0"/>
          <w:i w:val="0"/>
          <w:color w:val="000000"/>
          <w:sz w:val="16"/>
        </w:rPr>
        <w:t>$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Blake Kaplan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Graydon Hoare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Boris Zbarsky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Jason Orendorff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Jesse Ruderman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Edwin Smith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Rick Reitmaier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Bebenita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Mason Chang</w:t>
      </w:r>
      <w:r>
        <w:rPr>
          <w:rFonts w:ascii="CMR8" w:hAnsi="CMR8" w:eastAsia="CMR8"/>
          <w:b w:val="0"/>
          <w:i w:val="0"/>
          <w:color w:val="000000"/>
          <w:sz w:val="16"/>
        </w:rPr>
        <w:t>+#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Franz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</w:p>
    <w:p>
      <w:pPr>
        <w:autoSpaceDN w:val="0"/>
        <w:autoSpaceDE w:val="0"/>
        <w:widowControl/>
        <w:spacing w:line="204" w:lineRule="exact" w:before="84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 Corporation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gal,brendan,shaver,danderson,dmandelin,mrbkap,graydon,bz,jorendorff,jruderman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@mozilla.com</w:t>
      </w:r>
    </w:p>
    <w:p>
      <w:pPr>
        <w:autoSpaceDN w:val="0"/>
        <w:autoSpaceDE w:val="0"/>
        <w:widowControl/>
        <w:spacing w:line="204" w:lineRule="exact" w:before="116" w:after="0"/>
        <w:ind w:left="3600" w:right="360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Adobe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#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edwsmith,rreitmai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@adobe.com</w:t>
      </w:r>
    </w:p>
    <w:p>
      <w:pPr>
        <w:autoSpaceDN w:val="0"/>
        <w:autoSpaceDE w:val="0"/>
        <w:widowControl/>
        <w:spacing w:line="204" w:lineRule="exact" w:before="120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Intel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$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mohammad.r.haghighat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@intel.com</w:t>
      </w:r>
    </w:p>
    <w:p>
      <w:pPr>
        <w:autoSpaceDN w:val="0"/>
        <w:autoSpaceDE w:val="0"/>
        <w:widowControl/>
        <w:spacing w:line="202" w:lineRule="exact" w:before="112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University of California, Irvine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+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mbebenit,changm,franz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@uci.edu</w:t>
      </w:r>
    </w:p>
    <w:p>
      <w:pPr>
        <w:autoSpaceDN w:val="0"/>
        <w:tabs>
          <w:tab w:pos="5260" w:val="left"/>
        </w:tabs>
        <w:autoSpaceDE w:val="0"/>
        <w:widowControl/>
        <w:spacing w:line="218" w:lineRule="exact" w:before="1140" w:after="92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is used for the application logic of browser-based productivity</w:t>
      </w:r>
    </w:p>
    <w:p>
      <w:pPr>
        <w:sectPr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 than statically typed ones. Since no concrete type information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available, traditional compilers need to emit generic code that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 all possible type combinations at runtime. We present an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identifies frequently executed loop traces at run-time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provides cheap inter-procedural type specialization, and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elegant and efficient way of incrementally compiling lazily discov-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ered alternative paths through nested loops. We have implemented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dynamic compiler for JavaScript based on our technique and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Zimbra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laboration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domain,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fluid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experience and enable a new generation of applications, virtual 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chines must provide a low startup time and high performance.</w:t>
      </w:r>
    </w:p>
    <w:p>
      <w:pPr>
        <w:autoSpaceDN w:val="0"/>
        <w:autoSpaceDE w:val="0"/>
        <w:widowControl/>
        <w:spacing w:line="200" w:lineRule="exact" w:before="0" w:after="1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 for statically typed languages rely on type informa-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to generate efficient machine code. In a dynamically typed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expressions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longer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one specific type. Without exact type information, the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 type combinations. While compile-time static type infer-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expensive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hence not well suited for the highly interactive environment of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Categories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Subject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Descriptors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D.3.4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Programming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Lan-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web browser.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40" w:right="0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present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technique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dynamic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languages that reconciles speed of compilation with excellent per-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formance of the generated machine code. Our system uses a mixed-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mode execution approach: the system starts running JavaScript in 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fast-starting bytecode interpreter. As the program runs, the system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identifies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(frequently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sequences,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records</w:t>
            </w:r>
          </w:p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guages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]: Processors —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Incremental compilers, code generation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General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Terms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Design,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Experimentation,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Measurement,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Perfor-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mance.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Keywords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JavaScript, just-in-time compilation, trace trees.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1.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198" w:lineRule="exact" w:before="74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Dynamic 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such as JavaScript, Python, and Ruby, are pop-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ular since they are expressive, accessible to non-experts, and make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deployment as easy as distributing a source file. They are used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 is the de facto standard for client-side web programming</w:t>
      </w:r>
    </w:p>
    <w:p>
      <w:pPr>
        <w:autoSpaceDN w:val="0"/>
        <w:autoSpaceDE w:val="0"/>
        <w:widowControl/>
        <w:spacing w:line="160" w:lineRule="exact" w:before="662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Permission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personal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on the first page. To copy otherwise, to republish, to post on servers or to redistribute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 lists, requires prior specific permission and/or a fee.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quence of instructions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Unlike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granularity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design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 hot loops to be mostly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types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 are invariant. (12) For example, we would expect loop coun-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that start as integers to remain integers for all iterations.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program execution with a small number of type-specialized,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compiled traces.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compiled trace covers one path through the program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 mapping of values to types. When the VM executes a compiled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PLDI’09,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June 15–20, 2009, Dublin, Ireland.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guarantee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same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Copyright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⃝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2009 ACM 978-1-60558-392-1/09/06...$5.00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iterations.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4961890</wp:posOffset>
            </wp:positionH>
            <wp:positionV relativeFrom="page">
              <wp:posOffset>2630170</wp:posOffset>
            </wp:positionV>
            <wp:extent cx="645160" cy="3115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3115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4917440</wp:posOffset>
            </wp:positionH>
            <wp:positionV relativeFrom="page">
              <wp:posOffset>3176270</wp:posOffset>
            </wp:positionV>
            <wp:extent cx="734060" cy="31224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312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3422650</wp:posOffset>
            </wp:positionV>
            <wp:extent cx="646429" cy="31370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3926840</wp:posOffset>
            </wp:positionV>
            <wp:extent cx="826770" cy="31209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312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3422650</wp:posOffset>
            </wp:positionV>
            <wp:extent cx="760729" cy="3138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3926840</wp:posOffset>
            </wp:positionV>
            <wp:extent cx="646429" cy="3137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4429760</wp:posOffset>
            </wp:positionV>
            <wp:extent cx="760729" cy="3138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6275070</wp:posOffset>
            </wp:positionH>
            <wp:positionV relativeFrom="page">
              <wp:posOffset>2684780</wp:posOffset>
            </wp:positionV>
            <wp:extent cx="623570" cy="55393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53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16" w:right="1094" w:bottom="66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 recording and compiling a trace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speculates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that the path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typing will be exactly as they were during recording for subsequent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of the loop.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compiled trace contains all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(checks) required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validate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starting at the exit to cover the new path. In this way,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covering all the hot paths through the loop.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616" w:val="left"/>
          <w:tab w:pos="806" w:val="left"/>
        </w:tabs>
        <w:autoSpaceDE w:val="0"/>
        <w:widowControl/>
        <w:spacing w:line="196" w:lineRule="exact" w:before="0" w:after="0"/>
        <w:ind w:left="240" w:right="1008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1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2;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++i)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{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(!primes[i])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3 </w:t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continue;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+</w:t>
      </w:r>
      <w:r>
        <w:rPr>
          <w:rFonts w:ascii="CMTT9" w:hAnsi="CMTT9" w:eastAsia="CMTT9"/>
          <w:b w:val="0"/>
          <w:i w:val="0"/>
          <w:color w:val="000000"/>
          <w:sz w:val="18"/>
        </w:rPr>
        <w:t>i;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+=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i)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5 </w:t>
      </w:r>
      <w:r>
        <w:br/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primes[k]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false; </w:t>
      </w:r>
      <w:r>
        <w:rPr>
          <w:rFonts w:ascii="CMTT9" w:hAnsi="CMTT9" w:eastAsia="CMTT9"/>
          <w:b w:val="0"/>
          <w:i w:val="0"/>
          <w:color w:val="000000"/>
          <w:sz w:val="18"/>
        </w:rPr>
        <w:t>6</w:t>
      </w:r>
      <w:r>
        <w:rPr>
          <w:rFonts w:ascii="CMTT9" w:hAnsi="CMTT9" w:eastAsia="CMTT9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44" w:after="4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sieve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Eratosthenes.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initialized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100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240" w:val="left"/>
          <w:tab w:pos="5260" w:val="left"/>
        </w:tabs>
        <w:autoSpaceDE w:val="0"/>
        <w:widowControl/>
        <w:spacing w:line="194" w:lineRule="exact" w:before="0" w:after="10"/>
        <w:ind w:left="0" w:right="4176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snippet.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 would detect that a different branch was taken. The VM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 to record a branch trace, and find that the trace reaches not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7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abort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hot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92" w:after="0"/>
              <w:ind w:left="12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Interpret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3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Symbol Key</w:t>
            </w:r>
          </w:p>
        </w:tc>
      </w:tr>
      <w:tr>
        <w:trPr>
          <w:trHeight w:hRule="exact" w:val="12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 loop header, but the outer loop header. At this point, the VM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8" w:after="0"/>
              <w:ind w:left="8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Overhead </w:t>
            </w:r>
          </w:p>
        </w:tc>
      </w:tr>
      <w:tr>
        <w:trPr>
          <w:trHeight w:hRule="exact" w:val="10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Bytecodes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could continue tracing until it reaches the inner loop header again,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8" w:after="0"/>
              <w:ind w:left="4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Interpreting</w:t>
            </w:r>
          </w:p>
        </w:tc>
      </w:tr>
      <w:tr>
        <w:trPr>
          <w:trHeight w:hRule="exact" w:val="9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6" w:after="0"/>
              <w:ind w:left="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50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edge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1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cold/blacklisted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 this requires tracing a copy of the outer loop for every side exit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68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Native</w:t>
            </w:r>
          </w:p>
        </w:tc>
      </w:tr>
      <w:tr>
        <w:trPr>
          <w:trHeight w:hRule="exact" w:val="207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combination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essence,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Monitor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22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compiled trace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 unintended tail duplication, which can easily overflow the code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8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recording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70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ready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96" w:after="0"/>
              <w:ind w:left="0" w:right="12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side exit to </w:t>
            </w:r>
          </w:p>
        </w:tc>
      </w:tr>
      <w:tr>
        <w:trPr>
          <w:trHeight w:hRule="exact" w:val="10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cache. Alternatively, the VM could simply stop tracing, and give up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41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Record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26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Enter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 ever tracing outer loops.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finish at 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solve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problem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0" w:after="0"/>
              <w:ind w:left="0" w:right="8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edge with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" w:after="0"/>
              <w:ind w:left="0" w:right="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 header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trees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 Our system traces the inner loop exactly as the na¨ıve version.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96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same types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38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Compile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system stops extending the inner tree when it reaches an outer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19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Execute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When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loop reaches the inner loop header, the system tries to call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0" w:after="0"/>
              <w:ind w:left="0" w:right="110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side exit,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 tree for the inner loop. If the call succeeds, the VM records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3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no existing trace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existing trace</w:t>
            </w:r>
          </w:p>
        </w:tc>
      </w:tr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finishes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248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Leave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normal.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system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any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2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 of loops nested to any depth without causing excessive tail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 function call boundaries, our techniques also achieve the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fects of inlining. Because traces have no internal control-flow joins,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(10).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interprocedural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static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setting. This makes tracing an attractive and effective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 to type specialize even complex function call-rich code.</w:t>
      </w:r>
    </w:p>
    <w:p>
      <w:pPr>
        <w:autoSpaceDN w:val="0"/>
        <w:autoSpaceDE w:val="0"/>
        <w:widowControl/>
        <w:spacing w:line="200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implemented these techniques for an existing JavaScript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TraceMonkey supports all the JavaScript features of 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derMonkey, with a 2x-20x speedup for traceable programs.</w:t>
      </w:r>
    </w:p>
    <w:p>
      <w:pPr>
        <w:autoSpaceDN w:val="0"/>
        <w:autoSpaceDE w:val="0"/>
        <w:widowControl/>
        <w:spacing w:line="180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paper makes the following contributions:</w:t>
      </w:r>
    </w:p>
    <w:p>
      <w:pPr>
        <w:autoSpaceDN w:val="0"/>
        <w:autoSpaceDE w:val="0"/>
        <w:widowControl/>
        <w:spacing w:line="198" w:lineRule="exact" w:before="180" w:after="0"/>
        <w:ind w:left="260" w:right="288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an algorithm for dynamically forming trace trees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a program, representing nested loops as nested trace trees.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how to speculatively generate efficient type-specialized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for traces from dynamic language programs.</w:t>
      </w:r>
    </w:p>
    <w:p>
      <w:pPr>
        <w:autoSpaceDN w:val="0"/>
        <w:autoSpaceDE w:val="0"/>
        <w:widowControl/>
        <w:spacing w:line="198" w:lineRule="exact" w:before="80" w:after="0"/>
        <w:ind w:left="260" w:right="346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validate our tracing techniques in an implementation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2x-20x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 on many programs.</w:t>
      </w:r>
    </w:p>
    <w:p>
      <w:pPr>
        <w:autoSpaceDN w:val="0"/>
        <w:autoSpaceDE w:val="0"/>
        <w:widowControl/>
        <w:spacing w:line="198" w:lineRule="exact" w:before="182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remainder of this paper is organized as follows. Section 3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general overview of trace tree based compilation we use to cap-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4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based speculative type specialization approach we 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generate efficient machine code from recorded bytecode traces.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light gray boxes, TM executes JS in the standard interpreter. White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maximize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maximize time spent in the darkest box and minimize time spent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white boxes. The best case is a loop where the types at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 are the same as the types on entry–then TM can stay in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until the loop is done.</w:t>
      </w:r>
    </w:p>
    <w:p>
      <w:pPr>
        <w:autoSpaceDN w:val="0"/>
        <w:autoSpaceDE w:val="0"/>
        <w:widowControl/>
        <w:spacing w:line="200" w:lineRule="exact" w:before="370" w:after="0"/>
        <w:ind w:left="1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conclusions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 9 and an outlook on future work is presented in Section 10.</w:t>
      </w:r>
    </w:p>
    <w:p>
      <w:pPr>
        <w:autoSpaceDN w:val="0"/>
        <w:tabs>
          <w:tab w:pos="516" w:val="left"/>
        </w:tabs>
        <w:autoSpaceDE w:val="0"/>
        <w:widowControl/>
        <w:spacing w:line="220" w:lineRule="exact" w:before="256" w:after="0"/>
        <w:ind w:left="13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2.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Overview: Example Tracing Run</w:t>
      </w:r>
    </w:p>
    <w:p>
      <w:pPr>
        <w:autoSpaceDN w:val="0"/>
        <w:autoSpaceDE w:val="0"/>
        <w:widowControl/>
        <w:spacing w:line="200" w:lineRule="exact" w:before="72" w:after="0"/>
        <w:ind w:left="13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overview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describing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example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program, shown in Figure 1, computes the first 100 prime numbers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nested loops. The narrative should be read along with Figure 2,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describes the activities TraceMonkey performs and when 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 between the loops.</w:t>
      </w:r>
    </w:p>
    <w:p>
      <w:pPr>
        <w:autoSpaceDN w:val="0"/>
        <w:autoSpaceDE w:val="0"/>
        <w:widowControl/>
        <w:spacing w:line="200" w:lineRule="exact" w:before="0" w:after="20"/>
        <w:ind w:left="132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begins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invokes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may decide to record or execute a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At the start of execution, there are no compiled traces yet,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monitor counts the number of times each loop back edge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 until a loop becomes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currently after 2 crossings. Note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the way our loops are compiled, the loop edge is crossed before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entering the loop, so the second crossing occurs immediately after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first iteration.</w:t>
      </w:r>
    </w:p>
    <w:p>
      <w:pPr>
        <w:autoSpaceDN w:val="0"/>
        <w:tabs>
          <w:tab w:pos="5500" w:val="left"/>
        </w:tabs>
        <w:autoSpaceDE w:val="0"/>
        <w:widowControl/>
        <w:spacing w:line="180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autoSpaceDN w:val="0"/>
        <w:tabs>
          <w:tab w:pos="5260" w:val="left"/>
        </w:tabs>
        <w:autoSpaceDE w:val="0"/>
        <w:widowControl/>
        <w:spacing w:line="17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Section 8. In Section 7 we evaluate our dynamic compiler based 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iteration: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Because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i=4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the 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 trace, so this causes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fail a guard and take a side exit.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executes the continue statement.</w:t>
      </w:r>
    </w:p>
    <w:p>
      <w:pPr>
        <w:autoSpaceDN w:val="0"/>
        <w:autoSpaceDE w:val="0"/>
        <w:widowControl/>
        <w:spacing w:line="198" w:lineRule="exact" w:before="4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in turn calls the nested trace 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ever returning to the monitor.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8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trace records all its intermediate values in a small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 area. To make variable accesses fast on trace, the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imports local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by unboxing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 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write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variables with simple loads and stores from a native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mechanism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native storage location and copies them back to the interpreter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16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the side exit on line 2 is taken again. This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covers line 3 and returns to the loop header. Thus, the end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future iterations, it jumps directly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this point, TraceMonkey has compiled enough traces to cover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control-flow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generates conditional exit LIR instructions. These instruc-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ensuring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instructions.</w:t>
      </w:r>
    </w:p>
    <w:p>
      <w:pPr>
        <w:autoSpaceDN w:val="0"/>
        <w:tabs>
          <w:tab w:pos="5500" w:val="left"/>
        </w:tabs>
        <w:autoSpaceDE w:val="0"/>
        <w:widowControl/>
        <w:spacing w:line="184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entirely as native 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of our traces represent loops and end with the special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loop</w:t>
      </w:r>
    </w:p>
    <w:p>
      <w:pPr>
        <w:autoSpaceDN w:val="0"/>
        <w:autoSpaceDE w:val="0"/>
        <w:widowControl/>
        <w:spacing w:line="178" w:lineRule="exact" w:before="16" w:after="1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Trees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5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trace. Such traces return only via guards.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Now,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key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optimizations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performed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formed at run time. Although our techniques apply to any dynamic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to keep the exposition simple.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23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Traces</w:t>
      </w:r>
    </w:p>
    <w:p>
      <w:pPr>
        <w:autoSpaceDN w:val="0"/>
        <w:autoSpaceDE w:val="0"/>
        <w:widowControl/>
        <w:spacing w:line="200" w:lineRule="exact" w:before="8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boundaries. TraceMonkey focuses 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loop 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originate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loop edge and represent a single iteration through the associated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top, but may have many exits. In contrast to an extended 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join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follows one single path through the original program, however, join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recognizable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single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predecessor node like regular nodes.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typed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 trace annotated with a type for every variable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(including temporaries) on the trace. A typed trace also has an entry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before they are defined. For example, a trace could have a type map </w:t>
      </w:r>
      <w:r>
        <w:rPr>
          <w:rFonts w:ascii="CMTT9" w:hAnsi="CMTT9" w:eastAsia="CMTT9"/>
          <w:b w:val="0"/>
          <w:i w:val="0"/>
          <w:color w:val="000000"/>
          <w:sz w:val="18"/>
        </w:rPr>
        <w:t>(x:</w:t>
      </w:r>
      <w:r>
        <w:rPr>
          <w:rFonts w:ascii="CMTT9" w:hAnsi="CMTT9" w:eastAsia="CMTT9"/>
          <w:b w:val="0"/>
          <w:i w:val="0"/>
          <w:color w:val="000000"/>
          <w:sz w:val="18"/>
        </w:rPr>
        <w:t>int,</w:t>
      </w:r>
      <w:r>
        <w:rPr>
          <w:rFonts w:ascii="CMTT9" w:hAnsi="CMTT9" w:eastAsia="CMTT9"/>
          <w:b w:val="0"/>
          <w:i w:val="0"/>
          <w:color w:val="000000"/>
          <w:sz w:val="18"/>
        </w:rPr>
        <w:t>b:</w:t>
      </w:r>
      <w:r>
        <w:rPr>
          <w:rFonts w:ascii="CMTT9" w:hAnsi="CMTT9" w:eastAsia="CMTT9"/>
          <w:b w:val="0"/>
          <w:i w:val="0"/>
          <w:color w:val="000000"/>
          <w:sz w:val="18"/>
        </w:rPr>
        <w:t>boolean)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 if the value of the variable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the value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boolean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entry type map is much like the signature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function.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refer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“traces”.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is that they can be compiled to efficient machine code 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same techniques used for typed languages.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TraceMonkey, traces are recorded in trace-flavored SSA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(low-level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trace-flavored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TSSA), phi nodes appear only at the entry point, which is reached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primitives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address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offset),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conditional exits. Type conversions, such as integer to double,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concrete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conversion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generic enough that the backend compiler is language independent.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3 shows an example LIR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various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(i.e.,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represent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complexity,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cializing for the current trace. Each optimization requires guard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if necessary.</w:t>
      </w:r>
    </w:p>
    <w:p>
      <w:pPr>
        <w:autoSpaceDN w:val="0"/>
        <w:autoSpaceDE w:val="0"/>
        <w:widowControl/>
        <w:spacing w:line="180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 specialization.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primitives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 bytecode interpreter carries tag bits along with each 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to perform any operation, must check the tag bits, dynamically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mask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untagged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 the operation, and then reapply tags. LIR omits everything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 the operation itself.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potential problem is that some operations can produce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unpredictable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conditionally exit if the operation yields a value of a different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guarantee that as long as execution is on trace, the types of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 those of the typed trace. When the VM observes a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along such a type guard, a new typed trace is recorded originating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the side exit location, capturing the new type of the operation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lookup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semantics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 include features like object inheritance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To evaluate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 the property map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all of its prototypes and parents.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structures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per-object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object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 during search. TraceMonkey can simply observe the result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property value. For example, the search might finds the value of 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the prototype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which uses a shared hash-table represen-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that places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slot 2 of a property vector. Then the recorded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 generate LIR that reads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just two or three loads: one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the prototype, possibly one to get the property value vector,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more to get slot 2 from the vector. This is a vast simplification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speedup compared to the original interpreter code. Inheritance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tion, so the simplified code requires guard instructions that ensure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object representation is the same. In TraceMonkey, objects’ rep-</w:t>
      </w:r>
    </w:p>
    <w:sectPr w:rsidR="00FC693F" w:rsidRPr="0006063C" w:rsidSect="00034616">
      <w:type w:val="nextColumn"/>
      <w:pgSz w:w="12240" w:h="15840"/>
      <w:pgMar w:top="730" w:right="1098" w:bottom="662" w:left="1080" w:header="720" w:footer="720" w:gutter="0"/>
      <w:cols w:num="2" w:equalWidth="0">
        <w:col w:w="5022" w:space="0"/>
        <w:col w:w="50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