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FD5FA" w14:textId="53116E6C" w:rsidR="0014016F" w:rsidRDefault="004E0F4B" w:rsidP="004E0F4B">
      <w:pPr>
        <w:jc w:val="both"/>
      </w:pPr>
      <w:r w:rsidRPr="004E0F4B">
        <w:t>1971 - As part of the Foreign Reconstruction of the Great War of Liberation of 1971, the then Bangladesh Government Attorney Councilors were hired to make the port of Chittagong suitable for the port of Chittagong before the removal of large and decommissioned / half-built ships and explosive mines.</w:t>
      </w:r>
      <w:r>
        <w:t xml:space="preserve"> </w:t>
      </w:r>
      <w:r w:rsidRPr="004E0F4B">
        <w:t>The experts observed the movement of huge fishery resources in the Bay of Bengal and expressed interest in extracting them. Following this, in 1973, the Russian government provided 10 fishing trawlers (including officers, sailors and experts) to the then government of Bangladesh for extraction of fishery resources in the Bay of Bengal.</w:t>
      </w:r>
      <w:r>
        <w:t xml:space="preserve"> </w:t>
      </w:r>
      <w:r w:rsidRPr="004E0F4B">
        <w:t xml:space="preserve">The Marine Fisheries Academy was established in 1973 by the then government under the leadership of Bangabandhu Sheikh Mujibur Rahman, the father of the </w:t>
      </w:r>
      <w:proofErr w:type="spellStart"/>
      <w:r w:rsidRPr="004E0F4B">
        <w:t>Sonejati</w:t>
      </w:r>
      <w:proofErr w:type="spellEnd"/>
      <w:r w:rsidRPr="004E0F4B">
        <w:t>, with the technical assistance of the Russian government, so that the trawlers could be operated by local trained manpower in the future.</w:t>
      </w:r>
      <w:r w:rsidRPr="004E0F4B">
        <w:t xml:space="preserve"> </w:t>
      </w:r>
      <w:r w:rsidRPr="004E0F4B">
        <w:t>At present, this academy is one of the recognized maritime educational institutions recognized by the Ministry of Shipping. Since 2016, the cadets of the Department of Nautical and Marine Engineering of the academy have been receiving the required Seaman Book / CDC (Continuous Discharge Certificate) from the Department of Shipping to avail job opportunities in the shipping vessels.</w:t>
      </w:r>
      <w:r>
        <w:t xml:space="preserve"> </w:t>
      </w:r>
      <w:r w:rsidRPr="004E0F4B">
        <w:t xml:space="preserve">Moreover, in 2016, the academy was affiliated to Bangabandhu Sheikh Mujibur Rahman Maritime University and the course curriculum has been developed for 4 years </w:t>
      </w:r>
      <w:proofErr w:type="spellStart"/>
      <w:proofErr w:type="gramStart"/>
      <w:r w:rsidRPr="004E0F4B">
        <w:t>B.Sc</w:t>
      </w:r>
      <w:proofErr w:type="spellEnd"/>
      <w:proofErr w:type="gramEnd"/>
      <w:r w:rsidRPr="004E0F4B">
        <w:t xml:space="preserve"> Honors level. This has increased the acceptability of Academy Certificates and created diversified job opportunities for the </w:t>
      </w:r>
      <w:proofErr w:type="spellStart"/>
      <w:r w:rsidRPr="004E0F4B">
        <w:t>passed</w:t>
      </w:r>
      <w:proofErr w:type="spellEnd"/>
      <w:r w:rsidRPr="004E0F4B">
        <w:t xml:space="preserve"> cadets.</w:t>
      </w:r>
    </w:p>
    <w:p w14:paraId="167D9D3D" w14:textId="5F0930E0" w:rsidR="004E0F4B" w:rsidRDefault="004E0F4B" w:rsidP="004E0F4B">
      <w:pPr>
        <w:jc w:val="both"/>
      </w:pPr>
      <w:r w:rsidRPr="004E0F4B">
        <w:rPr>
          <w:b/>
          <w:bCs/>
          <w:sz w:val="24"/>
          <w:szCs w:val="24"/>
          <w:u w:val="single"/>
        </w:rPr>
        <w:t>Vision.</w:t>
      </w:r>
      <w:r w:rsidRPr="004E0F4B">
        <w:rPr>
          <w:sz w:val="24"/>
          <w:szCs w:val="24"/>
        </w:rPr>
        <w:t xml:space="preserve"> </w:t>
      </w:r>
      <w:r w:rsidRPr="004E0F4B">
        <w:t>Human resource development through conducting vocational training / education activities in the maritime sector.</w:t>
      </w:r>
    </w:p>
    <w:p w14:paraId="58AF5E80" w14:textId="2D382AC6" w:rsidR="004E0F4B" w:rsidRDefault="004E0F4B" w:rsidP="004E0F4B">
      <w:pPr>
        <w:jc w:val="both"/>
      </w:pPr>
      <w:r w:rsidRPr="004E0F4B">
        <w:rPr>
          <w:b/>
          <w:bCs/>
          <w:u w:val="single"/>
        </w:rPr>
        <w:t>Objectives.</w:t>
      </w:r>
      <w:r w:rsidRPr="004E0F4B">
        <w:t xml:space="preserve"> To meet the demand of our people for animal meat, to enrich the economy of the country through earning foreign currency and socio-economic development.</w:t>
      </w:r>
    </w:p>
    <w:p w14:paraId="394D097A" w14:textId="77777777" w:rsidR="00670D1C" w:rsidRPr="00670D1C" w:rsidRDefault="00670D1C" w:rsidP="00670D1C">
      <w:pPr>
        <w:jc w:val="both"/>
        <w:rPr>
          <w:b/>
          <w:bCs/>
          <w:u w:val="single"/>
        </w:rPr>
      </w:pPr>
      <w:r w:rsidRPr="00670D1C">
        <w:rPr>
          <w:b/>
          <w:bCs/>
          <w:u w:val="single"/>
        </w:rPr>
        <w:t>Goals and Objectives.</w:t>
      </w:r>
    </w:p>
    <w:p w14:paraId="5ECDB7E2" w14:textId="42A8E964" w:rsidR="004E0F4B" w:rsidRDefault="00670D1C" w:rsidP="00670D1C">
      <w:pPr>
        <w:pStyle w:val="ListParagraph"/>
        <w:numPr>
          <w:ilvl w:val="0"/>
          <w:numId w:val="1"/>
        </w:numPr>
        <w:jc w:val="both"/>
      </w:pPr>
      <w:r>
        <w:t>Conducting pre-sea training and undergraduate training activities to build skilled manpower for deep sea fishing vessels / trawlers and naval commercial vessels, ship engine operations, shipbuilding and repair industries, fish processing and quality control industries and other related sectors.</w:t>
      </w:r>
    </w:p>
    <w:p w14:paraId="5EE9993F" w14:textId="44A12A5A" w:rsidR="00670D1C" w:rsidRDefault="00670D1C" w:rsidP="00670D1C">
      <w:pPr>
        <w:pStyle w:val="ListParagraph"/>
        <w:numPr>
          <w:ilvl w:val="0"/>
          <w:numId w:val="1"/>
        </w:numPr>
        <w:jc w:val="both"/>
      </w:pPr>
      <w:r w:rsidRPr="00670D1C">
        <w:t>Provide ancillary training to naval officers and sailors on basic maritime security and other essentials.</w:t>
      </w:r>
    </w:p>
    <w:p w14:paraId="75E2875F" w14:textId="54AF5883" w:rsidR="00670D1C" w:rsidRDefault="00670D1C" w:rsidP="00670D1C">
      <w:pPr>
        <w:pStyle w:val="ListParagraph"/>
        <w:numPr>
          <w:ilvl w:val="0"/>
          <w:numId w:val="1"/>
        </w:numPr>
        <w:jc w:val="both"/>
      </w:pPr>
      <w:r w:rsidRPr="00670D1C">
        <w:t>Conduct refresher courses for preparation of Certificate of Competency Examination for officers engaged in Ocean Fishing / Trawler Naval Commercial Ships.</w:t>
      </w:r>
    </w:p>
    <w:p w14:paraId="090DE404" w14:textId="77777777" w:rsidR="00670D1C" w:rsidRPr="00670D1C" w:rsidRDefault="00670D1C" w:rsidP="00670D1C">
      <w:pPr>
        <w:jc w:val="both"/>
        <w:rPr>
          <w:b/>
          <w:bCs/>
          <w:u w:val="single"/>
        </w:rPr>
      </w:pPr>
      <w:r w:rsidRPr="00670D1C">
        <w:rPr>
          <w:b/>
          <w:bCs/>
          <w:u w:val="single"/>
        </w:rPr>
        <w:t>Main functions.</w:t>
      </w:r>
    </w:p>
    <w:p w14:paraId="65E379A5" w14:textId="7733A39C" w:rsidR="00670D1C" w:rsidRDefault="00670D1C" w:rsidP="00670D1C">
      <w:pPr>
        <w:pStyle w:val="ListParagraph"/>
        <w:numPr>
          <w:ilvl w:val="0"/>
          <w:numId w:val="2"/>
        </w:numPr>
        <w:jc w:val="both"/>
      </w:pPr>
      <w:r>
        <w:t>Admission of 35 student cadets in Nautical Department, 35 students in Marine Engineering Department and 20 local student cadets in Marine Fisheries Department on batch basis in each academic year and admission of 10 foreign cadets in these 3 departments subject to admission.</w:t>
      </w:r>
    </w:p>
    <w:p w14:paraId="131897F4" w14:textId="77777777" w:rsidR="00670D1C" w:rsidRDefault="00670D1C" w:rsidP="00670D1C">
      <w:pPr>
        <w:pStyle w:val="ListParagraph"/>
        <w:jc w:val="both"/>
      </w:pPr>
    </w:p>
    <w:p w14:paraId="67D6E604" w14:textId="318A1DEB" w:rsidR="00670D1C" w:rsidRDefault="00670D1C" w:rsidP="00670D1C">
      <w:pPr>
        <w:pStyle w:val="ListParagraph"/>
        <w:numPr>
          <w:ilvl w:val="0"/>
          <w:numId w:val="2"/>
        </w:numPr>
        <w:jc w:val="both"/>
      </w:pPr>
      <w:r w:rsidRPr="00670D1C">
        <w:t>According to the syllabus and academic calendar approved by the Department of Shipping, 2 (two) years Mayor's Pre-Sea Training Course and as per the syllabus approved by Bangabandhu Sheikh Mujibur Rahman Maritime University, 4 years term / BSc in Nautical Studies / BSc in Marine Engineering (B.Sc.) Conduct simultaneous education courses in Marine Fisheries.</w:t>
      </w:r>
    </w:p>
    <w:p w14:paraId="1D3B832E" w14:textId="77777777" w:rsidR="00670D1C" w:rsidRDefault="00670D1C" w:rsidP="00670D1C">
      <w:pPr>
        <w:pStyle w:val="ListParagraph"/>
      </w:pPr>
    </w:p>
    <w:p w14:paraId="4181D794" w14:textId="6A93F9FE" w:rsidR="004E0F4B" w:rsidRDefault="00670D1C" w:rsidP="004E0F4B">
      <w:pPr>
        <w:pStyle w:val="ListParagraph"/>
        <w:numPr>
          <w:ilvl w:val="0"/>
          <w:numId w:val="2"/>
        </w:numPr>
        <w:jc w:val="both"/>
      </w:pPr>
      <w:r w:rsidRPr="00670D1C">
        <w:t>Taking exams and publishing results in semester system etc.</w:t>
      </w:r>
    </w:p>
    <w:sectPr w:rsidR="004E0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867E4"/>
    <w:multiLevelType w:val="hybridMultilevel"/>
    <w:tmpl w:val="0502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D78D8"/>
    <w:multiLevelType w:val="hybridMultilevel"/>
    <w:tmpl w:val="BBEA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4B"/>
    <w:rsid w:val="0014016F"/>
    <w:rsid w:val="004E0F4B"/>
    <w:rsid w:val="0067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AB46"/>
  <w15:chartTrackingRefBased/>
  <w15:docId w15:val="{55F38D86-9D4D-4D74-B289-A6AB2A38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66504">
      <w:bodyDiv w:val="1"/>
      <w:marLeft w:val="0"/>
      <w:marRight w:val="0"/>
      <w:marTop w:val="0"/>
      <w:marBottom w:val="0"/>
      <w:divBdr>
        <w:top w:val="none" w:sz="0" w:space="0" w:color="auto"/>
        <w:left w:val="none" w:sz="0" w:space="0" w:color="auto"/>
        <w:bottom w:val="none" w:sz="0" w:space="0" w:color="auto"/>
        <w:right w:val="none" w:sz="0" w:space="0" w:color="auto"/>
      </w:divBdr>
      <w:divsChild>
        <w:div w:id="580602019">
          <w:marLeft w:val="0"/>
          <w:marRight w:val="0"/>
          <w:marTop w:val="0"/>
          <w:marBottom w:val="0"/>
          <w:divBdr>
            <w:top w:val="none" w:sz="0" w:space="0" w:color="auto"/>
            <w:left w:val="none" w:sz="0" w:space="0" w:color="auto"/>
            <w:bottom w:val="none" w:sz="0" w:space="0" w:color="auto"/>
            <w:right w:val="none" w:sz="0" w:space="0" w:color="auto"/>
          </w:divBdr>
          <w:divsChild>
            <w:div w:id="145827487">
              <w:marLeft w:val="0"/>
              <w:marRight w:val="0"/>
              <w:marTop w:val="0"/>
              <w:marBottom w:val="0"/>
              <w:divBdr>
                <w:top w:val="none" w:sz="0" w:space="0" w:color="auto"/>
                <w:left w:val="none" w:sz="0" w:space="0" w:color="auto"/>
                <w:bottom w:val="none" w:sz="0" w:space="0" w:color="auto"/>
                <w:right w:val="none" w:sz="0" w:space="0" w:color="auto"/>
              </w:divBdr>
              <w:divsChild>
                <w:div w:id="1660233411">
                  <w:marLeft w:val="0"/>
                  <w:marRight w:val="0"/>
                  <w:marTop w:val="0"/>
                  <w:marBottom w:val="0"/>
                  <w:divBdr>
                    <w:top w:val="none" w:sz="0" w:space="0" w:color="auto"/>
                    <w:left w:val="none" w:sz="0" w:space="0" w:color="auto"/>
                    <w:bottom w:val="none" w:sz="0" w:space="0" w:color="auto"/>
                    <w:right w:val="none" w:sz="0" w:space="0" w:color="auto"/>
                  </w:divBdr>
                  <w:divsChild>
                    <w:div w:id="973751947">
                      <w:marLeft w:val="0"/>
                      <w:marRight w:val="0"/>
                      <w:marTop w:val="0"/>
                      <w:marBottom w:val="0"/>
                      <w:divBdr>
                        <w:top w:val="none" w:sz="0" w:space="0" w:color="auto"/>
                        <w:left w:val="none" w:sz="0" w:space="0" w:color="auto"/>
                        <w:bottom w:val="none" w:sz="0" w:space="0" w:color="auto"/>
                        <w:right w:val="none" w:sz="0" w:space="0" w:color="auto"/>
                      </w:divBdr>
                      <w:divsChild>
                        <w:div w:id="1273905431">
                          <w:marLeft w:val="0"/>
                          <w:marRight w:val="0"/>
                          <w:marTop w:val="0"/>
                          <w:marBottom w:val="0"/>
                          <w:divBdr>
                            <w:top w:val="none" w:sz="0" w:space="0" w:color="auto"/>
                            <w:left w:val="none" w:sz="0" w:space="0" w:color="auto"/>
                            <w:bottom w:val="none" w:sz="0" w:space="0" w:color="auto"/>
                            <w:right w:val="none" w:sz="0" w:space="0" w:color="auto"/>
                          </w:divBdr>
                          <w:divsChild>
                            <w:div w:id="194466333">
                              <w:marLeft w:val="0"/>
                              <w:marRight w:val="0"/>
                              <w:marTop w:val="0"/>
                              <w:marBottom w:val="0"/>
                              <w:divBdr>
                                <w:top w:val="none" w:sz="0" w:space="0" w:color="auto"/>
                                <w:left w:val="none" w:sz="0" w:space="0" w:color="auto"/>
                                <w:bottom w:val="none" w:sz="0" w:space="0" w:color="auto"/>
                                <w:right w:val="none" w:sz="0" w:space="0" w:color="auto"/>
                              </w:divBdr>
                              <w:divsChild>
                                <w:div w:id="664286662">
                                  <w:marLeft w:val="0"/>
                                  <w:marRight w:val="0"/>
                                  <w:marTop w:val="0"/>
                                  <w:marBottom w:val="0"/>
                                  <w:divBdr>
                                    <w:top w:val="none" w:sz="0" w:space="0" w:color="auto"/>
                                    <w:left w:val="none" w:sz="0" w:space="0" w:color="auto"/>
                                    <w:bottom w:val="none" w:sz="0" w:space="0" w:color="auto"/>
                                    <w:right w:val="none" w:sz="0" w:space="0" w:color="auto"/>
                                  </w:divBdr>
                                  <w:divsChild>
                                    <w:div w:id="1540387976">
                                      <w:marLeft w:val="0"/>
                                      <w:marRight w:val="0"/>
                                      <w:marTop w:val="0"/>
                                      <w:marBottom w:val="0"/>
                                      <w:divBdr>
                                        <w:top w:val="none" w:sz="0" w:space="0" w:color="auto"/>
                                        <w:left w:val="none" w:sz="0" w:space="0" w:color="auto"/>
                                        <w:bottom w:val="none" w:sz="0" w:space="0" w:color="auto"/>
                                        <w:right w:val="none" w:sz="0" w:space="0" w:color="auto"/>
                                      </w:divBdr>
                                    </w:div>
                                    <w:div w:id="913392742">
                                      <w:marLeft w:val="0"/>
                                      <w:marRight w:val="0"/>
                                      <w:marTop w:val="0"/>
                                      <w:marBottom w:val="0"/>
                                      <w:divBdr>
                                        <w:top w:val="none" w:sz="0" w:space="0" w:color="auto"/>
                                        <w:left w:val="none" w:sz="0" w:space="0" w:color="auto"/>
                                        <w:bottom w:val="none" w:sz="0" w:space="0" w:color="auto"/>
                                        <w:right w:val="none" w:sz="0" w:space="0" w:color="auto"/>
                                      </w:divBdr>
                                      <w:divsChild>
                                        <w:div w:id="937368069">
                                          <w:marLeft w:val="0"/>
                                          <w:marRight w:val="165"/>
                                          <w:marTop w:val="150"/>
                                          <w:marBottom w:val="0"/>
                                          <w:divBdr>
                                            <w:top w:val="none" w:sz="0" w:space="0" w:color="auto"/>
                                            <w:left w:val="none" w:sz="0" w:space="0" w:color="auto"/>
                                            <w:bottom w:val="none" w:sz="0" w:space="0" w:color="auto"/>
                                            <w:right w:val="none" w:sz="0" w:space="0" w:color="auto"/>
                                          </w:divBdr>
                                          <w:divsChild>
                                            <w:div w:id="1241791584">
                                              <w:marLeft w:val="0"/>
                                              <w:marRight w:val="0"/>
                                              <w:marTop w:val="0"/>
                                              <w:marBottom w:val="0"/>
                                              <w:divBdr>
                                                <w:top w:val="none" w:sz="0" w:space="0" w:color="auto"/>
                                                <w:left w:val="none" w:sz="0" w:space="0" w:color="auto"/>
                                                <w:bottom w:val="none" w:sz="0" w:space="0" w:color="auto"/>
                                                <w:right w:val="none" w:sz="0" w:space="0" w:color="auto"/>
                                              </w:divBdr>
                                              <w:divsChild>
                                                <w:div w:id="10570515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5704844">
      <w:bodyDiv w:val="1"/>
      <w:marLeft w:val="0"/>
      <w:marRight w:val="0"/>
      <w:marTop w:val="0"/>
      <w:marBottom w:val="0"/>
      <w:divBdr>
        <w:top w:val="none" w:sz="0" w:space="0" w:color="auto"/>
        <w:left w:val="none" w:sz="0" w:space="0" w:color="auto"/>
        <w:bottom w:val="none" w:sz="0" w:space="0" w:color="auto"/>
        <w:right w:val="none" w:sz="0" w:space="0" w:color="auto"/>
      </w:divBdr>
      <w:divsChild>
        <w:div w:id="148519714">
          <w:marLeft w:val="0"/>
          <w:marRight w:val="0"/>
          <w:marTop w:val="0"/>
          <w:marBottom w:val="0"/>
          <w:divBdr>
            <w:top w:val="none" w:sz="0" w:space="0" w:color="auto"/>
            <w:left w:val="none" w:sz="0" w:space="0" w:color="auto"/>
            <w:bottom w:val="none" w:sz="0" w:space="0" w:color="auto"/>
            <w:right w:val="none" w:sz="0" w:space="0" w:color="auto"/>
          </w:divBdr>
          <w:divsChild>
            <w:div w:id="1104811907">
              <w:marLeft w:val="0"/>
              <w:marRight w:val="0"/>
              <w:marTop w:val="0"/>
              <w:marBottom w:val="0"/>
              <w:divBdr>
                <w:top w:val="none" w:sz="0" w:space="0" w:color="auto"/>
                <w:left w:val="none" w:sz="0" w:space="0" w:color="auto"/>
                <w:bottom w:val="none" w:sz="0" w:space="0" w:color="auto"/>
                <w:right w:val="none" w:sz="0" w:space="0" w:color="auto"/>
              </w:divBdr>
              <w:divsChild>
                <w:div w:id="608052979">
                  <w:marLeft w:val="0"/>
                  <w:marRight w:val="0"/>
                  <w:marTop w:val="0"/>
                  <w:marBottom w:val="0"/>
                  <w:divBdr>
                    <w:top w:val="none" w:sz="0" w:space="0" w:color="auto"/>
                    <w:left w:val="none" w:sz="0" w:space="0" w:color="auto"/>
                    <w:bottom w:val="none" w:sz="0" w:space="0" w:color="auto"/>
                    <w:right w:val="none" w:sz="0" w:space="0" w:color="auto"/>
                  </w:divBdr>
                  <w:divsChild>
                    <w:div w:id="2138988431">
                      <w:marLeft w:val="0"/>
                      <w:marRight w:val="0"/>
                      <w:marTop w:val="0"/>
                      <w:marBottom w:val="0"/>
                      <w:divBdr>
                        <w:top w:val="none" w:sz="0" w:space="0" w:color="auto"/>
                        <w:left w:val="none" w:sz="0" w:space="0" w:color="auto"/>
                        <w:bottom w:val="none" w:sz="0" w:space="0" w:color="auto"/>
                        <w:right w:val="none" w:sz="0" w:space="0" w:color="auto"/>
                      </w:divBdr>
                      <w:divsChild>
                        <w:div w:id="2098165718">
                          <w:marLeft w:val="0"/>
                          <w:marRight w:val="0"/>
                          <w:marTop w:val="0"/>
                          <w:marBottom w:val="0"/>
                          <w:divBdr>
                            <w:top w:val="none" w:sz="0" w:space="0" w:color="auto"/>
                            <w:left w:val="none" w:sz="0" w:space="0" w:color="auto"/>
                            <w:bottom w:val="none" w:sz="0" w:space="0" w:color="auto"/>
                            <w:right w:val="none" w:sz="0" w:space="0" w:color="auto"/>
                          </w:divBdr>
                          <w:divsChild>
                            <w:div w:id="82729940">
                              <w:marLeft w:val="0"/>
                              <w:marRight w:val="0"/>
                              <w:marTop w:val="0"/>
                              <w:marBottom w:val="0"/>
                              <w:divBdr>
                                <w:top w:val="none" w:sz="0" w:space="0" w:color="auto"/>
                                <w:left w:val="none" w:sz="0" w:space="0" w:color="auto"/>
                                <w:bottom w:val="none" w:sz="0" w:space="0" w:color="auto"/>
                                <w:right w:val="none" w:sz="0" w:space="0" w:color="auto"/>
                              </w:divBdr>
                              <w:divsChild>
                                <w:div w:id="549612134">
                                  <w:marLeft w:val="0"/>
                                  <w:marRight w:val="0"/>
                                  <w:marTop w:val="0"/>
                                  <w:marBottom w:val="0"/>
                                  <w:divBdr>
                                    <w:top w:val="none" w:sz="0" w:space="0" w:color="auto"/>
                                    <w:left w:val="none" w:sz="0" w:space="0" w:color="auto"/>
                                    <w:bottom w:val="none" w:sz="0" w:space="0" w:color="auto"/>
                                    <w:right w:val="none" w:sz="0" w:space="0" w:color="auto"/>
                                  </w:divBdr>
                                  <w:divsChild>
                                    <w:div w:id="1168059847">
                                      <w:marLeft w:val="0"/>
                                      <w:marRight w:val="0"/>
                                      <w:marTop w:val="0"/>
                                      <w:marBottom w:val="0"/>
                                      <w:divBdr>
                                        <w:top w:val="none" w:sz="0" w:space="0" w:color="auto"/>
                                        <w:left w:val="none" w:sz="0" w:space="0" w:color="auto"/>
                                        <w:bottom w:val="none" w:sz="0" w:space="0" w:color="auto"/>
                                        <w:right w:val="none" w:sz="0" w:space="0" w:color="auto"/>
                                      </w:divBdr>
                                    </w:div>
                                    <w:div w:id="890729374">
                                      <w:marLeft w:val="0"/>
                                      <w:marRight w:val="0"/>
                                      <w:marTop w:val="0"/>
                                      <w:marBottom w:val="0"/>
                                      <w:divBdr>
                                        <w:top w:val="none" w:sz="0" w:space="0" w:color="auto"/>
                                        <w:left w:val="none" w:sz="0" w:space="0" w:color="auto"/>
                                        <w:bottom w:val="none" w:sz="0" w:space="0" w:color="auto"/>
                                        <w:right w:val="none" w:sz="0" w:space="0" w:color="auto"/>
                                      </w:divBdr>
                                      <w:divsChild>
                                        <w:div w:id="199172643">
                                          <w:marLeft w:val="0"/>
                                          <w:marRight w:val="165"/>
                                          <w:marTop w:val="150"/>
                                          <w:marBottom w:val="0"/>
                                          <w:divBdr>
                                            <w:top w:val="none" w:sz="0" w:space="0" w:color="auto"/>
                                            <w:left w:val="none" w:sz="0" w:space="0" w:color="auto"/>
                                            <w:bottom w:val="none" w:sz="0" w:space="0" w:color="auto"/>
                                            <w:right w:val="none" w:sz="0" w:space="0" w:color="auto"/>
                                          </w:divBdr>
                                          <w:divsChild>
                                            <w:div w:id="357775354">
                                              <w:marLeft w:val="0"/>
                                              <w:marRight w:val="0"/>
                                              <w:marTop w:val="0"/>
                                              <w:marBottom w:val="0"/>
                                              <w:divBdr>
                                                <w:top w:val="none" w:sz="0" w:space="0" w:color="auto"/>
                                                <w:left w:val="none" w:sz="0" w:space="0" w:color="auto"/>
                                                <w:bottom w:val="none" w:sz="0" w:space="0" w:color="auto"/>
                                                <w:right w:val="none" w:sz="0" w:space="0" w:color="auto"/>
                                              </w:divBdr>
                                              <w:divsChild>
                                                <w:div w:id="11026045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4129588">
      <w:bodyDiv w:val="1"/>
      <w:marLeft w:val="0"/>
      <w:marRight w:val="0"/>
      <w:marTop w:val="0"/>
      <w:marBottom w:val="0"/>
      <w:divBdr>
        <w:top w:val="none" w:sz="0" w:space="0" w:color="auto"/>
        <w:left w:val="none" w:sz="0" w:space="0" w:color="auto"/>
        <w:bottom w:val="none" w:sz="0" w:space="0" w:color="auto"/>
        <w:right w:val="none" w:sz="0" w:space="0" w:color="auto"/>
      </w:divBdr>
      <w:divsChild>
        <w:div w:id="1307274768">
          <w:marLeft w:val="0"/>
          <w:marRight w:val="0"/>
          <w:marTop w:val="0"/>
          <w:marBottom w:val="0"/>
          <w:divBdr>
            <w:top w:val="none" w:sz="0" w:space="0" w:color="auto"/>
            <w:left w:val="none" w:sz="0" w:space="0" w:color="auto"/>
            <w:bottom w:val="none" w:sz="0" w:space="0" w:color="auto"/>
            <w:right w:val="none" w:sz="0" w:space="0" w:color="auto"/>
          </w:divBdr>
          <w:divsChild>
            <w:div w:id="682361154">
              <w:marLeft w:val="0"/>
              <w:marRight w:val="0"/>
              <w:marTop w:val="0"/>
              <w:marBottom w:val="0"/>
              <w:divBdr>
                <w:top w:val="none" w:sz="0" w:space="0" w:color="auto"/>
                <w:left w:val="none" w:sz="0" w:space="0" w:color="auto"/>
                <w:bottom w:val="none" w:sz="0" w:space="0" w:color="auto"/>
                <w:right w:val="none" w:sz="0" w:space="0" w:color="auto"/>
              </w:divBdr>
              <w:divsChild>
                <w:div w:id="1430464192">
                  <w:marLeft w:val="0"/>
                  <w:marRight w:val="0"/>
                  <w:marTop w:val="0"/>
                  <w:marBottom w:val="0"/>
                  <w:divBdr>
                    <w:top w:val="none" w:sz="0" w:space="0" w:color="auto"/>
                    <w:left w:val="none" w:sz="0" w:space="0" w:color="auto"/>
                    <w:bottom w:val="none" w:sz="0" w:space="0" w:color="auto"/>
                    <w:right w:val="none" w:sz="0" w:space="0" w:color="auto"/>
                  </w:divBdr>
                  <w:divsChild>
                    <w:div w:id="11878667">
                      <w:marLeft w:val="0"/>
                      <w:marRight w:val="0"/>
                      <w:marTop w:val="0"/>
                      <w:marBottom w:val="0"/>
                      <w:divBdr>
                        <w:top w:val="none" w:sz="0" w:space="0" w:color="auto"/>
                        <w:left w:val="none" w:sz="0" w:space="0" w:color="auto"/>
                        <w:bottom w:val="none" w:sz="0" w:space="0" w:color="auto"/>
                        <w:right w:val="none" w:sz="0" w:space="0" w:color="auto"/>
                      </w:divBdr>
                      <w:divsChild>
                        <w:div w:id="352266156">
                          <w:marLeft w:val="0"/>
                          <w:marRight w:val="0"/>
                          <w:marTop w:val="0"/>
                          <w:marBottom w:val="0"/>
                          <w:divBdr>
                            <w:top w:val="none" w:sz="0" w:space="0" w:color="auto"/>
                            <w:left w:val="none" w:sz="0" w:space="0" w:color="auto"/>
                            <w:bottom w:val="none" w:sz="0" w:space="0" w:color="auto"/>
                            <w:right w:val="none" w:sz="0" w:space="0" w:color="auto"/>
                          </w:divBdr>
                          <w:divsChild>
                            <w:div w:id="1506171877">
                              <w:marLeft w:val="0"/>
                              <w:marRight w:val="0"/>
                              <w:marTop w:val="0"/>
                              <w:marBottom w:val="0"/>
                              <w:divBdr>
                                <w:top w:val="none" w:sz="0" w:space="0" w:color="auto"/>
                                <w:left w:val="none" w:sz="0" w:space="0" w:color="auto"/>
                                <w:bottom w:val="none" w:sz="0" w:space="0" w:color="auto"/>
                                <w:right w:val="none" w:sz="0" w:space="0" w:color="auto"/>
                              </w:divBdr>
                              <w:divsChild>
                                <w:div w:id="1715694195">
                                  <w:marLeft w:val="0"/>
                                  <w:marRight w:val="0"/>
                                  <w:marTop w:val="0"/>
                                  <w:marBottom w:val="0"/>
                                  <w:divBdr>
                                    <w:top w:val="none" w:sz="0" w:space="0" w:color="auto"/>
                                    <w:left w:val="none" w:sz="0" w:space="0" w:color="auto"/>
                                    <w:bottom w:val="none" w:sz="0" w:space="0" w:color="auto"/>
                                    <w:right w:val="none" w:sz="0" w:space="0" w:color="auto"/>
                                  </w:divBdr>
                                  <w:divsChild>
                                    <w:div w:id="812913971">
                                      <w:marLeft w:val="0"/>
                                      <w:marRight w:val="0"/>
                                      <w:marTop w:val="0"/>
                                      <w:marBottom w:val="0"/>
                                      <w:divBdr>
                                        <w:top w:val="none" w:sz="0" w:space="0" w:color="auto"/>
                                        <w:left w:val="none" w:sz="0" w:space="0" w:color="auto"/>
                                        <w:bottom w:val="none" w:sz="0" w:space="0" w:color="auto"/>
                                        <w:right w:val="none" w:sz="0" w:space="0" w:color="auto"/>
                                      </w:divBdr>
                                    </w:div>
                                    <w:div w:id="1861579149">
                                      <w:marLeft w:val="0"/>
                                      <w:marRight w:val="0"/>
                                      <w:marTop w:val="0"/>
                                      <w:marBottom w:val="0"/>
                                      <w:divBdr>
                                        <w:top w:val="none" w:sz="0" w:space="0" w:color="auto"/>
                                        <w:left w:val="none" w:sz="0" w:space="0" w:color="auto"/>
                                        <w:bottom w:val="none" w:sz="0" w:space="0" w:color="auto"/>
                                        <w:right w:val="none" w:sz="0" w:space="0" w:color="auto"/>
                                      </w:divBdr>
                                      <w:divsChild>
                                        <w:div w:id="1936327523">
                                          <w:marLeft w:val="0"/>
                                          <w:marRight w:val="165"/>
                                          <w:marTop w:val="150"/>
                                          <w:marBottom w:val="0"/>
                                          <w:divBdr>
                                            <w:top w:val="none" w:sz="0" w:space="0" w:color="auto"/>
                                            <w:left w:val="none" w:sz="0" w:space="0" w:color="auto"/>
                                            <w:bottom w:val="none" w:sz="0" w:space="0" w:color="auto"/>
                                            <w:right w:val="none" w:sz="0" w:space="0" w:color="auto"/>
                                          </w:divBdr>
                                          <w:divsChild>
                                            <w:div w:id="597761126">
                                              <w:marLeft w:val="0"/>
                                              <w:marRight w:val="0"/>
                                              <w:marTop w:val="0"/>
                                              <w:marBottom w:val="0"/>
                                              <w:divBdr>
                                                <w:top w:val="none" w:sz="0" w:space="0" w:color="auto"/>
                                                <w:left w:val="none" w:sz="0" w:space="0" w:color="auto"/>
                                                <w:bottom w:val="none" w:sz="0" w:space="0" w:color="auto"/>
                                                <w:right w:val="none" w:sz="0" w:space="0" w:color="auto"/>
                                              </w:divBdr>
                                              <w:divsChild>
                                                <w:div w:id="13697157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Reja Reja</dc:creator>
  <cp:keywords/>
  <dc:description/>
  <cp:lastModifiedBy>Reja Reja</cp:lastModifiedBy>
  <cp:revision>1</cp:revision>
  <dcterms:created xsi:type="dcterms:W3CDTF">2022-03-13T06:30:00Z</dcterms:created>
  <dcterms:modified xsi:type="dcterms:W3CDTF">2022-03-13T06:40:00Z</dcterms:modified>
</cp:coreProperties>
</file>