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3c0235de7df747eea729c729bb0791ebf10a67c"/>
    <w:p>
      <w:pPr>
        <w:pStyle w:val="Heading1"/>
      </w:pPr>
      <w:r>
        <w:t xml:space="preserve">Manual Book: Sistem Manajemen Keuangan &amp; Operasional (Lux Indonesia)</w:t>
      </w:r>
    </w:p>
    <w:p>
      <w:pPr>
        <w:pStyle w:val="FirstParagraph"/>
      </w:pPr>
      <w:r>
        <w:t xml:space="preserve">Dokumentasi ini disusun sebagai panduan penggunaan dan materi presentasi untuk penawaran sistem manajemen keuangan terintegrasi.</w:t>
      </w:r>
    </w:p>
    <w:p>
      <w:r>
        <w:pict>
          <v:rect style="width:0;height:1.5pt" o:hralign="center" o:hrstd="t" o:hr="t"/>
        </w:pict>
      </w:r>
    </w:p>
    <w:bookmarkStart w:id="20" w:name="pendahuluan"/>
    <w:p>
      <w:pPr>
        <w:pStyle w:val="Heading2"/>
      </w:pPr>
      <w:r>
        <w:t xml:space="preserve">1. Pendahuluan</w:t>
      </w:r>
    </w:p>
    <w:p>
      <w:pPr>
        <w:pStyle w:val="FirstParagraph"/>
      </w:pPr>
      <w:r>
        <w:t xml:space="preserve">Sistem ini adalah solusi Enterprise Resource Planning (ERP) berbasis web yang dirancang khusus untuk mempermudah pencatatan transaksi, pengelolaan stok, dan pelaporan keuangan secara real-time. Dibangun dengan teknologi modern (Laravel &amp; Filament), sistem ini menawarkan antarmuka yang intuitif, cepat, dan aman.</w:t>
      </w:r>
    </w:p>
    <w:bookmarkEnd w:id="20"/>
    <w:bookmarkStart w:id="21" w:name="fitur-utama"/>
    <w:p>
      <w:pPr>
        <w:pStyle w:val="Heading2"/>
      </w:pPr>
      <w:r>
        <w:t xml:space="preserve">2. Fitur Utama</w:t>
      </w:r>
    </w:p>
    <w:p>
      <w:pPr>
        <w:pStyle w:val="FirstParagraph"/>
      </w:pPr>
      <w:r>
        <w:t xml:space="preserve">Sistem terbagi menjadi beberapa modul utama: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Manajemen Penjualan</w:t>
      </w:r>
      <w:r>
        <w:t xml:space="preserve">: Pencatatan invoice, pengelolaan diskon, dan perhitungan PPN otomatis.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Manajemen Pembelian</w:t>
      </w:r>
      <w:r>
        <w:t xml:space="preserve">: Tracking stok masuk dari supplier dan biaya pengadaan.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Inventori &amp; Stok</w:t>
      </w:r>
      <w:r>
        <w:t xml:space="preserve">: Monitoring stok real-time, mutasi barang, dan laporan opname.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Pengeluaran (Expenses)</w:t>
      </w:r>
      <w:r>
        <w:t xml:space="preserve">: Pencatatan biaya operasional kantor dan lainnya.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Surat Jalan (Delivery Notes)</w:t>
      </w:r>
      <w:r>
        <w:t xml:space="preserve">: Pembuatan dokumen pengiriman otomatis yang terintegrasi dengan data penjualan.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Laporan Komprehensif</w:t>
      </w:r>
      <w:r>
        <w:t xml:space="preserve">: Laporan penjualan, pembelian, stok, dan biaya dalam format yang mudah dibaca dan dapat diekspor.</w:t>
      </w:r>
    </w:p>
    <w:p>
      <w:r>
        <w:pict>
          <v:rect style="width:0;height:1.5pt" o:hralign="center" o:hrstd="t" o:hr="t"/>
        </w:pict>
      </w:r>
    </w:p>
    <w:bookmarkEnd w:id="21"/>
    <w:bookmarkStart w:id="28" w:name="panduan-penggunaan-modul"/>
    <w:p>
      <w:pPr>
        <w:pStyle w:val="Heading2"/>
      </w:pPr>
      <w:r>
        <w:t xml:space="preserve">3. Panduan Penggunaan Modul</w:t>
      </w:r>
    </w:p>
    <w:bookmarkStart w:id="22" w:name="dashboard"/>
    <w:p>
      <w:pPr>
        <w:pStyle w:val="Heading3"/>
      </w:pPr>
      <w:r>
        <w:t xml:space="preserve">3.1 Dashboard</w:t>
      </w:r>
    </w:p>
    <w:p>
      <w:pPr>
        <w:pStyle w:val="FirstParagraph"/>
      </w:pPr>
      <w:r>
        <w:t xml:space="preserve">Halaman utama yang memberikan ringkasan visual mengenai performa bisnis, termasuk total penjualan bulanan, pengeluaran, dan status stok kritis.</w:t>
      </w:r>
    </w:p>
    <w:bookmarkEnd w:id="22"/>
    <w:bookmarkStart w:id="23" w:name="master-data-produk-pelanggan"/>
    <w:p>
      <w:pPr>
        <w:pStyle w:val="Heading3"/>
      </w:pPr>
      <w:r>
        <w:t xml:space="preserve">3.2 Master Data (Produk &amp; Pelanggan)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Produk</w:t>
      </w:r>
      <w:r>
        <w:t xml:space="preserve">: Mengelola katalog barang, harga jual, harga beli, dan kategori produk. Mendukung pengaturan SKU dan kategori untuk pengelompokan yang rapi.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Pelanggan</w:t>
      </w:r>
      <w:r>
        <w:t xml:space="preserve">: Database pelanggan lengkap dengan informasi penagihan dan pengiriman.</w:t>
      </w:r>
    </w:p>
    <w:bookmarkEnd w:id="23"/>
    <w:bookmarkStart w:id="24" w:name="modul-penjualan-sales"/>
    <w:p>
      <w:pPr>
        <w:pStyle w:val="Heading3"/>
      </w:pPr>
      <w:r>
        <w:t xml:space="preserve">3.3 Modul Penjualan (Sales)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Buat Pesanan</w:t>
      </w:r>
      <w:r>
        <w:t xml:space="preserve">: Masukkan data pelanggan, pilih produk, dan sistem akan menghitung subtotal secara otomatis.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PPN &amp; Diskon</w:t>
      </w:r>
      <w:r>
        <w:t xml:space="preserve">: Mendukung pengaturan PPN (11%) dan diskon (persentase atau nominal) per item atau per transaksi. Sistem secara otomatis mendeteksi status PPN pelanggan saat dipilih.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Fleksibilitas Satuan</w:t>
      </w:r>
      <w:r>
        <w:t xml:space="preserve">: Mendukung berbagai jenis satuan seperti PCS, DUS, SET, dan KG dengan konversi harga otomatis.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Cetak Invoice</w:t>
      </w:r>
      <w:r>
        <w:t xml:space="preserve">: Fitur cetak nota profesional langsung dari daftar penjualan.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Tracking Umur Piutang</w:t>
      </w:r>
      <w:r>
        <w:t xml:space="preserve">: Menampilkan kolom</w:t>
      </w:r>
      <w:r>
        <w:t xml:space="preserve"> </w:t>
      </w:r>
      <w:r>
        <w:t xml:space="preserve">“</w:t>
      </w:r>
      <w:r>
        <w:t xml:space="preserve">Umur (hr)</w:t>
      </w:r>
      <w:r>
        <w:t xml:space="preserve">”</w:t>
      </w:r>
      <w:r>
        <w:t xml:space="preserve"> </w:t>
      </w:r>
      <w:r>
        <w:t xml:space="preserve">invoice, memudahkan pemantauan lama tagihan belum dibayar sejak tanggal transaksi.</w:t>
      </w:r>
    </w:p>
    <w:bookmarkEnd w:id="24"/>
    <w:bookmarkStart w:id="25" w:name="modul-stok-inventory"/>
    <w:p>
      <w:pPr>
        <w:pStyle w:val="Heading3"/>
      </w:pPr>
      <w:r>
        <w:t xml:space="preserve">3.4 Modul Stok (Inventory)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Stok Masuk/Keluar</w:t>
      </w:r>
      <w:r>
        <w:t xml:space="preserve">: Mencatat setiap perubahan stok dengan alasan yang jelas (Penjualan, Pembelian, atau Penyesuaian).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Update Stok Otomatis</w:t>
      </w:r>
      <w:r>
        <w:t xml:space="preserve">: Stok akan berkurang otomatis saat terjadi penjualan dan bertambah saat pembelian dikonfirmasi.</w:t>
      </w:r>
    </w:p>
    <w:bookmarkEnd w:id="25"/>
    <w:bookmarkStart w:id="26" w:name="modul-surat-jalan-delivery-notes"/>
    <w:p>
      <w:pPr>
        <w:pStyle w:val="Heading3"/>
      </w:pPr>
      <w:r>
        <w:t xml:space="preserve">3.5 Modul Surat Jalan (Delivery Notes)</w:t>
      </w:r>
    </w:p>
    <w:p>
      <w:pPr>
        <w:pStyle w:val="FirstParagraph"/>
      </w:pPr>
      <w:r>
        <w:t xml:space="preserve">Tersedia tiga metode pembuatan Surat Jalan: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Otomatis</w:t>
      </w:r>
      <w:r>
        <w:t xml:space="preserve">: Berdasarkan data invoice yang sudah ada untuk efisiensi.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Manual</w:t>
      </w:r>
      <w:r>
        <w:t xml:space="preserve">: Input data pengiriman secara bebas untuk kebutuhan darurat.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Custom</w:t>
      </w:r>
      <w:r>
        <w:t xml:space="preserve">: Kombinasi data sistem dengan catatan tambahan khusus.</w:t>
      </w:r>
    </w:p>
    <w:bookmarkEnd w:id="26"/>
    <w:bookmarkStart w:id="27" w:name="laporan-keuangan-reports"/>
    <w:p>
      <w:pPr>
        <w:pStyle w:val="Heading3"/>
      </w:pPr>
      <w:r>
        <w:t xml:space="preserve">3.6 Laporan Keuangan (Reports)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Laporan Penjualan</w:t>
      </w:r>
      <w:r>
        <w:t xml:space="preserve">: Filter berdasarkan rentang tanggal untuk melihat omzet dan profit.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Laporan Biaya</w:t>
      </w:r>
      <w:r>
        <w:t xml:space="preserve">: Memantau pengeluaran operasional secara detail.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Laporan Stok</w:t>
      </w:r>
      <w:r>
        <w:t xml:space="preserve">: Menampilkan nilai aset inventori saat ini.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keamanan-hak-akses"/>
    <w:p>
      <w:pPr>
        <w:pStyle w:val="Heading2"/>
      </w:pPr>
      <w:r>
        <w:t xml:space="preserve">4. Keamanan &amp; Hak Akses</w:t>
      </w:r>
    </w:p>
    <w:p>
      <w:pPr>
        <w:pStyle w:val="FirstParagraph"/>
      </w:pPr>
      <w:r>
        <w:t xml:space="preserve">Sistem dilengkapi dengan Role-Based Access Control (RBAC):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Admin</w:t>
      </w:r>
      <w:r>
        <w:t xml:space="preserve">: Akses penuh ke seluruh fitur dan pengaturan sistem.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Kasir</w:t>
      </w:r>
      <w:r>
        <w:t xml:space="preserve">: Terfokus pada pembuatan invoice dan transaksi harian.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Gudang</w:t>
      </w:r>
      <w:r>
        <w:t xml:space="preserve">: Mengelola stok dan surat jalan pengiriman.</w:t>
      </w:r>
    </w:p>
    <w:p>
      <w:r>
        <w:pict>
          <v:rect style="width:0;height:1.5pt" o:hralign="center" o:hrstd="t" o:hr="t"/>
        </w:pict>
      </w:r>
    </w:p>
    <w:bookmarkEnd w:id="29"/>
    <w:bookmarkStart w:id="32" w:name="kontak-pengembang"/>
    <w:p>
      <w:pPr>
        <w:pStyle w:val="Heading2"/>
      </w:pPr>
      <w:r>
        <w:t xml:space="preserve">5. Kontak Pengembang</w:t>
      </w:r>
    </w:p>
    <w:p>
      <w:pPr>
        <w:pStyle w:val="FirstParagraph"/>
      </w:pPr>
      <w:r>
        <w:t xml:space="preserve">Untuk informasi lebih lanjut mengenai implementasi, custom fitur, atau demo sistem, silakan hubungi:</w:t>
      </w:r>
    </w:p>
    <w:p>
      <w:pPr>
        <w:pStyle w:val="BodyText"/>
      </w:pPr>
      <w:r>
        <w:rPr>
          <w:bCs/>
          <w:b/>
        </w:rPr>
        <w:t xml:space="preserve">Hasan Arofid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Website</w:t>
      </w:r>
      <w:r>
        <w:t xml:space="preserve">:</w:t>
      </w:r>
      <w:r>
        <w:t xml:space="preserve"> </w:t>
      </w:r>
      <w:hyperlink r:id="rId30">
        <w:r>
          <w:rPr>
            <w:rStyle w:val="Hyperlink"/>
          </w:rPr>
          <w:t xml:space="preserve">hasanarofid.site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WhatsApp</w:t>
      </w:r>
      <w:r>
        <w:t xml:space="preserve">:</w:t>
      </w:r>
      <w:r>
        <w:t xml:space="preserve"> </w:t>
      </w:r>
      <w:hyperlink r:id="rId31">
        <w:r>
          <w:rPr>
            <w:rStyle w:val="Hyperlink"/>
          </w:rPr>
          <w:t xml:space="preserve">0881-4959-247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Email</w:t>
      </w:r>
      <w:r>
        <w:t xml:space="preserve">: hasan@amtechev.com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© 2026 Lux Indonesia Management System. Developed by Hasan Arofid.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://Wa.me/628814959247" TargetMode="External" /><Relationship Type="http://schemas.openxmlformats.org/officeDocument/2006/relationships/hyperlink" Id="rId30" Target="https://hasanarofid.si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Wa.me/628814959247" TargetMode="External" /><Relationship Type="http://schemas.openxmlformats.org/officeDocument/2006/relationships/hyperlink" Id="rId30" Target="https://hasanarofid.si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2026-05-08T12:31:05Z</dcterms:created>
  <dcterms:modified xsi:type="dcterms:W3CDTF">2026-05-08T12:31:05Z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