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6D3335" w14:textId="77777777" w:rsidR="00664E24" w:rsidRPr="00333EB4" w:rsidRDefault="00664E24" w:rsidP="00664E24">
      <w:pPr>
        <w:pStyle w:val="Heading1"/>
        <w:spacing w:line="360" w:lineRule="auto"/>
        <w:jc w:val="center"/>
        <w:rPr>
          <w:rFonts w:ascii="Times New Roman" w:eastAsia="Times New Roman" w:hAnsi="Times New Roman" w:cs="Times New Roman"/>
          <w:b/>
          <w:sz w:val="24"/>
          <w:szCs w:val="24"/>
        </w:rPr>
      </w:pPr>
      <w:proofErr w:type="spellStart"/>
      <w:r w:rsidRPr="00333EB4">
        <w:rPr>
          <w:rFonts w:ascii="Times New Roman" w:eastAsia="Times New Roman" w:hAnsi="Times New Roman" w:cs="Times New Roman"/>
          <w:b/>
          <w:sz w:val="24"/>
          <w:szCs w:val="24"/>
        </w:rPr>
        <w:t>Suggestions</w:t>
      </w:r>
      <w:proofErr w:type="spellEnd"/>
      <w:r w:rsidRPr="00333EB4">
        <w:rPr>
          <w:rFonts w:ascii="Times New Roman" w:eastAsia="Times New Roman" w:hAnsi="Times New Roman" w:cs="Times New Roman"/>
          <w:b/>
          <w:sz w:val="24"/>
          <w:szCs w:val="24"/>
        </w:rPr>
        <w:t xml:space="preserve"> </w:t>
      </w:r>
      <w:proofErr w:type="spellStart"/>
      <w:r w:rsidRPr="00333EB4">
        <w:rPr>
          <w:rFonts w:ascii="Times New Roman" w:eastAsia="Times New Roman" w:hAnsi="Times New Roman" w:cs="Times New Roman"/>
          <w:b/>
          <w:sz w:val="24"/>
          <w:szCs w:val="24"/>
        </w:rPr>
        <w:t>for</w:t>
      </w:r>
      <w:proofErr w:type="spellEnd"/>
      <w:r w:rsidRPr="00333EB4">
        <w:rPr>
          <w:rFonts w:ascii="Times New Roman" w:eastAsia="Times New Roman" w:hAnsi="Times New Roman" w:cs="Times New Roman"/>
          <w:b/>
          <w:sz w:val="24"/>
          <w:szCs w:val="24"/>
        </w:rPr>
        <w:t xml:space="preserve"> </w:t>
      </w:r>
      <w:proofErr w:type="spellStart"/>
      <w:r w:rsidRPr="00333EB4">
        <w:rPr>
          <w:rFonts w:ascii="Times New Roman" w:eastAsia="Times New Roman" w:hAnsi="Times New Roman" w:cs="Times New Roman"/>
          <w:b/>
          <w:sz w:val="24"/>
          <w:szCs w:val="24"/>
        </w:rPr>
        <w:t>our</w:t>
      </w:r>
      <w:proofErr w:type="spellEnd"/>
      <w:r w:rsidRPr="00333EB4">
        <w:rPr>
          <w:rFonts w:ascii="Times New Roman" w:eastAsia="Times New Roman" w:hAnsi="Times New Roman" w:cs="Times New Roman"/>
          <w:b/>
          <w:sz w:val="24"/>
          <w:szCs w:val="24"/>
        </w:rPr>
        <w:t xml:space="preserve"> </w:t>
      </w:r>
      <w:proofErr w:type="spellStart"/>
      <w:r w:rsidRPr="00333EB4">
        <w:rPr>
          <w:rFonts w:ascii="Times New Roman" w:eastAsia="Times New Roman" w:hAnsi="Times New Roman" w:cs="Times New Roman"/>
          <w:b/>
          <w:sz w:val="24"/>
          <w:szCs w:val="24"/>
        </w:rPr>
        <w:t>Research</w:t>
      </w:r>
      <w:proofErr w:type="spellEnd"/>
    </w:p>
    <w:p w14:paraId="1DC5449E" w14:textId="77777777" w:rsidR="00B45462" w:rsidRDefault="00664E24" w:rsidP="00B45462">
      <w:pPr>
        <w:pStyle w:val="ListParagraph"/>
        <w:numPr>
          <w:ilvl w:val="0"/>
          <w:numId w:val="2"/>
        </w:numPr>
        <w:spacing w:line="360" w:lineRule="auto"/>
        <w:jc w:val="both"/>
        <w:rPr>
          <w:rFonts w:ascii="Times New Roman" w:eastAsia="Times New Roman" w:hAnsi="Times New Roman" w:cs="Times New Roman"/>
          <w:b/>
          <w:bCs/>
        </w:rPr>
      </w:pPr>
      <w:proofErr w:type="spellStart"/>
      <w:r w:rsidRPr="00333EB4">
        <w:rPr>
          <w:rFonts w:ascii="Times New Roman" w:eastAsia="Times New Roman" w:hAnsi="Times New Roman" w:cs="Times New Roman"/>
          <w:b/>
          <w:bCs/>
        </w:rPr>
        <w:t>Sample</w:t>
      </w:r>
      <w:proofErr w:type="spellEnd"/>
      <w:r w:rsidRPr="00333EB4">
        <w:rPr>
          <w:rFonts w:ascii="Times New Roman" w:eastAsia="Times New Roman" w:hAnsi="Times New Roman" w:cs="Times New Roman"/>
          <w:b/>
          <w:bCs/>
        </w:rPr>
        <w:t xml:space="preserve"> </w:t>
      </w:r>
      <w:proofErr w:type="gramStart"/>
      <w:r w:rsidRPr="00333EB4">
        <w:rPr>
          <w:rFonts w:ascii="Times New Roman" w:eastAsia="Times New Roman" w:hAnsi="Times New Roman" w:cs="Times New Roman"/>
          <w:b/>
          <w:bCs/>
        </w:rPr>
        <w:t>Size</w:t>
      </w:r>
      <w:proofErr w:type="gramEnd"/>
      <w:r w:rsidRPr="00333EB4">
        <w:rPr>
          <w:rFonts w:ascii="Times New Roman" w:eastAsia="Times New Roman" w:hAnsi="Times New Roman" w:cs="Times New Roman"/>
          <w:b/>
          <w:bCs/>
        </w:rPr>
        <w:t xml:space="preserve">, </w:t>
      </w:r>
      <w:proofErr w:type="spellStart"/>
      <w:r w:rsidRPr="00333EB4">
        <w:rPr>
          <w:rFonts w:ascii="Times New Roman" w:eastAsia="Times New Roman" w:hAnsi="Times New Roman" w:cs="Times New Roman"/>
          <w:b/>
          <w:bCs/>
        </w:rPr>
        <w:t>Population</w:t>
      </w:r>
      <w:proofErr w:type="spellEnd"/>
      <w:r w:rsidRPr="00333EB4">
        <w:rPr>
          <w:rFonts w:ascii="Times New Roman" w:eastAsia="Times New Roman" w:hAnsi="Times New Roman" w:cs="Times New Roman"/>
          <w:b/>
          <w:bCs/>
        </w:rPr>
        <w:t xml:space="preserve">, </w:t>
      </w:r>
      <w:proofErr w:type="spellStart"/>
      <w:r w:rsidRPr="00333EB4">
        <w:rPr>
          <w:rFonts w:ascii="Times New Roman" w:eastAsia="Times New Roman" w:hAnsi="Times New Roman" w:cs="Times New Roman"/>
          <w:b/>
          <w:bCs/>
        </w:rPr>
        <w:t>and</w:t>
      </w:r>
      <w:proofErr w:type="spellEnd"/>
      <w:r w:rsidRPr="00333EB4">
        <w:rPr>
          <w:rFonts w:ascii="Times New Roman" w:eastAsia="Times New Roman" w:hAnsi="Times New Roman" w:cs="Times New Roman"/>
          <w:b/>
          <w:bCs/>
        </w:rPr>
        <w:t xml:space="preserve"> </w:t>
      </w:r>
      <w:proofErr w:type="spellStart"/>
      <w:r w:rsidRPr="00333EB4">
        <w:rPr>
          <w:rFonts w:ascii="Times New Roman" w:eastAsia="Times New Roman" w:hAnsi="Times New Roman" w:cs="Times New Roman"/>
          <w:b/>
          <w:bCs/>
        </w:rPr>
        <w:t>Reliability</w:t>
      </w:r>
      <w:proofErr w:type="spellEnd"/>
      <w:r w:rsidRPr="00333EB4">
        <w:rPr>
          <w:rFonts w:ascii="Times New Roman" w:eastAsia="Times New Roman" w:hAnsi="Times New Roman" w:cs="Times New Roman"/>
          <w:b/>
          <w:bCs/>
        </w:rPr>
        <w:t xml:space="preserve"> </w:t>
      </w:r>
      <w:proofErr w:type="spellStart"/>
      <w:r w:rsidRPr="00333EB4">
        <w:rPr>
          <w:rFonts w:ascii="Times New Roman" w:eastAsia="Times New Roman" w:hAnsi="Times New Roman" w:cs="Times New Roman"/>
          <w:b/>
          <w:bCs/>
        </w:rPr>
        <w:t>Checks</w:t>
      </w:r>
      <w:proofErr w:type="spellEnd"/>
    </w:p>
    <w:p w14:paraId="6755A609" w14:textId="77777777" w:rsidR="00B45462" w:rsidRPr="00B45462" w:rsidRDefault="00B45462" w:rsidP="00B45462">
      <w:pPr>
        <w:pStyle w:val="ListParagraph"/>
        <w:numPr>
          <w:ilvl w:val="1"/>
          <w:numId w:val="2"/>
        </w:numPr>
        <w:spacing w:line="360" w:lineRule="auto"/>
        <w:jc w:val="both"/>
        <w:rPr>
          <w:rFonts w:ascii="Times New Roman" w:eastAsia="Times New Roman" w:hAnsi="Times New Roman" w:cs="Times New Roman"/>
          <w:b/>
          <w:bCs/>
        </w:rPr>
      </w:pPr>
      <w:proofErr w:type="spellStart"/>
      <w:r w:rsidRPr="00B45462">
        <w:rPr>
          <w:rFonts w:ascii="Times New Roman" w:eastAsia="Times New Roman" w:hAnsi="Times New Roman" w:cs="Times New Roman"/>
        </w:rPr>
        <w:t>Sample</w:t>
      </w:r>
      <w:proofErr w:type="spellEnd"/>
      <w:r w:rsidRPr="00B45462">
        <w:rPr>
          <w:rFonts w:ascii="Times New Roman" w:eastAsia="Times New Roman" w:hAnsi="Times New Roman" w:cs="Times New Roman"/>
        </w:rPr>
        <w:t xml:space="preserve"> </w:t>
      </w:r>
      <w:proofErr w:type="spellStart"/>
      <w:r w:rsidRPr="00B45462">
        <w:rPr>
          <w:rFonts w:ascii="Times New Roman" w:eastAsia="Times New Roman" w:hAnsi="Times New Roman" w:cs="Times New Roman"/>
        </w:rPr>
        <w:t>Description</w:t>
      </w:r>
      <w:proofErr w:type="spellEnd"/>
    </w:p>
    <w:p w14:paraId="38B0A644" w14:textId="77777777" w:rsidR="00B45462" w:rsidRPr="00B45462" w:rsidRDefault="00B45462" w:rsidP="00B45462">
      <w:pPr>
        <w:pStyle w:val="ListParagraph"/>
        <w:numPr>
          <w:ilvl w:val="2"/>
          <w:numId w:val="2"/>
        </w:numPr>
        <w:spacing w:line="360" w:lineRule="auto"/>
        <w:jc w:val="both"/>
        <w:rPr>
          <w:rFonts w:ascii="Times New Roman" w:eastAsia="Times New Roman" w:hAnsi="Times New Roman" w:cs="Times New Roman"/>
          <w:b/>
          <w:bCs/>
        </w:rPr>
      </w:pPr>
      <w:proofErr w:type="spellStart"/>
      <w:r w:rsidRPr="00B45462">
        <w:rPr>
          <w:rFonts w:ascii="Times New Roman" w:eastAsia="Times New Roman" w:hAnsi="Times New Roman" w:cs="Times New Roman"/>
        </w:rPr>
        <w:t>Sample</w:t>
      </w:r>
      <w:proofErr w:type="spellEnd"/>
      <w:r w:rsidRPr="00B45462">
        <w:rPr>
          <w:rFonts w:ascii="Times New Roman" w:eastAsia="Times New Roman" w:hAnsi="Times New Roman" w:cs="Times New Roman"/>
        </w:rPr>
        <w:t xml:space="preserve"> </w:t>
      </w:r>
      <w:proofErr w:type="gramStart"/>
      <w:r w:rsidRPr="00B45462">
        <w:rPr>
          <w:rFonts w:ascii="Times New Roman" w:eastAsia="Times New Roman" w:hAnsi="Times New Roman" w:cs="Times New Roman"/>
        </w:rPr>
        <w:t>Size</w:t>
      </w:r>
      <w:proofErr w:type="gramEnd"/>
      <w:r w:rsidRPr="00B45462">
        <w:rPr>
          <w:rFonts w:ascii="Times New Roman" w:eastAsia="Times New Roman" w:hAnsi="Times New Roman" w:cs="Times New Roman"/>
        </w:rPr>
        <w:t xml:space="preserve">: </w:t>
      </w:r>
      <w:proofErr w:type="spellStart"/>
      <w:r w:rsidRPr="00B45462">
        <w:rPr>
          <w:rFonts w:ascii="Times New Roman" w:eastAsia="Times New Roman" w:hAnsi="Times New Roman" w:cs="Times New Roman"/>
        </w:rPr>
        <w:t>The</w:t>
      </w:r>
      <w:proofErr w:type="spellEnd"/>
      <w:r w:rsidRPr="00B45462">
        <w:rPr>
          <w:rFonts w:ascii="Times New Roman" w:eastAsia="Times New Roman" w:hAnsi="Times New Roman" w:cs="Times New Roman"/>
        </w:rPr>
        <w:t xml:space="preserve"> </w:t>
      </w:r>
      <w:proofErr w:type="spellStart"/>
      <w:r w:rsidRPr="00B45462">
        <w:rPr>
          <w:rFonts w:ascii="Times New Roman" w:eastAsia="Times New Roman" w:hAnsi="Times New Roman" w:cs="Times New Roman"/>
        </w:rPr>
        <w:t>survey</w:t>
      </w:r>
      <w:proofErr w:type="spellEnd"/>
      <w:r w:rsidRPr="00B45462">
        <w:rPr>
          <w:rFonts w:ascii="Times New Roman" w:eastAsia="Times New Roman" w:hAnsi="Times New Roman" w:cs="Times New Roman"/>
        </w:rPr>
        <w:t xml:space="preserve"> </w:t>
      </w:r>
      <w:proofErr w:type="spellStart"/>
      <w:r w:rsidRPr="00B45462">
        <w:rPr>
          <w:rFonts w:ascii="Times New Roman" w:eastAsia="Times New Roman" w:hAnsi="Times New Roman" w:cs="Times New Roman"/>
        </w:rPr>
        <w:t>collected</w:t>
      </w:r>
      <w:proofErr w:type="spellEnd"/>
      <w:r w:rsidRPr="00B45462">
        <w:rPr>
          <w:rFonts w:ascii="Times New Roman" w:eastAsia="Times New Roman" w:hAnsi="Times New Roman" w:cs="Times New Roman"/>
        </w:rPr>
        <w:t xml:space="preserve"> </w:t>
      </w:r>
      <w:proofErr w:type="spellStart"/>
      <w:r w:rsidRPr="00B45462">
        <w:rPr>
          <w:rFonts w:ascii="Times New Roman" w:eastAsia="Times New Roman" w:hAnsi="Times New Roman" w:cs="Times New Roman"/>
        </w:rPr>
        <w:t>responses</w:t>
      </w:r>
      <w:proofErr w:type="spellEnd"/>
      <w:r w:rsidRPr="00B45462">
        <w:rPr>
          <w:rFonts w:ascii="Times New Roman" w:eastAsia="Times New Roman" w:hAnsi="Times New Roman" w:cs="Times New Roman"/>
        </w:rPr>
        <w:t xml:space="preserve"> </w:t>
      </w:r>
      <w:proofErr w:type="spellStart"/>
      <w:r w:rsidRPr="00B45462">
        <w:rPr>
          <w:rFonts w:ascii="Times New Roman" w:eastAsia="Times New Roman" w:hAnsi="Times New Roman" w:cs="Times New Roman"/>
        </w:rPr>
        <w:t>from</w:t>
      </w:r>
      <w:proofErr w:type="spellEnd"/>
      <w:r w:rsidRPr="00B45462">
        <w:rPr>
          <w:rFonts w:ascii="Times New Roman" w:eastAsia="Times New Roman" w:hAnsi="Times New Roman" w:cs="Times New Roman"/>
        </w:rPr>
        <w:t xml:space="preserve"> 50 </w:t>
      </w:r>
      <w:proofErr w:type="spellStart"/>
      <w:r w:rsidRPr="00B45462">
        <w:rPr>
          <w:rFonts w:ascii="Times New Roman" w:eastAsia="Times New Roman" w:hAnsi="Times New Roman" w:cs="Times New Roman"/>
        </w:rPr>
        <w:t>volunteers</w:t>
      </w:r>
      <w:proofErr w:type="spellEnd"/>
      <w:r w:rsidRPr="00B45462">
        <w:rPr>
          <w:rFonts w:ascii="Times New Roman" w:eastAsia="Times New Roman" w:hAnsi="Times New Roman" w:cs="Times New Roman"/>
        </w:rPr>
        <w:t xml:space="preserve">, </w:t>
      </w:r>
      <w:proofErr w:type="spellStart"/>
      <w:r w:rsidRPr="00B45462">
        <w:rPr>
          <w:rFonts w:ascii="Times New Roman" w:eastAsia="Times New Roman" w:hAnsi="Times New Roman" w:cs="Times New Roman"/>
        </w:rPr>
        <w:t>representing</w:t>
      </w:r>
      <w:proofErr w:type="spellEnd"/>
      <w:r w:rsidRPr="00B45462">
        <w:rPr>
          <w:rFonts w:ascii="Times New Roman" w:eastAsia="Times New Roman" w:hAnsi="Times New Roman" w:cs="Times New Roman"/>
        </w:rPr>
        <w:t xml:space="preserve"> </w:t>
      </w:r>
      <w:proofErr w:type="spellStart"/>
      <w:r w:rsidRPr="00B45462">
        <w:rPr>
          <w:rFonts w:ascii="Times New Roman" w:eastAsia="Times New Roman" w:hAnsi="Times New Roman" w:cs="Times New Roman"/>
        </w:rPr>
        <w:t>approximately</w:t>
      </w:r>
      <w:proofErr w:type="spellEnd"/>
      <w:r w:rsidRPr="00B45462">
        <w:rPr>
          <w:rFonts w:ascii="Times New Roman" w:eastAsia="Times New Roman" w:hAnsi="Times New Roman" w:cs="Times New Roman"/>
        </w:rPr>
        <w:t xml:space="preserve"> 33% of </w:t>
      </w:r>
      <w:proofErr w:type="spellStart"/>
      <w:r w:rsidRPr="00B45462">
        <w:rPr>
          <w:rFonts w:ascii="Times New Roman" w:eastAsia="Times New Roman" w:hAnsi="Times New Roman" w:cs="Times New Roman"/>
        </w:rPr>
        <w:t>the</w:t>
      </w:r>
      <w:proofErr w:type="spellEnd"/>
      <w:r w:rsidRPr="00B45462">
        <w:rPr>
          <w:rFonts w:ascii="Times New Roman" w:eastAsia="Times New Roman" w:hAnsi="Times New Roman" w:cs="Times New Roman"/>
        </w:rPr>
        <w:t xml:space="preserve"> total </w:t>
      </w:r>
      <w:proofErr w:type="spellStart"/>
      <w:r w:rsidRPr="00B45462">
        <w:rPr>
          <w:rFonts w:ascii="Times New Roman" w:eastAsia="Times New Roman" w:hAnsi="Times New Roman" w:cs="Times New Roman"/>
        </w:rPr>
        <w:t>Sustainable</w:t>
      </w:r>
      <w:proofErr w:type="spellEnd"/>
      <w:r w:rsidRPr="00B45462">
        <w:rPr>
          <w:rFonts w:ascii="Times New Roman" w:eastAsia="Times New Roman" w:hAnsi="Times New Roman" w:cs="Times New Roman"/>
        </w:rPr>
        <w:t xml:space="preserve"> </w:t>
      </w:r>
      <w:proofErr w:type="spellStart"/>
      <w:r w:rsidRPr="00B45462">
        <w:rPr>
          <w:rFonts w:ascii="Times New Roman" w:eastAsia="Times New Roman" w:hAnsi="Times New Roman" w:cs="Times New Roman"/>
        </w:rPr>
        <w:t>Merton</w:t>
      </w:r>
      <w:proofErr w:type="spellEnd"/>
      <w:r w:rsidRPr="00B45462">
        <w:rPr>
          <w:rFonts w:ascii="Times New Roman" w:eastAsia="Times New Roman" w:hAnsi="Times New Roman" w:cs="Times New Roman"/>
        </w:rPr>
        <w:t xml:space="preserve"> </w:t>
      </w:r>
      <w:proofErr w:type="spellStart"/>
      <w:r w:rsidRPr="00B45462">
        <w:rPr>
          <w:rFonts w:ascii="Times New Roman" w:eastAsia="Times New Roman" w:hAnsi="Times New Roman" w:cs="Times New Roman"/>
        </w:rPr>
        <w:t>volunteer</w:t>
      </w:r>
      <w:proofErr w:type="spellEnd"/>
      <w:r w:rsidRPr="00B45462">
        <w:rPr>
          <w:rFonts w:ascii="Times New Roman" w:eastAsia="Times New Roman" w:hAnsi="Times New Roman" w:cs="Times New Roman"/>
        </w:rPr>
        <w:t xml:space="preserve"> </w:t>
      </w:r>
      <w:proofErr w:type="spellStart"/>
      <w:r w:rsidRPr="00B45462">
        <w:rPr>
          <w:rFonts w:ascii="Times New Roman" w:eastAsia="Times New Roman" w:hAnsi="Times New Roman" w:cs="Times New Roman"/>
        </w:rPr>
        <w:t>population</w:t>
      </w:r>
      <w:proofErr w:type="spellEnd"/>
      <w:r w:rsidRPr="00B45462">
        <w:rPr>
          <w:rFonts w:ascii="Times New Roman" w:eastAsia="Times New Roman" w:hAnsi="Times New Roman" w:cs="Times New Roman"/>
        </w:rPr>
        <w:t xml:space="preserve"> (150 </w:t>
      </w:r>
      <w:proofErr w:type="spellStart"/>
      <w:r w:rsidRPr="00B45462">
        <w:rPr>
          <w:rFonts w:ascii="Times New Roman" w:eastAsia="Times New Roman" w:hAnsi="Times New Roman" w:cs="Times New Roman"/>
        </w:rPr>
        <w:t>individuals</w:t>
      </w:r>
      <w:proofErr w:type="spellEnd"/>
      <w:r w:rsidRPr="00B45462">
        <w:rPr>
          <w:rFonts w:ascii="Times New Roman" w:eastAsia="Times New Roman" w:hAnsi="Times New Roman" w:cs="Times New Roman"/>
        </w:rPr>
        <w:t>).</w:t>
      </w:r>
    </w:p>
    <w:p w14:paraId="167904A9" w14:textId="77777777" w:rsidR="00B45462" w:rsidRPr="00B45462" w:rsidRDefault="00B45462" w:rsidP="00B45462">
      <w:pPr>
        <w:pStyle w:val="ListParagraph"/>
        <w:numPr>
          <w:ilvl w:val="2"/>
          <w:numId w:val="2"/>
        </w:numPr>
        <w:spacing w:line="360" w:lineRule="auto"/>
        <w:jc w:val="both"/>
        <w:rPr>
          <w:rFonts w:ascii="Times New Roman" w:eastAsia="Times New Roman" w:hAnsi="Times New Roman" w:cs="Times New Roman"/>
          <w:b/>
          <w:bCs/>
        </w:rPr>
      </w:pPr>
      <w:proofErr w:type="spellStart"/>
      <w:r w:rsidRPr="00B45462">
        <w:rPr>
          <w:rFonts w:ascii="Times New Roman" w:eastAsia="Times New Roman" w:hAnsi="Times New Roman" w:cs="Times New Roman"/>
        </w:rPr>
        <w:t>Demographics</w:t>
      </w:r>
      <w:proofErr w:type="spellEnd"/>
      <w:r w:rsidRPr="00B45462">
        <w:rPr>
          <w:rFonts w:ascii="Times New Roman" w:eastAsia="Times New Roman" w:hAnsi="Times New Roman" w:cs="Times New Roman"/>
        </w:rPr>
        <w:t>:</w:t>
      </w:r>
    </w:p>
    <w:p w14:paraId="7812FC43" w14:textId="77777777" w:rsidR="00B45462" w:rsidRPr="00B45462" w:rsidRDefault="00B45462" w:rsidP="00B45462">
      <w:pPr>
        <w:pStyle w:val="ListParagraph"/>
        <w:numPr>
          <w:ilvl w:val="3"/>
          <w:numId w:val="2"/>
        </w:numPr>
        <w:spacing w:line="360" w:lineRule="auto"/>
        <w:jc w:val="both"/>
        <w:rPr>
          <w:rFonts w:ascii="Times New Roman" w:eastAsia="Times New Roman" w:hAnsi="Times New Roman" w:cs="Times New Roman"/>
          <w:b/>
          <w:bCs/>
        </w:rPr>
      </w:pPr>
      <w:proofErr w:type="spellStart"/>
      <w:r w:rsidRPr="00B45462">
        <w:rPr>
          <w:rFonts w:ascii="Times New Roman" w:eastAsia="Times New Roman" w:hAnsi="Times New Roman" w:cs="Times New Roman"/>
        </w:rPr>
        <w:t>The</w:t>
      </w:r>
      <w:proofErr w:type="spellEnd"/>
      <w:r w:rsidRPr="00B45462">
        <w:rPr>
          <w:rFonts w:ascii="Times New Roman" w:eastAsia="Times New Roman" w:hAnsi="Times New Roman" w:cs="Times New Roman"/>
        </w:rPr>
        <w:t xml:space="preserve"> </w:t>
      </w:r>
      <w:proofErr w:type="spellStart"/>
      <w:r w:rsidRPr="00B45462">
        <w:rPr>
          <w:rFonts w:ascii="Times New Roman" w:eastAsia="Times New Roman" w:hAnsi="Times New Roman" w:cs="Times New Roman"/>
        </w:rPr>
        <w:t>dataset</w:t>
      </w:r>
      <w:proofErr w:type="spellEnd"/>
      <w:r w:rsidRPr="00B45462">
        <w:rPr>
          <w:rFonts w:ascii="Times New Roman" w:eastAsia="Times New Roman" w:hAnsi="Times New Roman" w:cs="Times New Roman"/>
        </w:rPr>
        <w:t xml:space="preserve"> </w:t>
      </w:r>
      <w:proofErr w:type="spellStart"/>
      <w:r w:rsidRPr="00B45462">
        <w:rPr>
          <w:rFonts w:ascii="Times New Roman" w:eastAsia="Times New Roman" w:hAnsi="Times New Roman" w:cs="Times New Roman"/>
        </w:rPr>
        <w:t>includes</w:t>
      </w:r>
      <w:proofErr w:type="spellEnd"/>
      <w:r w:rsidRPr="00B45462">
        <w:rPr>
          <w:rFonts w:ascii="Times New Roman" w:eastAsia="Times New Roman" w:hAnsi="Times New Roman" w:cs="Times New Roman"/>
        </w:rPr>
        <w:t xml:space="preserve"> </w:t>
      </w:r>
      <w:proofErr w:type="spellStart"/>
      <w:r w:rsidRPr="00B45462">
        <w:rPr>
          <w:rFonts w:ascii="Times New Roman" w:eastAsia="Times New Roman" w:hAnsi="Times New Roman" w:cs="Times New Roman"/>
        </w:rPr>
        <w:t>key</w:t>
      </w:r>
      <w:proofErr w:type="spellEnd"/>
      <w:r w:rsidRPr="00B45462">
        <w:rPr>
          <w:rFonts w:ascii="Times New Roman" w:eastAsia="Times New Roman" w:hAnsi="Times New Roman" w:cs="Times New Roman"/>
        </w:rPr>
        <w:t xml:space="preserve"> </w:t>
      </w:r>
      <w:proofErr w:type="spellStart"/>
      <w:r w:rsidRPr="00B45462">
        <w:rPr>
          <w:rFonts w:ascii="Times New Roman" w:eastAsia="Times New Roman" w:hAnsi="Times New Roman" w:cs="Times New Roman"/>
        </w:rPr>
        <w:t>demographic</w:t>
      </w:r>
      <w:proofErr w:type="spellEnd"/>
      <w:r w:rsidRPr="00B45462">
        <w:rPr>
          <w:rFonts w:ascii="Times New Roman" w:eastAsia="Times New Roman" w:hAnsi="Times New Roman" w:cs="Times New Roman"/>
        </w:rPr>
        <w:t xml:space="preserve"> </w:t>
      </w:r>
      <w:proofErr w:type="spellStart"/>
      <w:r w:rsidRPr="00B45462">
        <w:rPr>
          <w:rFonts w:ascii="Times New Roman" w:eastAsia="Times New Roman" w:hAnsi="Times New Roman" w:cs="Times New Roman"/>
        </w:rPr>
        <w:t>variables</w:t>
      </w:r>
      <w:proofErr w:type="spellEnd"/>
      <w:r w:rsidRPr="00B45462">
        <w:rPr>
          <w:rFonts w:ascii="Times New Roman" w:eastAsia="Times New Roman" w:hAnsi="Times New Roman" w:cs="Times New Roman"/>
        </w:rPr>
        <w:t xml:space="preserve"> </w:t>
      </w:r>
      <w:proofErr w:type="spellStart"/>
      <w:r w:rsidRPr="00B45462">
        <w:rPr>
          <w:rFonts w:ascii="Times New Roman" w:eastAsia="Times New Roman" w:hAnsi="Times New Roman" w:cs="Times New Roman"/>
        </w:rPr>
        <w:t>such</w:t>
      </w:r>
      <w:proofErr w:type="spellEnd"/>
      <w:r w:rsidRPr="00B45462">
        <w:rPr>
          <w:rFonts w:ascii="Times New Roman" w:eastAsia="Times New Roman" w:hAnsi="Times New Roman" w:cs="Times New Roman"/>
        </w:rPr>
        <w:t xml:space="preserve"> as </w:t>
      </w:r>
      <w:proofErr w:type="spellStart"/>
      <w:r w:rsidRPr="00B45462">
        <w:rPr>
          <w:rFonts w:ascii="Times New Roman" w:eastAsia="Times New Roman" w:hAnsi="Times New Roman" w:cs="Times New Roman"/>
        </w:rPr>
        <w:t>age</w:t>
      </w:r>
      <w:proofErr w:type="spellEnd"/>
      <w:r w:rsidRPr="00B45462">
        <w:rPr>
          <w:rFonts w:ascii="Times New Roman" w:eastAsia="Times New Roman" w:hAnsi="Times New Roman" w:cs="Times New Roman"/>
        </w:rPr>
        <w:t xml:space="preserve">, </w:t>
      </w:r>
      <w:proofErr w:type="spellStart"/>
      <w:r w:rsidRPr="00B45462">
        <w:rPr>
          <w:rFonts w:ascii="Times New Roman" w:eastAsia="Times New Roman" w:hAnsi="Times New Roman" w:cs="Times New Roman"/>
        </w:rPr>
        <w:t>gender</w:t>
      </w:r>
      <w:proofErr w:type="spellEnd"/>
      <w:r w:rsidRPr="00B45462">
        <w:rPr>
          <w:rFonts w:ascii="Times New Roman" w:eastAsia="Times New Roman" w:hAnsi="Times New Roman" w:cs="Times New Roman"/>
        </w:rPr>
        <w:t xml:space="preserve"> </w:t>
      </w:r>
      <w:proofErr w:type="spellStart"/>
      <w:r w:rsidRPr="00B45462">
        <w:rPr>
          <w:rFonts w:ascii="Times New Roman" w:eastAsia="Times New Roman" w:hAnsi="Times New Roman" w:cs="Times New Roman"/>
        </w:rPr>
        <w:t>identity</w:t>
      </w:r>
      <w:proofErr w:type="spellEnd"/>
      <w:r w:rsidRPr="00B45462">
        <w:rPr>
          <w:rFonts w:ascii="Times New Roman" w:eastAsia="Times New Roman" w:hAnsi="Times New Roman" w:cs="Times New Roman"/>
        </w:rPr>
        <w:t xml:space="preserve">, </w:t>
      </w:r>
      <w:proofErr w:type="spellStart"/>
      <w:r w:rsidRPr="00B45462">
        <w:rPr>
          <w:rFonts w:ascii="Times New Roman" w:eastAsia="Times New Roman" w:hAnsi="Times New Roman" w:cs="Times New Roman"/>
        </w:rPr>
        <w:t>and</w:t>
      </w:r>
      <w:proofErr w:type="spellEnd"/>
      <w:r w:rsidRPr="00B45462">
        <w:rPr>
          <w:rFonts w:ascii="Times New Roman" w:eastAsia="Times New Roman" w:hAnsi="Times New Roman" w:cs="Times New Roman"/>
        </w:rPr>
        <w:t xml:space="preserve"> </w:t>
      </w:r>
      <w:proofErr w:type="spellStart"/>
      <w:r w:rsidRPr="00B45462">
        <w:rPr>
          <w:rFonts w:ascii="Times New Roman" w:eastAsia="Times New Roman" w:hAnsi="Times New Roman" w:cs="Times New Roman"/>
        </w:rPr>
        <w:t>ethnic</w:t>
      </w:r>
      <w:proofErr w:type="spellEnd"/>
      <w:r w:rsidRPr="00B45462">
        <w:rPr>
          <w:rFonts w:ascii="Times New Roman" w:eastAsia="Times New Roman" w:hAnsi="Times New Roman" w:cs="Times New Roman"/>
        </w:rPr>
        <w:t xml:space="preserve"> background, </w:t>
      </w:r>
      <w:proofErr w:type="spellStart"/>
      <w:r w:rsidRPr="00B45462">
        <w:rPr>
          <w:rFonts w:ascii="Times New Roman" w:eastAsia="Times New Roman" w:hAnsi="Times New Roman" w:cs="Times New Roman"/>
        </w:rPr>
        <w:t>which</w:t>
      </w:r>
      <w:proofErr w:type="spellEnd"/>
      <w:r w:rsidRPr="00B45462">
        <w:rPr>
          <w:rFonts w:ascii="Times New Roman" w:eastAsia="Times New Roman" w:hAnsi="Times New Roman" w:cs="Times New Roman"/>
        </w:rPr>
        <w:t xml:space="preserve"> </w:t>
      </w:r>
      <w:proofErr w:type="spellStart"/>
      <w:r w:rsidRPr="00B45462">
        <w:rPr>
          <w:rFonts w:ascii="Times New Roman" w:eastAsia="Times New Roman" w:hAnsi="Times New Roman" w:cs="Times New Roman"/>
        </w:rPr>
        <w:t>allow</w:t>
      </w:r>
      <w:proofErr w:type="spellEnd"/>
      <w:r w:rsidRPr="00B45462">
        <w:rPr>
          <w:rFonts w:ascii="Times New Roman" w:eastAsia="Times New Roman" w:hAnsi="Times New Roman" w:cs="Times New Roman"/>
        </w:rPr>
        <w:t xml:space="preserve"> </w:t>
      </w:r>
      <w:proofErr w:type="spellStart"/>
      <w:r w:rsidRPr="00B45462">
        <w:rPr>
          <w:rFonts w:ascii="Times New Roman" w:eastAsia="Times New Roman" w:hAnsi="Times New Roman" w:cs="Times New Roman"/>
        </w:rPr>
        <w:t>for</w:t>
      </w:r>
      <w:proofErr w:type="spellEnd"/>
      <w:r w:rsidRPr="00B45462">
        <w:rPr>
          <w:rFonts w:ascii="Times New Roman" w:eastAsia="Times New Roman" w:hAnsi="Times New Roman" w:cs="Times New Roman"/>
        </w:rPr>
        <w:t xml:space="preserve"> an </w:t>
      </w:r>
      <w:proofErr w:type="spellStart"/>
      <w:r w:rsidRPr="00B45462">
        <w:rPr>
          <w:rFonts w:ascii="Times New Roman" w:eastAsia="Times New Roman" w:hAnsi="Times New Roman" w:cs="Times New Roman"/>
        </w:rPr>
        <w:t>assessment</w:t>
      </w:r>
      <w:proofErr w:type="spellEnd"/>
      <w:r w:rsidRPr="00B45462">
        <w:rPr>
          <w:rFonts w:ascii="Times New Roman" w:eastAsia="Times New Roman" w:hAnsi="Times New Roman" w:cs="Times New Roman"/>
        </w:rPr>
        <w:t xml:space="preserve"> of </w:t>
      </w:r>
      <w:proofErr w:type="spellStart"/>
      <w:r w:rsidRPr="00B45462">
        <w:rPr>
          <w:rFonts w:ascii="Times New Roman" w:eastAsia="Times New Roman" w:hAnsi="Times New Roman" w:cs="Times New Roman"/>
        </w:rPr>
        <w:t>diversity</w:t>
      </w:r>
      <w:proofErr w:type="spellEnd"/>
      <w:r w:rsidRPr="00B45462">
        <w:rPr>
          <w:rFonts w:ascii="Times New Roman" w:eastAsia="Times New Roman" w:hAnsi="Times New Roman" w:cs="Times New Roman"/>
        </w:rPr>
        <w:t xml:space="preserve"> </w:t>
      </w:r>
      <w:proofErr w:type="spellStart"/>
      <w:r w:rsidRPr="00B45462">
        <w:rPr>
          <w:rFonts w:ascii="Times New Roman" w:eastAsia="Times New Roman" w:hAnsi="Times New Roman" w:cs="Times New Roman"/>
        </w:rPr>
        <w:t>within</w:t>
      </w:r>
      <w:proofErr w:type="spellEnd"/>
      <w:r w:rsidRPr="00B45462">
        <w:rPr>
          <w:rFonts w:ascii="Times New Roman" w:eastAsia="Times New Roman" w:hAnsi="Times New Roman" w:cs="Times New Roman"/>
        </w:rPr>
        <w:t xml:space="preserve"> </w:t>
      </w:r>
      <w:proofErr w:type="spellStart"/>
      <w:r w:rsidRPr="00B45462">
        <w:rPr>
          <w:rFonts w:ascii="Times New Roman" w:eastAsia="Times New Roman" w:hAnsi="Times New Roman" w:cs="Times New Roman"/>
        </w:rPr>
        <w:t>the</w:t>
      </w:r>
      <w:proofErr w:type="spellEnd"/>
      <w:r w:rsidRPr="00B45462">
        <w:rPr>
          <w:rFonts w:ascii="Times New Roman" w:eastAsia="Times New Roman" w:hAnsi="Times New Roman" w:cs="Times New Roman"/>
        </w:rPr>
        <w:t xml:space="preserve"> </w:t>
      </w:r>
      <w:proofErr w:type="spellStart"/>
      <w:r w:rsidRPr="00B45462">
        <w:rPr>
          <w:rFonts w:ascii="Times New Roman" w:eastAsia="Times New Roman" w:hAnsi="Times New Roman" w:cs="Times New Roman"/>
        </w:rPr>
        <w:t>sample</w:t>
      </w:r>
      <w:proofErr w:type="spellEnd"/>
      <w:r w:rsidRPr="00B45462">
        <w:rPr>
          <w:rFonts w:ascii="Times New Roman" w:eastAsia="Times New Roman" w:hAnsi="Times New Roman" w:cs="Times New Roman"/>
        </w:rPr>
        <w:t>.</w:t>
      </w:r>
    </w:p>
    <w:p w14:paraId="7C24BA53" w14:textId="77777777" w:rsidR="00B45462" w:rsidRPr="00B45462" w:rsidRDefault="00B45462" w:rsidP="00B45462">
      <w:pPr>
        <w:pStyle w:val="ListParagraph"/>
        <w:numPr>
          <w:ilvl w:val="3"/>
          <w:numId w:val="2"/>
        </w:numPr>
        <w:spacing w:line="360" w:lineRule="auto"/>
        <w:jc w:val="both"/>
        <w:rPr>
          <w:rFonts w:ascii="Times New Roman" w:eastAsia="Times New Roman" w:hAnsi="Times New Roman" w:cs="Times New Roman"/>
          <w:b/>
          <w:bCs/>
        </w:rPr>
      </w:pPr>
      <w:proofErr w:type="spellStart"/>
      <w:r w:rsidRPr="00B45462">
        <w:rPr>
          <w:rFonts w:ascii="Times New Roman" w:eastAsia="Times New Roman" w:hAnsi="Times New Roman" w:cs="Times New Roman"/>
        </w:rPr>
        <w:t>Volunteers</w:t>
      </w:r>
      <w:proofErr w:type="spellEnd"/>
      <w:r w:rsidRPr="00B45462">
        <w:rPr>
          <w:rFonts w:ascii="Times New Roman" w:eastAsia="Times New Roman" w:hAnsi="Times New Roman" w:cs="Times New Roman"/>
        </w:rPr>
        <w:t xml:space="preserve">’ </w:t>
      </w:r>
      <w:proofErr w:type="spellStart"/>
      <w:r w:rsidRPr="00B45462">
        <w:rPr>
          <w:rFonts w:ascii="Times New Roman" w:eastAsia="Times New Roman" w:hAnsi="Times New Roman" w:cs="Times New Roman"/>
        </w:rPr>
        <w:t>levels</w:t>
      </w:r>
      <w:proofErr w:type="spellEnd"/>
      <w:r w:rsidRPr="00B45462">
        <w:rPr>
          <w:rFonts w:ascii="Times New Roman" w:eastAsia="Times New Roman" w:hAnsi="Times New Roman" w:cs="Times New Roman"/>
        </w:rPr>
        <w:t xml:space="preserve"> of </w:t>
      </w:r>
      <w:proofErr w:type="spellStart"/>
      <w:r w:rsidRPr="00B45462">
        <w:rPr>
          <w:rFonts w:ascii="Times New Roman" w:eastAsia="Times New Roman" w:hAnsi="Times New Roman" w:cs="Times New Roman"/>
        </w:rPr>
        <w:t>involvement</w:t>
      </w:r>
      <w:proofErr w:type="spellEnd"/>
      <w:r w:rsidRPr="00B45462">
        <w:rPr>
          <w:rFonts w:ascii="Times New Roman" w:eastAsia="Times New Roman" w:hAnsi="Times New Roman" w:cs="Times New Roman"/>
        </w:rPr>
        <w:t xml:space="preserve"> </w:t>
      </w:r>
      <w:proofErr w:type="spellStart"/>
      <w:r w:rsidRPr="00B45462">
        <w:rPr>
          <w:rFonts w:ascii="Times New Roman" w:eastAsia="Times New Roman" w:hAnsi="Times New Roman" w:cs="Times New Roman"/>
        </w:rPr>
        <w:t>are</w:t>
      </w:r>
      <w:proofErr w:type="spellEnd"/>
      <w:r w:rsidRPr="00B45462">
        <w:rPr>
          <w:rFonts w:ascii="Times New Roman" w:eastAsia="Times New Roman" w:hAnsi="Times New Roman" w:cs="Times New Roman"/>
        </w:rPr>
        <w:t xml:space="preserve"> </w:t>
      </w:r>
      <w:proofErr w:type="spellStart"/>
      <w:r w:rsidRPr="00B45462">
        <w:rPr>
          <w:rFonts w:ascii="Times New Roman" w:eastAsia="Times New Roman" w:hAnsi="Times New Roman" w:cs="Times New Roman"/>
        </w:rPr>
        <w:t>reflected</w:t>
      </w:r>
      <w:proofErr w:type="spellEnd"/>
      <w:r w:rsidRPr="00B45462">
        <w:rPr>
          <w:rFonts w:ascii="Times New Roman" w:eastAsia="Times New Roman" w:hAnsi="Times New Roman" w:cs="Times New Roman"/>
        </w:rPr>
        <w:t xml:space="preserve"> </w:t>
      </w:r>
      <w:proofErr w:type="spellStart"/>
      <w:r w:rsidRPr="00B45462">
        <w:rPr>
          <w:rFonts w:ascii="Times New Roman" w:eastAsia="Times New Roman" w:hAnsi="Times New Roman" w:cs="Times New Roman"/>
        </w:rPr>
        <w:t>through</w:t>
      </w:r>
      <w:proofErr w:type="spellEnd"/>
      <w:r w:rsidRPr="00B45462">
        <w:rPr>
          <w:rFonts w:ascii="Times New Roman" w:eastAsia="Times New Roman" w:hAnsi="Times New Roman" w:cs="Times New Roman"/>
        </w:rPr>
        <w:t xml:space="preserve"> </w:t>
      </w:r>
      <w:proofErr w:type="spellStart"/>
      <w:r w:rsidRPr="00B45462">
        <w:rPr>
          <w:rFonts w:ascii="Times New Roman" w:eastAsia="Times New Roman" w:hAnsi="Times New Roman" w:cs="Times New Roman"/>
        </w:rPr>
        <w:t>engagement</w:t>
      </w:r>
      <w:proofErr w:type="spellEnd"/>
      <w:r w:rsidRPr="00B45462">
        <w:rPr>
          <w:rFonts w:ascii="Times New Roman" w:eastAsia="Times New Roman" w:hAnsi="Times New Roman" w:cs="Times New Roman"/>
        </w:rPr>
        <w:t xml:space="preserve"> </w:t>
      </w:r>
      <w:proofErr w:type="spellStart"/>
      <w:r w:rsidRPr="00B45462">
        <w:rPr>
          <w:rFonts w:ascii="Times New Roman" w:eastAsia="Times New Roman" w:hAnsi="Times New Roman" w:cs="Times New Roman"/>
        </w:rPr>
        <w:t>and</w:t>
      </w:r>
      <w:proofErr w:type="spellEnd"/>
      <w:r w:rsidRPr="00B45462">
        <w:rPr>
          <w:rFonts w:ascii="Times New Roman" w:eastAsia="Times New Roman" w:hAnsi="Times New Roman" w:cs="Times New Roman"/>
        </w:rPr>
        <w:t xml:space="preserve"> </w:t>
      </w:r>
      <w:proofErr w:type="spellStart"/>
      <w:r w:rsidRPr="00B45462">
        <w:rPr>
          <w:rFonts w:ascii="Times New Roman" w:eastAsia="Times New Roman" w:hAnsi="Times New Roman" w:cs="Times New Roman"/>
        </w:rPr>
        <w:t>commitment</w:t>
      </w:r>
      <w:proofErr w:type="spellEnd"/>
      <w:r w:rsidRPr="00B45462">
        <w:rPr>
          <w:rFonts w:ascii="Times New Roman" w:eastAsia="Times New Roman" w:hAnsi="Times New Roman" w:cs="Times New Roman"/>
        </w:rPr>
        <w:t xml:space="preserve"> </w:t>
      </w:r>
      <w:proofErr w:type="spellStart"/>
      <w:r w:rsidRPr="00B45462">
        <w:rPr>
          <w:rFonts w:ascii="Times New Roman" w:eastAsia="Times New Roman" w:hAnsi="Times New Roman" w:cs="Times New Roman"/>
        </w:rPr>
        <w:t>measures</w:t>
      </w:r>
      <w:proofErr w:type="spellEnd"/>
      <w:r w:rsidRPr="00B45462">
        <w:rPr>
          <w:rFonts w:ascii="Times New Roman" w:eastAsia="Times New Roman" w:hAnsi="Times New Roman" w:cs="Times New Roman"/>
        </w:rPr>
        <w:t>.</w:t>
      </w:r>
    </w:p>
    <w:p w14:paraId="31A24B1E" w14:textId="77777777" w:rsidR="00B45462" w:rsidRPr="00B45462" w:rsidRDefault="00B45462" w:rsidP="00B45462">
      <w:pPr>
        <w:pStyle w:val="ListParagraph"/>
        <w:numPr>
          <w:ilvl w:val="1"/>
          <w:numId w:val="2"/>
        </w:numPr>
        <w:spacing w:line="360" w:lineRule="auto"/>
        <w:jc w:val="both"/>
        <w:rPr>
          <w:rFonts w:ascii="Times New Roman" w:eastAsia="Times New Roman" w:hAnsi="Times New Roman" w:cs="Times New Roman"/>
          <w:b/>
          <w:bCs/>
        </w:rPr>
      </w:pPr>
      <w:proofErr w:type="spellStart"/>
      <w:r w:rsidRPr="00B45462">
        <w:rPr>
          <w:rFonts w:ascii="Times New Roman" w:eastAsia="Times New Roman" w:hAnsi="Times New Roman" w:cs="Times New Roman"/>
        </w:rPr>
        <w:t>Representativeness</w:t>
      </w:r>
      <w:proofErr w:type="spellEnd"/>
    </w:p>
    <w:p w14:paraId="1246A7D4" w14:textId="77777777" w:rsidR="00B45462" w:rsidRPr="00B45462" w:rsidRDefault="00B45462" w:rsidP="00B45462">
      <w:pPr>
        <w:pStyle w:val="ListParagraph"/>
        <w:numPr>
          <w:ilvl w:val="2"/>
          <w:numId w:val="2"/>
        </w:numPr>
        <w:spacing w:line="360" w:lineRule="auto"/>
        <w:jc w:val="both"/>
        <w:rPr>
          <w:rFonts w:ascii="Times New Roman" w:eastAsia="Times New Roman" w:hAnsi="Times New Roman" w:cs="Times New Roman"/>
          <w:b/>
          <w:bCs/>
        </w:rPr>
      </w:pPr>
      <w:proofErr w:type="spellStart"/>
      <w:r w:rsidRPr="00B45462">
        <w:rPr>
          <w:rFonts w:ascii="Times New Roman" w:eastAsia="Times New Roman" w:hAnsi="Times New Roman" w:cs="Times New Roman"/>
        </w:rPr>
        <w:t>The</w:t>
      </w:r>
      <w:proofErr w:type="spellEnd"/>
      <w:r w:rsidRPr="00B45462">
        <w:rPr>
          <w:rFonts w:ascii="Times New Roman" w:eastAsia="Times New Roman" w:hAnsi="Times New Roman" w:cs="Times New Roman"/>
        </w:rPr>
        <w:t xml:space="preserve"> </w:t>
      </w:r>
      <w:proofErr w:type="spellStart"/>
      <w:r w:rsidRPr="00B45462">
        <w:rPr>
          <w:rFonts w:ascii="Times New Roman" w:eastAsia="Times New Roman" w:hAnsi="Times New Roman" w:cs="Times New Roman"/>
        </w:rPr>
        <w:t>sample</w:t>
      </w:r>
      <w:proofErr w:type="spellEnd"/>
      <w:r w:rsidRPr="00B45462">
        <w:rPr>
          <w:rFonts w:ascii="Times New Roman" w:eastAsia="Times New Roman" w:hAnsi="Times New Roman" w:cs="Times New Roman"/>
        </w:rPr>
        <w:t xml:space="preserve"> size is </w:t>
      </w:r>
      <w:proofErr w:type="spellStart"/>
      <w:r w:rsidRPr="00B45462">
        <w:rPr>
          <w:rFonts w:ascii="Times New Roman" w:eastAsia="Times New Roman" w:hAnsi="Times New Roman" w:cs="Times New Roman"/>
        </w:rPr>
        <w:t>moderate</w:t>
      </w:r>
      <w:proofErr w:type="spellEnd"/>
      <w:r w:rsidRPr="00B45462">
        <w:rPr>
          <w:rFonts w:ascii="Times New Roman" w:eastAsia="Times New Roman" w:hAnsi="Times New Roman" w:cs="Times New Roman"/>
        </w:rPr>
        <w:t xml:space="preserve">, </w:t>
      </w:r>
      <w:proofErr w:type="spellStart"/>
      <w:r w:rsidRPr="00B45462">
        <w:rPr>
          <w:rFonts w:ascii="Times New Roman" w:eastAsia="Times New Roman" w:hAnsi="Times New Roman" w:cs="Times New Roman"/>
        </w:rPr>
        <w:t>covering</w:t>
      </w:r>
      <w:proofErr w:type="spellEnd"/>
      <w:r w:rsidRPr="00B45462">
        <w:rPr>
          <w:rFonts w:ascii="Times New Roman" w:eastAsia="Times New Roman" w:hAnsi="Times New Roman" w:cs="Times New Roman"/>
        </w:rPr>
        <w:t xml:space="preserve"> </w:t>
      </w:r>
      <w:proofErr w:type="spellStart"/>
      <w:r w:rsidRPr="00B45462">
        <w:rPr>
          <w:rFonts w:ascii="Times New Roman" w:eastAsia="Times New Roman" w:hAnsi="Times New Roman" w:cs="Times New Roman"/>
        </w:rPr>
        <w:t>one-third</w:t>
      </w:r>
      <w:proofErr w:type="spellEnd"/>
      <w:r w:rsidRPr="00B45462">
        <w:rPr>
          <w:rFonts w:ascii="Times New Roman" w:eastAsia="Times New Roman" w:hAnsi="Times New Roman" w:cs="Times New Roman"/>
        </w:rPr>
        <w:t xml:space="preserve"> of </w:t>
      </w:r>
      <w:proofErr w:type="spellStart"/>
      <w:r w:rsidRPr="00B45462">
        <w:rPr>
          <w:rFonts w:ascii="Times New Roman" w:eastAsia="Times New Roman" w:hAnsi="Times New Roman" w:cs="Times New Roman"/>
        </w:rPr>
        <w:t>the</w:t>
      </w:r>
      <w:proofErr w:type="spellEnd"/>
      <w:r w:rsidRPr="00B45462">
        <w:rPr>
          <w:rFonts w:ascii="Times New Roman" w:eastAsia="Times New Roman" w:hAnsi="Times New Roman" w:cs="Times New Roman"/>
        </w:rPr>
        <w:t xml:space="preserve"> </w:t>
      </w:r>
      <w:proofErr w:type="spellStart"/>
      <w:r w:rsidRPr="00B45462">
        <w:rPr>
          <w:rFonts w:ascii="Times New Roman" w:eastAsia="Times New Roman" w:hAnsi="Times New Roman" w:cs="Times New Roman"/>
        </w:rPr>
        <w:t>population</w:t>
      </w:r>
      <w:proofErr w:type="spellEnd"/>
      <w:r w:rsidRPr="00B45462">
        <w:rPr>
          <w:rFonts w:ascii="Times New Roman" w:eastAsia="Times New Roman" w:hAnsi="Times New Roman" w:cs="Times New Roman"/>
        </w:rPr>
        <w:t xml:space="preserve">, </w:t>
      </w:r>
      <w:proofErr w:type="spellStart"/>
      <w:r w:rsidRPr="00B45462">
        <w:rPr>
          <w:rFonts w:ascii="Times New Roman" w:eastAsia="Times New Roman" w:hAnsi="Times New Roman" w:cs="Times New Roman"/>
        </w:rPr>
        <w:t>providing</w:t>
      </w:r>
      <w:proofErr w:type="spellEnd"/>
      <w:r w:rsidRPr="00B45462">
        <w:rPr>
          <w:rFonts w:ascii="Times New Roman" w:eastAsia="Times New Roman" w:hAnsi="Times New Roman" w:cs="Times New Roman"/>
        </w:rPr>
        <w:t xml:space="preserve"> a </w:t>
      </w:r>
      <w:proofErr w:type="spellStart"/>
      <w:r w:rsidRPr="00B45462">
        <w:rPr>
          <w:rFonts w:ascii="Times New Roman" w:eastAsia="Times New Roman" w:hAnsi="Times New Roman" w:cs="Times New Roman"/>
        </w:rPr>
        <w:t>snapshot</w:t>
      </w:r>
      <w:proofErr w:type="spellEnd"/>
      <w:r w:rsidRPr="00B45462">
        <w:rPr>
          <w:rFonts w:ascii="Times New Roman" w:eastAsia="Times New Roman" w:hAnsi="Times New Roman" w:cs="Times New Roman"/>
        </w:rPr>
        <w:t xml:space="preserve"> of </w:t>
      </w:r>
      <w:proofErr w:type="spellStart"/>
      <w:r w:rsidRPr="00B45462">
        <w:rPr>
          <w:rFonts w:ascii="Times New Roman" w:eastAsia="Times New Roman" w:hAnsi="Times New Roman" w:cs="Times New Roman"/>
        </w:rPr>
        <w:t>the</w:t>
      </w:r>
      <w:proofErr w:type="spellEnd"/>
      <w:r w:rsidRPr="00B45462">
        <w:rPr>
          <w:rFonts w:ascii="Times New Roman" w:eastAsia="Times New Roman" w:hAnsi="Times New Roman" w:cs="Times New Roman"/>
        </w:rPr>
        <w:t xml:space="preserve"> </w:t>
      </w:r>
      <w:proofErr w:type="spellStart"/>
      <w:r w:rsidRPr="00B45462">
        <w:rPr>
          <w:rFonts w:ascii="Times New Roman" w:eastAsia="Times New Roman" w:hAnsi="Times New Roman" w:cs="Times New Roman"/>
        </w:rPr>
        <w:t>target</w:t>
      </w:r>
      <w:proofErr w:type="spellEnd"/>
      <w:r w:rsidRPr="00B45462">
        <w:rPr>
          <w:rFonts w:ascii="Times New Roman" w:eastAsia="Times New Roman" w:hAnsi="Times New Roman" w:cs="Times New Roman"/>
        </w:rPr>
        <w:t xml:space="preserve"> </w:t>
      </w:r>
      <w:proofErr w:type="spellStart"/>
      <w:r w:rsidRPr="00B45462">
        <w:rPr>
          <w:rFonts w:ascii="Times New Roman" w:eastAsia="Times New Roman" w:hAnsi="Times New Roman" w:cs="Times New Roman"/>
        </w:rPr>
        <w:t>group</w:t>
      </w:r>
      <w:proofErr w:type="spellEnd"/>
      <w:r w:rsidRPr="00B45462">
        <w:rPr>
          <w:rFonts w:ascii="Times New Roman" w:eastAsia="Times New Roman" w:hAnsi="Times New Roman" w:cs="Times New Roman"/>
        </w:rPr>
        <w:t xml:space="preserve">. </w:t>
      </w:r>
      <w:proofErr w:type="spellStart"/>
      <w:r w:rsidRPr="00B45462">
        <w:rPr>
          <w:rFonts w:ascii="Times New Roman" w:eastAsia="Times New Roman" w:hAnsi="Times New Roman" w:cs="Times New Roman"/>
        </w:rPr>
        <w:t>However</w:t>
      </w:r>
      <w:proofErr w:type="spellEnd"/>
      <w:r w:rsidRPr="00B45462">
        <w:rPr>
          <w:rFonts w:ascii="Times New Roman" w:eastAsia="Times New Roman" w:hAnsi="Times New Roman" w:cs="Times New Roman"/>
        </w:rPr>
        <w:t>:</w:t>
      </w:r>
    </w:p>
    <w:p w14:paraId="2B19871B" w14:textId="77777777" w:rsidR="00B45462" w:rsidRPr="00B45462" w:rsidRDefault="00B45462" w:rsidP="00B45462">
      <w:pPr>
        <w:pStyle w:val="ListParagraph"/>
        <w:numPr>
          <w:ilvl w:val="2"/>
          <w:numId w:val="2"/>
        </w:numPr>
        <w:spacing w:line="360" w:lineRule="auto"/>
        <w:jc w:val="both"/>
        <w:rPr>
          <w:rFonts w:ascii="Times New Roman" w:eastAsia="Times New Roman" w:hAnsi="Times New Roman" w:cs="Times New Roman"/>
          <w:b/>
          <w:bCs/>
        </w:rPr>
      </w:pPr>
      <w:proofErr w:type="spellStart"/>
      <w:r w:rsidRPr="00B45462">
        <w:rPr>
          <w:rFonts w:ascii="Times New Roman" w:eastAsia="Times New Roman" w:hAnsi="Times New Roman" w:cs="Times New Roman"/>
        </w:rPr>
        <w:t>Strength</w:t>
      </w:r>
      <w:proofErr w:type="spellEnd"/>
      <w:r w:rsidRPr="00B45462">
        <w:rPr>
          <w:rFonts w:ascii="Times New Roman" w:eastAsia="Times New Roman" w:hAnsi="Times New Roman" w:cs="Times New Roman"/>
        </w:rPr>
        <w:t xml:space="preserve">: A </w:t>
      </w:r>
      <w:proofErr w:type="spellStart"/>
      <w:r w:rsidRPr="00B45462">
        <w:rPr>
          <w:rFonts w:ascii="Times New Roman" w:eastAsia="Times New Roman" w:hAnsi="Times New Roman" w:cs="Times New Roman"/>
        </w:rPr>
        <w:t>third</w:t>
      </w:r>
      <w:proofErr w:type="spellEnd"/>
      <w:r w:rsidRPr="00B45462">
        <w:rPr>
          <w:rFonts w:ascii="Times New Roman" w:eastAsia="Times New Roman" w:hAnsi="Times New Roman" w:cs="Times New Roman"/>
        </w:rPr>
        <w:t xml:space="preserve"> of </w:t>
      </w:r>
      <w:proofErr w:type="spellStart"/>
      <w:r w:rsidRPr="00B45462">
        <w:rPr>
          <w:rFonts w:ascii="Times New Roman" w:eastAsia="Times New Roman" w:hAnsi="Times New Roman" w:cs="Times New Roman"/>
        </w:rPr>
        <w:t>the</w:t>
      </w:r>
      <w:proofErr w:type="spellEnd"/>
      <w:r w:rsidRPr="00B45462">
        <w:rPr>
          <w:rFonts w:ascii="Times New Roman" w:eastAsia="Times New Roman" w:hAnsi="Times New Roman" w:cs="Times New Roman"/>
        </w:rPr>
        <w:t xml:space="preserve"> </w:t>
      </w:r>
      <w:proofErr w:type="spellStart"/>
      <w:r w:rsidRPr="00B45462">
        <w:rPr>
          <w:rFonts w:ascii="Times New Roman" w:eastAsia="Times New Roman" w:hAnsi="Times New Roman" w:cs="Times New Roman"/>
        </w:rPr>
        <w:t>population</w:t>
      </w:r>
      <w:proofErr w:type="spellEnd"/>
      <w:r w:rsidRPr="00B45462">
        <w:rPr>
          <w:rFonts w:ascii="Times New Roman" w:eastAsia="Times New Roman" w:hAnsi="Times New Roman" w:cs="Times New Roman"/>
        </w:rPr>
        <w:t xml:space="preserve"> is </w:t>
      </w:r>
      <w:proofErr w:type="spellStart"/>
      <w:r w:rsidRPr="00B45462">
        <w:rPr>
          <w:rFonts w:ascii="Times New Roman" w:eastAsia="Times New Roman" w:hAnsi="Times New Roman" w:cs="Times New Roman"/>
        </w:rPr>
        <w:t>significant</w:t>
      </w:r>
      <w:proofErr w:type="spellEnd"/>
      <w:r w:rsidRPr="00B45462">
        <w:rPr>
          <w:rFonts w:ascii="Times New Roman" w:eastAsia="Times New Roman" w:hAnsi="Times New Roman" w:cs="Times New Roman"/>
        </w:rPr>
        <w:t xml:space="preserve"> </w:t>
      </w:r>
      <w:proofErr w:type="spellStart"/>
      <w:r w:rsidRPr="00B45462">
        <w:rPr>
          <w:rFonts w:ascii="Times New Roman" w:eastAsia="Times New Roman" w:hAnsi="Times New Roman" w:cs="Times New Roman"/>
        </w:rPr>
        <w:t>for</w:t>
      </w:r>
      <w:proofErr w:type="spellEnd"/>
      <w:r w:rsidRPr="00B45462">
        <w:rPr>
          <w:rFonts w:ascii="Times New Roman" w:eastAsia="Times New Roman" w:hAnsi="Times New Roman" w:cs="Times New Roman"/>
        </w:rPr>
        <w:t xml:space="preserve"> </w:t>
      </w:r>
      <w:proofErr w:type="spellStart"/>
      <w:r w:rsidRPr="00B45462">
        <w:rPr>
          <w:rFonts w:ascii="Times New Roman" w:eastAsia="Times New Roman" w:hAnsi="Times New Roman" w:cs="Times New Roman"/>
        </w:rPr>
        <w:t>volunteer</w:t>
      </w:r>
      <w:proofErr w:type="spellEnd"/>
      <w:r w:rsidRPr="00B45462">
        <w:rPr>
          <w:rFonts w:ascii="Times New Roman" w:eastAsia="Times New Roman" w:hAnsi="Times New Roman" w:cs="Times New Roman"/>
        </w:rPr>
        <w:t xml:space="preserve"> </w:t>
      </w:r>
      <w:proofErr w:type="spellStart"/>
      <w:r w:rsidRPr="00B45462">
        <w:rPr>
          <w:rFonts w:ascii="Times New Roman" w:eastAsia="Times New Roman" w:hAnsi="Times New Roman" w:cs="Times New Roman"/>
        </w:rPr>
        <w:t>studies</w:t>
      </w:r>
      <w:proofErr w:type="spellEnd"/>
      <w:r w:rsidRPr="00B45462">
        <w:rPr>
          <w:rFonts w:ascii="Times New Roman" w:eastAsia="Times New Roman" w:hAnsi="Times New Roman" w:cs="Times New Roman"/>
        </w:rPr>
        <w:t>.</w:t>
      </w:r>
    </w:p>
    <w:p w14:paraId="07E3DA43" w14:textId="77777777" w:rsidR="00B45462" w:rsidRPr="00B45462" w:rsidRDefault="00B45462" w:rsidP="00B45462">
      <w:pPr>
        <w:pStyle w:val="ListParagraph"/>
        <w:numPr>
          <w:ilvl w:val="2"/>
          <w:numId w:val="2"/>
        </w:numPr>
        <w:spacing w:line="360" w:lineRule="auto"/>
        <w:jc w:val="both"/>
        <w:rPr>
          <w:rFonts w:ascii="Times New Roman" w:eastAsia="Times New Roman" w:hAnsi="Times New Roman" w:cs="Times New Roman"/>
          <w:b/>
          <w:bCs/>
        </w:rPr>
      </w:pPr>
      <w:proofErr w:type="spellStart"/>
      <w:r w:rsidRPr="00B45462">
        <w:rPr>
          <w:rFonts w:ascii="Times New Roman" w:eastAsia="Times New Roman" w:hAnsi="Times New Roman" w:cs="Times New Roman"/>
        </w:rPr>
        <w:t>Limitations</w:t>
      </w:r>
      <w:proofErr w:type="spellEnd"/>
      <w:r w:rsidRPr="00B45462">
        <w:rPr>
          <w:rFonts w:ascii="Times New Roman" w:eastAsia="Times New Roman" w:hAnsi="Times New Roman" w:cs="Times New Roman"/>
        </w:rPr>
        <w:t xml:space="preserve">: </w:t>
      </w:r>
      <w:proofErr w:type="spellStart"/>
      <w:r w:rsidRPr="00B45462">
        <w:rPr>
          <w:rFonts w:ascii="Times New Roman" w:eastAsia="Times New Roman" w:hAnsi="Times New Roman" w:cs="Times New Roman"/>
        </w:rPr>
        <w:t>The</w:t>
      </w:r>
      <w:proofErr w:type="spellEnd"/>
      <w:r w:rsidRPr="00B45462">
        <w:rPr>
          <w:rFonts w:ascii="Times New Roman" w:eastAsia="Times New Roman" w:hAnsi="Times New Roman" w:cs="Times New Roman"/>
        </w:rPr>
        <w:t xml:space="preserve"> </w:t>
      </w:r>
      <w:proofErr w:type="spellStart"/>
      <w:r w:rsidRPr="00B45462">
        <w:rPr>
          <w:rFonts w:ascii="Times New Roman" w:eastAsia="Times New Roman" w:hAnsi="Times New Roman" w:cs="Times New Roman"/>
        </w:rPr>
        <w:t>small</w:t>
      </w:r>
      <w:proofErr w:type="spellEnd"/>
      <w:r w:rsidRPr="00B45462">
        <w:rPr>
          <w:rFonts w:ascii="Times New Roman" w:eastAsia="Times New Roman" w:hAnsi="Times New Roman" w:cs="Times New Roman"/>
        </w:rPr>
        <w:t xml:space="preserve"> </w:t>
      </w:r>
      <w:proofErr w:type="spellStart"/>
      <w:r w:rsidRPr="00B45462">
        <w:rPr>
          <w:rFonts w:ascii="Times New Roman" w:eastAsia="Times New Roman" w:hAnsi="Times New Roman" w:cs="Times New Roman"/>
        </w:rPr>
        <w:t>sample</w:t>
      </w:r>
      <w:proofErr w:type="spellEnd"/>
      <w:r w:rsidRPr="00B45462">
        <w:rPr>
          <w:rFonts w:ascii="Times New Roman" w:eastAsia="Times New Roman" w:hAnsi="Times New Roman" w:cs="Times New Roman"/>
        </w:rPr>
        <w:t xml:space="preserve"> size </w:t>
      </w:r>
      <w:proofErr w:type="spellStart"/>
      <w:r w:rsidRPr="00B45462">
        <w:rPr>
          <w:rFonts w:ascii="Times New Roman" w:eastAsia="Times New Roman" w:hAnsi="Times New Roman" w:cs="Times New Roman"/>
        </w:rPr>
        <w:t>limits</w:t>
      </w:r>
      <w:proofErr w:type="spellEnd"/>
      <w:r w:rsidRPr="00B45462">
        <w:rPr>
          <w:rFonts w:ascii="Times New Roman" w:eastAsia="Times New Roman" w:hAnsi="Times New Roman" w:cs="Times New Roman"/>
        </w:rPr>
        <w:t xml:space="preserve"> </w:t>
      </w:r>
      <w:proofErr w:type="spellStart"/>
      <w:r w:rsidRPr="00B45462">
        <w:rPr>
          <w:rFonts w:ascii="Times New Roman" w:eastAsia="Times New Roman" w:hAnsi="Times New Roman" w:cs="Times New Roman"/>
        </w:rPr>
        <w:t>generalizability</w:t>
      </w:r>
      <w:proofErr w:type="spellEnd"/>
      <w:r w:rsidRPr="00B45462">
        <w:rPr>
          <w:rFonts w:ascii="Times New Roman" w:eastAsia="Times New Roman" w:hAnsi="Times New Roman" w:cs="Times New Roman"/>
        </w:rPr>
        <w:t xml:space="preserve"> </w:t>
      </w:r>
      <w:proofErr w:type="spellStart"/>
      <w:r w:rsidRPr="00B45462">
        <w:rPr>
          <w:rFonts w:ascii="Times New Roman" w:eastAsia="Times New Roman" w:hAnsi="Times New Roman" w:cs="Times New Roman"/>
        </w:rPr>
        <w:t>to</w:t>
      </w:r>
      <w:proofErr w:type="spellEnd"/>
      <w:r w:rsidRPr="00B45462">
        <w:rPr>
          <w:rFonts w:ascii="Times New Roman" w:eastAsia="Times New Roman" w:hAnsi="Times New Roman" w:cs="Times New Roman"/>
        </w:rPr>
        <w:t xml:space="preserve"> </w:t>
      </w:r>
      <w:proofErr w:type="spellStart"/>
      <w:r w:rsidRPr="00B45462">
        <w:rPr>
          <w:rFonts w:ascii="Times New Roman" w:eastAsia="Times New Roman" w:hAnsi="Times New Roman" w:cs="Times New Roman"/>
        </w:rPr>
        <w:t>the</w:t>
      </w:r>
      <w:proofErr w:type="spellEnd"/>
      <w:r w:rsidRPr="00B45462">
        <w:rPr>
          <w:rFonts w:ascii="Times New Roman" w:eastAsia="Times New Roman" w:hAnsi="Times New Roman" w:cs="Times New Roman"/>
        </w:rPr>
        <w:t xml:space="preserve"> </w:t>
      </w:r>
      <w:proofErr w:type="spellStart"/>
      <w:r w:rsidRPr="00B45462">
        <w:rPr>
          <w:rFonts w:ascii="Times New Roman" w:eastAsia="Times New Roman" w:hAnsi="Times New Roman" w:cs="Times New Roman"/>
        </w:rPr>
        <w:t>broader</w:t>
      </w:r>
      <w:proofErr w:type="spellEnd"/>
      <w:r w:rsidRPr="00B45462">
        <w:rPr>
          <w:rFonts w:ascii="Times New Roman" w:eastAsia="Times New Roman" w:hAnsi="Times New Roman" w:cs="Times New Roman"/>
        </w:rPr>
        <w:t xml:space="preserve"> </w:t>
      </w:r>
      <w:proofErr w:type="spellStart"/>
      <w:r w:rsidRPr="00B45462">
        <w:rPr>
          <w:rFonts w:ascii="Times New Roman" w:eastAsia="Times New Roman" w:hAnsi="Times New Roman" w:cs="Times New Roman"/>
        </w:rPr>
        <w:t>Sustainable</w:t>
      </w:r>
      <w:proofErr w:type="spellEnd"/>
      <w:r w:rsidRPr="00B45462">
        <w:rPr>
          <w:rFonts w:ascii="Times New Roman" w:eastAsia="Times New Roman" w:hAnsi="Times New Roman" w:cs="Times New Roman"/>
        </w:rPr>
        <w:t xml:space="preserve"> </w:t>
      </w:r>
      <w:proofErr w:type="spellStart"/>
      <w:r w:rsidRPr="00B45462">
        <w:rPr>
          <w:rFonts w:ascii="Times New Roman" w:eastAsia="Times New Roman" w:hAnsi="Times New Roman" w:cs="Times New Roman"/>
        </w:rPr>
        <w:t>Merton</w:t>
      </w:r>
      <w:proofErr w:type="spellEnd"/>
      <w:r w:rsidRPr="00B45462">
        <w:rPr>
          <w:rFonts w:ascii="Times New Roman" w:eastAsia="Times New Roman" w:hAnsi="Times New Roman" w:cs="Times New Roman"/>
        </w:rPr>
        <w:t xml:space="preserve"> </w:t>
      </w:r>
      <w:proofErr w:type="spellStart"/>
      <w:r w:rsidRPr="00B45462">
        <w:rPr>
          <w:rFonts w:ascii="Times New Roman" w:eastAsia="Times New Roman" w:hAnsi="Times New Roman" w:cs="Times New Roman"/>
        </w:rPr>
        <w:t>volunteer</w:t>
      </w:r>
      <w:proofErr w:type="spellEnd"/>
      <w:r w:rsidRPr="00B45462">
        <w:rPr>
          <w:rFonts w:ascii="Times New Roman" w:eastAsia="Times New Roman" w:hAnsi="Times New Roman" w:cs="Times New Roman"/>
        </w:rPr>
        <w:t xml:space="preserve"> </w:t>
      </w:r>
      <w:proofErr w:type="spellStart"/>
      <w:r w:rsidRPr="00B45462">
        <w:rPr>
          <w:rFonts w:ascii="Times New Roman" w:eastAsia="Times New Roman" w:hAnsi="Times New Roman" w:cs="Times New Roman"/>
        </w:rPr>
        <w:t>base</w:t>
      </w:r>
      <w:proofErr w:type="spellEnd"/>
      <w:r w:rsidRPr="00B45462">
        <w:rPr>
          <w:rFonts w:ascii="Times New Roman" w:eastAsia="Times New Roman" w:hAnsi="Times New Roman" w:cs="Times New Roman"/>
        </w:rPr>
        <w:t xml:space="preserve">. </w:t>
      </w:r>
      <w:proofErr w:type="spellStart"/>
      <w:r w:rsidRPr="00B45462">
        <w:rPr>
          <w:rFonts w:ascii="Times New Roman" w:eastAsia="Times New Roman" w:hAnsi="Times New Roman" w:cs="Times New Roman"/>
        </w:rPr>
        <w:t>There</w:t>
      </w:r>
      <w:proofErr w:type="spellEnd"/>
      <w:r w:rsidRPr="00B45462">
        <w:rPr>
          <w:rFonts w:ascii="Times New Roman" w:eastAsia="Times New Roman" w:hAnsi="Times New Roman" w:cs="Times New Roman"/>
        </w:rPr>
        <w:t xml:space="preserve"> </w:t>
      </w:r>
      <w:proofErr w:type="spellStart"/>
      <w:r w:rsidRPr="00B45462">
        <w:rPr>
          <w:rFonts w:ascii="Times New Roman" w:eastAsia="Times New Roman" w:hAnsi="Times New Roman" w:cs="Times New Roman"/>
        </w:rPr>
        <w:t>may</w:t>
      </w:r>
      <w:proofErr w:type="spellEnd"/>
      <w:r w:rsidRPr="00B45462">
        <w:rPr>
          <w:rFonts w:ascii="Times New Roman" w:eastAsia="Times New Roman" w:hAnsi="Times New Roman" w:cs="Times New Roman"/>
        </w:rPr>
        <w:t xml:space="preserve"> </w:t>
      </w:r>
      <w:proofErr w:type="spellStart"/>
      <w:r w:rsidRPr="00B45462">
        <w:rPr>
          <w:rFonts w:ascii="Times New Roman" w:eastAsia="Times New Roman" w:hAnsi="Times New Roman" w:cs="Times New Roman"/>
        </w:rPr>
        <w:t>also</w:t>
      </w:r>
      <w:proofErr w:type="spellEnd"/>
      <w:r w:rsidRPr="00B45462">
        <w:rPr>
          <w:rFonts w:ascii="Times New Roman" w:eastAsia="Times New Roman" w:hAnsi="Times New Roman" w:cs="Times New Roman"/>
        </w:rPr>
        <w:t xml:space="preserve"> be </w:t>
      </w:r>
      <w:proofErr w:type="spellStart"/>
      <w:r w:rsidRPr="00B45462">
        <w:rPr>
          <w:rFonts w:ascii="Times New Roman" w:eastAsia="Times New Roman" w:hAnsi="Times New Roman" w:cs="Times New Roman"/>
        </w:rPr>
        <w:t>potential</w:t>
      </w:r>
      <w:proofErr w:type="spellEnd"/>
      <w:r w:rsidRPr="00B45462">
        <w:rPr>
          <w:rFonts w:ascii="Times New Roman" w:eastAsia="Times New Roman" w:hAnsi="Times New Roman" w:cs="Times New Roman"/>
        </w:rPr>
        <w:t xml:space="preserve"> </w:t>
      </w:r>
      <w:proofErr w:type="spellStart"/>
      <w:r w:rsidRPr="00B45462">
        <w:rPr>
          <w:rFonts w:ascii="Times New Roman" w:eastAsia="Times New Roman" w:hAnsi="Times New Roman" w:cs="Times New Roman"/>
        </w:rPr>
        <w:t>response</w:t>
      </w:r>
      <w:proofErr w:type="spellEnd"/>
      <w:r w:rsidRPr="00B45462">
        <w:rPr>
          <w:rFonts w:ascii="Times New Roman" w:eastAsia="Times New Roman" w:hAnsi="Times New Roman" w:cs="Times New Roman"/>
        </w:rPr>
        <w:t xml:space="preserve"> </w:t>
      </w:r>
      <w:proofErr w:type="spellStart"/>
      <w:r w:rsidRPr="00B45462">
        <w:rPr>
          <w:rFonts w:ascii="Times New Roman" w:eastAsia="Times New Roman" w:hAnsi="Times New Roman" w:cs="Times New Roman"/>
        </w:rPr>
        <w:t>bias</w:t>
      </w:r>
      <w:proofErr w:type="spellEnd"/>
      <w:r w:rsidRPr="00B45462">
        <w:rPr>
          <w:rFonts w:ascii="Times New Roman" w:eastAsia="Times New Roman" w:hAnsi="Times New Roman" w:cs="Times New Roman"/>
        </w:rPr>
        <w:t xml:space="preserve">, as </w:t>
      </w:r>
      <w:proofErr w:type="spellStart"/>
      <w:r w:rsidRPr="00B45462">
        <w:rPr>
          <w:rFonts w:ascii="Times New Roman" w:eastAsia="Times New Roman" w:hAnsi="Times New Roman" w:cs="Times New Roman"/>
        </w:rPr>
        <w:t>more</w:t>
      </w:r>
      <w:proofErr w:type="spellEnd"/>
      <w:r w:rsidRPr="00B45462">
        <w:rPr>
          <w:rFonts w:ascii="Times New Roman" w:eastAsia="Times New Roman" w:hAnsi="Times New Roman" w:cs="Times New Roman"/>
        </w:rPr>
        <w:t xml:space="preserve"> </w:t>
      </w:r>
      <w:proofErr w:type="spellStart"/>
      <w:r w:rsidRPr="00B45462">
        <w:rPr>
          <w:rFonts w:ascii="Times New Roman" w:eastAsia="Times New Roman" w:hAnsi="Times New Roman" w:cs="Times New Roman"/>
        </w:rPr>
        <w:t>engaged</w:t>
      </w:r>
      <w:proofErr w:type="spellEnd"/>
      <w:r w:rsidRPr="00B45462">
        <w:rPr>
          <w:rFonts w:ascii="Times New Roman" w:eastAsia="Times New Roman" w:hAnsi="Times New Roman" w:cs="Times New Roman"/>
        </w:rPr>
        <w:t xml:space="preserve"> </w:t>
      </w:r>
      <w:proofErr w:type="spellStart"/>
      <w:r w:rsidRPr="00B45462">
        <w:rPr>
          <w:rFonts w:ascii="Times New Roman" w:eastAsia="Times New Roman" w:hAnsi="Times New Roman" w:cs="Times New Roman"/>
        </w:rPr>
        <w:t>volunteers</w:t>
      </w:r>
      <w:proofErr w:type="spellEnd"/>
      <w:r w:rsidRPr="00B45462">
        <w:rPr>
          <w:rFonts w:ascii="Times New Roman" w:eastAsia="Times New Roman" w:hAnsi="Times New Roman" w:cs="Times New Roman"/>
        </w:rPr>
        <w:t xml:space="preserve"> </w:t>
      </w:r>
      <w:proofErr w:type="spellStart"/>
      <w:r w:rsidRPr="00B45462">
        <w:rPr>
          <w:rFonts w:ascii="Times New Roman" w:eastAsia="Times New Roman" w:hAnsi="Times New Roman" w:cs="Times New Roman"/>
        </w:rPr>
        <w:t>might</w:t>
      </w:r>
      <w:proofErr w:type="spellEnd"/>
      <w:r w:rsidRPr="00B45462">
        <w:rPr>
          <w:rFonts w:ascii="Times New Roman" w:eastAsia="Times New Roman" w:hAnsi="Times New Roman" w:cs="Times New Roman"/>
        </w:rPr>
        <w:t xml:space="preserve"> be </w:t>
      </w:r>
      <w:proofErr w:type="spellStart"/>
      <w:r w:rsidRPr="00B45462">
        <w:rPr>
          <w:rFonts w:ascii="Times New Roman" w:eastAsia="Times New Roman" w:hAnsi="Times New Roman" w:cs="Times New Roman"/>
        </w:rPr>
        <w:t>overrepresented</w:t>
      </w:r>
      <w:proofErr w:type="spellEnd"/>
      <w:r w:rsidRPr="00B45462">
        <w:rPr>
          <w:rFonts w:ascii="Times New Roman" w:eastAsia="Times New Roman" w:hAnsi="Times New Roman" w:cs="Times New Roman"/>
        </w:rPr>
        <w:t>.</w:t>
      </w:r>
    </w:p>
    <w:p w14:paraId="46B05AFD" w14:textId="77777777" w:rsidR="00B45462" w:rsidRPr="00B45462" w:rsidRDefault="00B45462" w:rsidP="00B45462">
      <w:pPr>
        <w:pStyle w:val="ListParagraph"/>
        <w:numPr>
          <w:ilvl w:val="1"/>
          <w:numId w:val="2"/>
        </w:numPr>
        <w:spacing w:line="360" w:lineRule="auto"/>
        <w:jc w:val="both"/>
        <w:rPr>
          <w:rFonts w:ascii="Times New Roman" w:eastAsia="Times New Roman" w:hAnsi="Times New Roman" w:cs="Times New Roman"/>
          <w:b/>
          <w:bCs/>
        </w:rPr>
      </w:pPr>
      <w:proofErr w:type="spellStart"/>
      <w:r w:rsidRPr="00B45462">
        <w:rPr>
          <w:rFonts w:ascii="Times New Roman" w:eastAsia="Times New Roman" w:hAnsi="Times New Roman" w:cs="Times New Roman"/>
        </w:rPr>
        <w:t>Reliability</w:t>
      </w:r>
      <w:proofErr w:type="spellEnd"/>
      <w:r w:rsidRPr="00B45462">
        <w:rPr>
          <w:rFonts w:ascii="Times New Roman" w:eastAsia="Times New Roman" w:hAnsi="Times New Roman" w:cs="Times New Roman"/>
        </w:rPr>
        <w:t xml:space="preserve"> </w:t>
      </w:r>
      <w:proofErr w:type="spellStart"/>
      <w:r w:rsidRPr="00B45462">
        <w:rPr>
          <w:rFonts w:ascii="Times New Roman" w:eastAsia="Times New Roman" w:hAnsi="Times New Roman" w:cs="Times New Roman"/>
        </w:rPr>
        <w:t>Checks</w:t>
      </w:r>
    </w:p>
    <w:p w14:paraId="577F46C3" w14:textId="62FCF2AA" w:rsidR="00962A9B" w:rsidRPr="00962A9B" w:rsidRDefault="00962A9B" w:rsidP="00B45462">
      <w:pPr>
        <w:pStyle w:val="ListParagraph"/>
        <w:numPr>
          <w:ilvl w:val="2"/>
          <w:numId w:val="2"/>
        </w:numPr>
        <w:spacing w:line="360" w:lineRule="auto"/>
        <w:jc w:val="both"/>
        <w:rPr>
          <w:rFonts w:ascii="Times New Roman" w:eastAsia="Times New Roman" w:hAnsi="Times New Roman" w:cs="Times New Roman"/>
        </w:rPr>
      </w:pPr>
      <w:r w:rsidRPr="00962A9B">
        <w:rPr>
          <w:rFonts w:ascii="Times New Roman" w:eastAsia="Times New Roman" w:hAnsi="Times New Roman" w:cs="Times New Roman"/>
        </w:rPr>
        <w:t>To</w:t>
      </w:r>
      <w:proofErr w:type="spellEnd"/>
      <w:r w:rsidRPr="00962A9B">
        <w:rPr>
          <w:rFonts w:ascii="Times New Roman" w:eastAsia="Times New Roman" w:hAnsi="Times New Roman" w:cs="Times New Roman"/>
        </w:rPr>
        <w:t xml:space="preserve"> </w:t>
      </w:r>
      <w:proofErr w:type="spellStart"/>
      <w:r w:rsidRPr="00962A9B">
        <w:rPr>
          <w:rFonts w:ascii="Times New Roman" w:eastAsia="Times New Roman" w:hAnsi="Times New Roman" w:cs="Times New Roman"/>
        </w:rPr>
        <w:t>calculate</w:t>
      </w:r>
      <w:proofErr w:type="spellEnd"/>
      <w:r w:rsidRPr="00962A9B">
        <w:rPr>
          <w:rFonts w:ascii="Times New Roman" w:eastAsia="Times New Roman" w:hAnsi="Times New Roman" w:cs="Times New Roman"/>
        </w:rPr>
        <w:t xml:space="preserve"> </w:t>
      </w:r>
      <w:proofErr w:type="spellStart"/>
      <w:r w:rsidRPr="00962A9B">
        <w:rPr>
          <w:rFonts w:ascii="Times New Roman" w:eastAsia="Times New Roman" w:hAnsi="Times New Roman" w:cs="Times New Roman"/>
        </w:rPr>
        <w:t>Cronbach’s</w:t>
      </w:r>
      <w:proofErr w:type="spellEnd"/>
      <w:r w:rsidRPr="00962A9B">
        <w:rPr>
          <w:rFonts w:ascii="Times New Roman" w:eastAsia="Times New Roman" w:hAnsi="Times New Roman" w:cs="Times New Roman"/>
        </w:rPr>
        <w:t xml:space="preserve"> Alpha, I </w:t>
      </w:r>
      <w:proofErr w:type="spellStart"/>
      <w:r w:rsidRPr="00962A9B">
        <w:rPr>
          <w:rFonts w:ascii="Times New Roman" w:eastAsia="Times New Roman" w:hAnsi="Times New Roman" w:cs="Times New Roman"/>
        </w:rPr>
        <w:t>used</w:t>
      </w:r>
      <w:proofErr w:type="spellEnd"/>
      <w:r w:rsidRPr="00962A9B">
        <w:rPr>
          <w:rFonts w:ascii="Times New Roman" w:eastAsia="Times New Roman" w:hAnsi="Times New Roman" w:cs="Times New Roman"/>
        </w:rPr>
        <w:t xml:space="preserve"> Python, </w:t>
      </w:r>
      <w:proofErr w:type="spellStart"/>
      <w:r w:rsidRPr="00962A9B">
        <w:rPr>
          <w:rFonts w:ascii="Times New Roman" w:eastAsia="Times New Roman" w:hAnsi="Times New Roman" w:cs="Times New Roman"/>
        </w:rPr>
        <w:t>leveraging</w:t>
      </w:r>
      <w:proofErr w:type="spellEnd"/>
      <w:r w:rsidRPr="00962A9B">
        <w:rPr>
          <w:rFonts w:ascii="Times New Roman" w:eastAsia="Times New Roman" w:hAnsi="Times New Roman" w:cs="Times New Roman"/>
        </w:rPr>
        <w:t xml:space="preserve"> </w:t>
      </w:r>
      <w:proofErr w:type="spellStart"/>
      <w:r w:rsidRPr="00962A9B">
        <w:rPr>
          <w:rFonts w:ascii="Times New Roman" w:eastAsia="Times New Roman" w:hAnsi="Times New Roman" w:cs="Times New Roman"/>
        </w:rPr>
        <w:t>statistical</w:t>
      </w:r>
      <w:proofErr w:type="spellEnd"/>
      <w:r w:rsidRPr="00962A9B">
        <w:rPr>
          <w:rFonts w:ascii="Times New Roman" w:eastAsia="Times New Roman" w:hAnsi="Times New Roman" w:cs="Times New Roman"/>
        </w:rPr>
        <w:t xml:space="preserve"> </w:t>
      </w:r>
      <w:proofErr w:type="spellStart"/>
      <w:r w:rsidRPr="00962A9B">
        <w:rPr>
          <w:rFonts w:ascii="Times New Roman" w:eastAsia="Times New Roman" w:hAnsi="Times New Roman" w:cs="Times New Roman"/>
        </w:rPr>
        <w:t>libraries</w:t>
      </w:r>
      <w:proofErr w:type="spellEnd"/>
      <w:r w:rsidRPr="00962A9B">
        <w:rPr>
          <w:rFonts w:ascii="Times New Roman" w:eastAsia="Times New Roman" w:hAnsi="Times New Roman" w:cs="Times New Roman"/>
        </w:rPr>
        <w:t xml:space="preserve"> </w:t>
      </w:r>
      <w:proofErr w:type="spellStart"/>
      <w:r w:rsidRPr="00962A9B">
        <w:rPr>
          <w:rFonts w:ascii="Times New Roman" w:eastAsia="Times New Roman" w:hAnsi="Times New Roman" w:cs="Times New Roman"/>
        </w:rPr>
        <w:t>to</w:t>
      </w:r>
      <w:proofErr w:type="spellEnd"/>
      <w:r w:rsidRPr="00962A9B">
        <w:rPr>
          <w:rFonts w:ascii="Times New Roman" w:eastAsia="Times New Roman" w:hAnsi="Times New Roman" w:cs="Times New Roman"/>
        </w:rPr>
        <w:t xml:space="preserve"> </w:t>
      </w:r>
      <w:proofErr w:type="spellStart"/>
      <w:r w:rsidRPr="00962A9B">
        <w:rPr>
          <w:rFonts w:ascii="Times New Roman" w:eastAsia="Times New Roman" w:hAnsi="Times New Roman" w:cs="Times New Roman"/>
        </w:rPr>
        <w:t>ensure</w:t>
      </w:r>
      <w:proofErr w:type="spellEnd"/>
      <w:r w:rsidRPr="00962A9B">
        <w:rPr>
          <w:rFonts w:ascii="Times New Roman" w:eastAsia="Times New Roman" w:hAnsi="Times New Roman" w:cs="Times New Roman"/>
        </w:rPr>
        <w:t xml:space="preserve"> </w:t>
      </w:r>
      <w:proofErr w:type="spellStart"/>
      <w:r w:rsidRPr="00962A9B">
        <w:rPr>
          <w:rFonts w:ascii="Times New Roman" w:eastAsia="Times New Roman" w:hAnsi="Times New Roman" w:cs="Times New Roman"/>
        </w:rPr>
        <w:t>accuracy</w:t>
      </w:r>
      <w:proofErr w:type="spellEnd"/>
      <w:r w:rsidRPr="00962A9B">
        <w:rPr>
          <w:rFonts w:ascii="Times New Roman" w:eastAsia="Times New Roman" w:hAnsi="Times New Roman" w:cs="Times New Roman"/>
        </w:rPr>
        <w:t xml:space="preserve"> </w:t>
      </w:r>
      <w:proofErr w:type="spellStart"/>
      <w:r w:rsidRPr="00962A9B">
        <w:rPr>
          <w:rFonts w:ascii="Times New Roman" w:eastAsia="Times New Roman" w:hAnsi="Times New Roman" w:cs="Times New Roman"/>
        </w:rPr>
        <w:t>and</w:t>
      </w:r>
      <w:proofErr w:type="spellEnd"/>
      <w:r w:rsidRPr="00962A9B">
        <w:rPr>
          <w:rFonts w:ascii="Times New Roman" w:eastAsia="Times New Roman" w:hAnsi="Times New Roman" w:cs="Times New Roman"/>
        </w:rPr>
        <w:t xml:space="preserve"> </w:t>
      </w:r>
      <w:proofErr w:type="spellStart"/>
      <w:r w:rsidRPr="00962A9B">
        <w:rPr>
          <w:rFonts w:ascii="Times New Roman" w:eastAsia="Times New Roman" w:hAnsi="Times New Roman" w:cs="Times New Roman"/>
        </w:rPr>
        <w:t>efficiency</w:t>
      </w:r>
      <w:proofErr w:type="spellEnd"/>
      <w:r w:rsidRPr="00962A9B">
        <w:rPr>
          <w:rFonts w:ascii="Times New Roman" w:eastAsia="Times New Roman" w:hAnsi="Times New Roman" w:cs="Times New Roman"/>
        </w:rPr>
        <w:t xml:space="preserve">. First, I </w:t>
      </w:r>
      <w:proofErr w:type="spellStart"/>
      <w:r w:rsidRPr="00962A9B">
        <w:rPr>
          <w:rFonts w:ascii="Times New Roman" w:eastAsia="Times New Roman" w:hAnsi="Times New Roman" w:cs="Times New Roman"/>
        </w:rPr>
        <w:t>gathered</w:t>
      </w:r>
      <w:proofErr w:type="spellEnd"/>
      <w:r w:rsidRPr="00962A9B">
        <w:rPr>
          <w:rFonts w:ascii="Times New Roman" w:eastAsia="Times New Roman" w:hAnsi="Times New Roman" w:cs="Times New Roman"/>
        </w:rPr>
        <w:t xml:space="preserve"> </w:t>
      </w:r>
      <w:proofErr w:type="spellStart"/>
      <w:r w:rsidRPr="00962A9B">
        <w:rPr>
          <w:rFonts w:ascii="Times New Roman" w:eastAsia="Times New Roman" w:hAnsi="Times New Roman" w:cs="Times New Roman"/>
        </w:rPr>
        <w:t>responses</w:t>
      </w:r>
      <w:proofErr w:type="spellEnd"/>
      <w:r w:rsidRPr="00962A9B">
        <w:rPr>
          <w:rFonts w:ascii="Times New Roman" w:eastAsia="Times New Roman" w:hAnsi="Times New Roman" w:cs="Times New Roman"/>
        </w:rPr>
        <w:t xml:space="preserve"> </w:t>
      </w:r>
      <w:proofErr w:type="spellStart"/>
      <w:r w:rsidRPr="00962A9B">
        <w:rPr>
          <w:rFonts w:ascii="Times New Roman" w:eastAsia="Times New Roman" w:hAnsi="Times New Roman" w:cs="Times New Roman"/>
        </w:rPr>
        <w:t>for</w:t>
      </w:r>
      <w:proofErr w:type="spellEnd"/>
      <w:r w:rsidRPr="00962A9B">
        <w:rPr>
          <w:rFonts w:ascii="Times New Roman" w:eastAsia="Times New Roman" w:hAnsi="Times New Roman" w:cs="Times New Roman"/>
        </w:rPr>
        <w:t xml:space="preserve"> </w:t>
      </w:r>
      <w:proofErr w:type="spellStart"/>
      <w:r w:rsidRPr="00962A9B">
        <w:rPr>
          <w:rFonts w:ascii="Times New Roman" w:eastAsia="Times New Roman" w:hAnsi="Times New Roman" w:cs="Times New Roman"/>
        </w:rPr>
        <w:t>all</w:t>
      </w:r>
      <w:proofErr w:type="spellEnd"/>
      <w:r w:rsidRPr="00962A9B">
        <w:rPr>
          <w:rFonts w:ascii="Times New Roman" w:eastAsia="Times New Roman" w:hAnsi="Times New Roman" w:cs="Times New Roman"/>
        </w:rPr>
        <w:t xml:space="preserve"> </w:t>
      </w:r>
      <w:proofErr w:type="spellStart"/>
      <w:r w:rsidRPr="00962A9B">
        <w:rPr>
          <w:rFonts w:ascii="Times New Roman" w:eastAsia="Times New Roman" w:hAnsi="Times New Roman" w:cs="Times New Roman"/>
        </w:rPr>
        <w:t>items</w:t>
      </w:r>
      <w:proofErr w:type="spellEnd"/>
      <w:r w:rsidRPr="00962A9B">
        <w:rPr>
          <w:rFonts w:ascii="Times New Roman" w:eastAsia="Times New Roman" w:hAnsi="Times New Roman" w:cs="Times New Roman"/>
        </w:rPr>
        <w:t xml:space="preserve"> </w:t>
      </w:r>
      <w:proofErr w:type="spellStart"/>
      <w:r w:rsidRPr="00962A9B">
        <w:rPr>
          <w:rFonts w:ascii="Times New Roman" w:eastAsia="Times New Roman" w:hAnsi="Times New Roman" w:cs="Times New Roman"/>
        </w:rPr>
        <w:t>within</w:t>
      </w:r>
      <w:proofErr w:type="spellEnd"/>
      <w:r w:rsidRPr="00962A9B">
        <w:rPr>
          <w:rFonts w:ascii="Times New Roman" w:eastAsia="Times New Roman" w:hAnsi="Times New Roman" w:cs="Times New Roman"/>
        </w:rPr>
        <w:t xml:space="preserve"> </w:t>
      </w:r>
      <w:proofErr w:type="spellStart"/>
      <w:r w:rsidRPr="00962A9B">
        <w:rPr>
          <w:rFonts w:ascii="Times New Roman" w:eastAsia="Times New Roman" w:hAnsi="Times New Roman" w:cs="Times New Roman"/>
        </w:rPr>
        <w:t>each</w:t>
      </w:r>
      <w:proofErr w:type="spellEnd"/>
      <w:r w:rsidRPr="00962A9B">
        <w:rPr>
          <w:rFonts w:ascii="Times New Roman" w:eastAsia="Times New Roman" w:hAnsi="Times New Roman" w:cs="Times New Roman"/>
        </w:rPr>
        <w:t xml:space="preserve"> </w:t>
      </w:r>
      <w:proofErr w:type="spellStart"/>
      <w:r w:rsidRPr="00962A9B">
        <w:rPr>
          <w:rFonts w:ascii="Times New Roman" w:eastAsia="Times New Roman" w:hAnsi="Times New Roman" w:cs="Times New Roman"/>
        </w:rPr>
        <w:t>scale</w:t>
      </w:r>
      <w:proofErr w:type="spellEnd"/>
      <w:r w:rsidRPr="00962A9B">
        <w:rPr>
          <w:rFonts w:ascii="Times New Roman" w:eastAsia="Times New Roman" w:hAnsi="Times New Roman" w:cs="Times New Roman"/>
        </w:rPr>
        <w:t xml:space="preserve"> (</w:t>
      </w:r>
      <w:proofErr w:type="spellStart"/>
      <w:r w:rsidRPr="00962A9B">
        <w:rPr>
          <w:rFonts w:ascii="Times New Roman" w:eastAsia="Times New Roman" w:hAnsi="Times New Roman" w:cs="Times New Roman"/>
        </w:rPr>
        <w:t>e.g</w:t>
      </w:r>
      <w:proofErr w:type="spellEnd"/>
      <w:r w:rsidRPr="00962A9B">
        <w:rPr>
          <w:rFonts w:ascii="Times New Roman" w:eastAsia="Times New Roman" w:hAnsi="Times New Roman" w:cs="Times New Roman"/>
        </w:rPr>
        <w:t xml:space="preserve">., </w:t>
      </w:r>
      <w:proofErr w:type="spellStart"/>
      <w:r w:rsidRPr="00962A9B">
        <w:rPr>
          <w:rFonts w:ascii="Times New Roman" w:eastAsia="Times New Roman" w:hAnsi="Times New Roman" w:cs="Times New Roman"/>
        </w:rPr>
        <w:t>Motivation</w:t>
      </w:r>
      <w:proofErr w:type="spellEnd"/>
      <w:r w:rsidRPr="00962A9B">
        <w:rPr>
          <w:rFonts w:ascii="Times New Roman" w:eastAsia="Times New Roman" w:hAnsi="Times New Roman" w:cs="Times New Roman"/>
        </w:rPr>
        <w:t xml:space="preserve">, </w:t>
      </w:r>
      <w:proofErr w:type="spellStart"/>
      <w:r w:rsidRPr="00962A9B">
        <w:rPr>
          <w:rFonts w:ascii="Times New Roman" w:eastAsia="Times New Roman" w:hAnsi="Times New Roman" w:cs="Times New Roman"/>
        </w:rPr>
        <w:t>Engagement</w:t>
      </w:r>
      <w:proofErr w:type="spellEnd"/>
      <w:r w:rsidRPr="00962A9B">
        <w:rPr>
          <w:rFonts w:ascii="Times New Roman" w:eastAsia="Times New Roman" w:hAnsi="Times New Roman" w:cs="Times New Roman"/>
        </w:rPr>
        <w:t xml:space="preserve">, </w:t>
      </w:r>
      <w:proofErr w:type="spellStart"/>
      <w:r w:rsidRPr="00962A9B">
        <w:rPr>
          <w:rFonts w:ascii="Times New Roman" w:eastAsia="Times New Roman" w:hAnsi="Times New Roman" w:cs="Times New Roman"/>
        </w:rPr>
        <w:t>Satisfaction</w:t>
      </w:r>
      <w:proofErr w:type="spellEnd"/>
      <w:r w:rsidRPr="00962A9B">
        <w:rPr>
          <w:rFonts w:ascii="Times New Roman" w:eastAsia="Times New Roman" w:hAnsi="Times New Roman" w:cs="Times New Roman"/>
        </w:rPr>
        <w:t xml:space="preserve">) </w:t>
      </w:r>
      <w:proofErr w:type="spellStart"/>
      <w:r w:rsidRPr="00962A9B">
        <w:rPr>
          <w:rFonts w:ascii="Times New Roman" w:eastAsia="Times New Roman" w:hAnsi="Times New Roman" w:cs="Times New Roman"/>
        </w:rPr>
        <w:t>and</w:t>
      </w:r>
      <w:proofErr w:type="spellEnd"/>
      <w:r w:rsidRPr="00962A9B">
        <w:rPr>
          <w:rFonts w:ascii="Times New Roman" w:eastAsia="Times New Roman" w:hAnsi="Times New Roman" w:cs="Times New Roman"/>
        </w:rPr>
        <w:t xml:space="preserve"> </w:t>
      </w:r>
      <w:proofErr w:type="spellStart"/>
      <w:r w:rsidRPr="00962A9B">
        <w:rPr>
          <w:rFonts w:ascii="Times New Roman" w:eastAsia="Times New Roman" w:hAnsi="Times New Roman" w:cs="Times New Roman"/>
        </w:rPr>
        <w:t>ensured</w:t>
      </w:r>
      <w:proofErr w:type="spellEnd"/>
      <w:r w:rsidRPr="00962A9B">
        <w:rPr>
          <w:rFonts w:ascii="Times New Roman" w:eastAsia="Times New Roman" w:hAnsi="Times New Roman" w:cs="Times New Roman"/>
        </w:rPr>
        <w:t xml:space="preserve"> </w:t>
      </w:r>
      <w:proofErr w:type="spellStart"/>
      <w:r w:rsidRPr="00962A9B">
        <w:rPr>
          <w:rFonts w:ascii="Times New Roman" w:eastAsia="Times New Roman" w:hAnsi="Times New Roman" w:cs="Times New Roman"/>
        </w:rPr>
        <w:t>the</w:t>
      </w:r>
      <w:proofErr w:type="spellEnd"/>
      <w:r w:rsidRPr="00962A9B">
        <w:rPr>
          <w:rFonts w:ascii="Times New Roman" w:eastAsia="Times New Roman" w:hAnsi="Times New Roman" w:cs="Times New Roman"/>
        </w:rPr>
        <w:t xml:space="preserve"> </w:t>
      </w:r>
      <w:proofErr w:type="gramStart"/>
      <w:r w:rsidRPr="00962A9B">
        <w:rPr>
          <w:rFonts w:ascii="Times New Roman" w:eastAsia="Times New Roman" w:hAnsi="Times New Roman" w:cs="Times New Roman"/>
        </w:rPr>
        <w:t>data</w:t>
      </w:r>
      <w:proofErr w:type="gramEnd"/>
      <w:r w:rsidRPr="00962A9B">
        <w:rPr>
          <w:rFonts w:ascii="Times New Roman" w:eastAsia="Times New Roman" w:hAnsi="Times New Roman" w:cs="Times New Roman"/>
        </w:rPr>
        <w:t xml:space="preserve"> </w:t>
      </w:r>
      <w:proofErr w:type="spellStart"/>
      <w:r w:rsidRPr="00962A9B">
        <w:rPr>
          <w:rFonts w:ascii="Times New Roman" w:eastAsia="Times New Roman" w:hAnsi="Times New Roman" w:cs="Times New Roman"/>
        </w:rPr>
        <w:t>was</w:t>
      </w:r>
      <w:proofErr w:type="spellEnd"/>
      <w:r w:rsidRPr="00962A9B">
        <w:rPr>
          <w:rFonts w:ascii="Times New Roman" w:eastAsia="Times New Roman" w:hAnsi="Times New Roman" w:cs="Times New Roman"/>
        </w:rPr>
        <w:t xml:space="preserve"> </w:t>
      </w:r>
      <w:proofErr w:type="spellStart"/>
      <w:r w:rsidRPr="00962A9B">
        <w:rPr>
          <w:rFonts w:ascii="Times New Roman" w:eastAsia="Times New Roman" w:hAnsi="Times New Roman" w:cs="Times New Roman"/>
        </w:rPr>
        <w:t>properly</w:t>
      </w:r>
      <w:proofErr w:type="spellEnd"/>
      <w:r w:rsidRPr="00962A9B">
        <w:rPr>
          <w:rFonts w:ascii="Times New Roman" w:eastAsia="Times New Roman" w:hAnsi="Times New Roman" w:cs="Times New Roman"/>
        </w:rPr>
        <w:t xml:space="preserve"> </w:t>
      </w:r>
      <w:proofErr w:type="spellStart"/>
      <w:r w:rsidRPr="00962A9B">
        <w:rPr>
          <w:rFonts w:ascii="Times New Roman" w:eastAsia="Times New Roman" w:hAnsi="Times New Roman" w:cs="Times New Roman"/>
        </w:rPr>
        <w:t>aligned</w:t>
      </w:r>
      <w:proofErr w:type="spellEnd"/>
      <w:r w:rsidRPr="00962A9B">
        <w:rPr>
          <w:rFonts w:ascii="Times New Roman" w:eastAsia="Times New Roman" w:hAnsi="Times New Roman" w:cs="Times New Roman"/>
        </w:rPr>
        <w:t xml:space="preserve">. Using </w:t>
      </w:r>
      <w:proofErr w:type="spellStart"/>
      <w:r w:rsidRPr="00962A9B">
        <w:rPr>
          <w:rFonts w:ascii="Times New Roman" w:eastAsia="Times New Roman" w:hAnsi="Times New Roman" w:cs="Times New Roman"/>
        </w:rPr>
        <w:t>the</w:t>
      </w:r>
      <w:proofErr w:type="spellEnd"/>
      <w:r w:rsidRPr="00962A9B">
        <w:rPr>
          <w:rFonts w:ascii="Times New Roman" w:eastAsia="Times New Roman" w:hAnsi="Times New Roman" w:cs="Times New Roman"/>
        </w:rPr>
        <w:t xml:space="preserve"> </w:t>
      </w:r>
      <w:proofErr w:type="spellStart"/>
      <w:r w:rsidRPr="00962A9B">
        <w:rPr>
          <w:rFonts w:ascii="Times New Roman" w:eastAsia="Times New Roman" w:hAnsi="Times New Roman" w:cs="Times New Roman"/>
        </w:rPr>
        <w:t>variance</w:t>
      </w:r>
      <w:proofErr w:type="spellEnd"/>
      <w:r w:rsidRPr="00962A9B">
        <w:rPr>
          <w:rFonts w:ascii="Times New Roman" w:eastAsia="Times New Roman" w:hAnsi="Times New Roman" w:cs="Times New Roman"/>
        </w:rPr>
        <w:t xml:space="preserve"> </w:t>
      </w:r>
      <w:proofErr w:type="spellStart"/>
      <w:r w:rsidRPr="00962A9B">
        <w:rPr>
          <w:rFonts w:ascii="Times New Roman" w:eastAsia="Times New Roman" w:hAnsi="Times New Roman" w:cs="Times New Roman"/>
        </w:rPr>
        <w:t>formula</w:t>
      </w:r>
      <w:proofErr w:type="spellEnd"/>
      <w:r w:rsidRPr="00962A9B">
        <w:rPr>
          <w:rFonts w:ascii="Times New Roman" w:eastAsia="Times New Roman" w:hAnsi="Times New Roman" w:cs="Times New Roman"/>
        </w:rPr>
        <w:t xml:space="preserve">, I </w:t>
      </w:r>
      <w:proofErr w:type="spellStart"/>
      <w:r w:rsidRPr="00962A9B">
        <w:rPr>
          <w:rFonts w:ascii="Times New Roman" w:eastAsia="Times New Roman" w:hAnsi="Times New Roman" w:cs="Times New Roman"/>
        </w:rPr>
        <w:t>computed</w:t>
      </w:r>
      <w:proofErr w:type="spellEnd"/>
      <w:r w:rsidRPr="00962A9B">
        <w:rPr>
          <w:rFonts w:ascii="Times New Roman" w:eastAsia="Times New Roman" w:hAnsi="Times New Roman" w:cs="Times New Roman"/>
        </w:rPr>
        <w:t xml:space="preserve"> </w:t>
      </w:r>
      <w:proofErr w:type="spellStart"/>
      <w:r w:rsidRPr="00962A9B">
        <w:rPr>
          <w:rFonts w:ascii="Times New Roman" w:eastAsia="Times New Roman" w:hAnsi="Times New Roman" w:cs="Times New Roman"/>
        </w:rPr>
        <w:t>the</w:t>
      </w:r>
      <w:proofErr w:type="spellEnd"/>
      <w:r w:rsidRPr="00962A9B">
        <w:rPr>
          <w:rFonts w:ascii="Times New Roman" w:eastAsia="Times New Roman" w:hAnsi="Times New Roman" w:cs="Times New Roman"/>
        </w:rPr>
        <w:t xml:space="preserve"> </w:t>
      </w:r>
      <w:proofErr w:type="spellStart"/>
      <w:r w:rsidRPr="00962A9B">
        <w:rPr>
          <w:rFonts w:ascii="Times New Roman" w:eastAsia="Times New Roman" w:hAnsi="Times New Roman" w:cs="Times New Roman"/>
        </w:rPr>
        <w:t>variance</w:t>
      </w:r>
      <w:proofErr w:type="spellEnd"/>
      <w:r w:rsidRPr="00962A9B">
        <w:rPr>
          <w:rFonts w:ascii="Times New Roman" w:eastAsia="Times New Roman" w:hAnsi="Times New Roman" w:cs="Times New Roman"/>
        </w:rPr>
        <w:t xml:space="preserve"> </w:t>
      </w:r>
      <w:proofErr w:type="spellStart"/>
      <w:r w:rsidRPr="00962A9B">
        <w:rPr>
          <w:rFonts w:ascii="Times New Roman" w:eastAsia="Times New Roman" w:hAnsi="Times New Roman" w:cs="Times New Roman"/>
        </w:rPr>
        <w:t>for</w:t>
      </w:r>
      <w:proofErr w:type="spellEnd"/>
      <w:r w:rsidRPr="00962A9B">
        <w:rPr>
          <w:rFonts w:ascii="Times New Roman" w:eastAsia="Times New Roman" w:hAnsi="Times New Roman" w:cs="Times New Roman"/>
        </w:rPr>
        <w:t xml:space="preserve"> </w:t>
      </w:r>
      <w:proofErr w:type="spellStart"/>
      <w:r w:rsidRPr="00962A9B">
        <w:rPr>
          <w:rFonts w:ascii="Times New Roman" w:eastAsia="Times New Roman" w:hAnsi="Times New Roman" w:cs="Times New Roman"/>
        </w:rPr>
        <w:t>each</w:t>
      </w:r>
      <w:proofErr w:type="spellEnd"/>
      <w:r w:rsidRPr="00962A9B">
        <w:rPr>
          <w:rFonts w:ascii="Times New Roman" w:eastAsia="Times New Roman" w:hAnsi="Times New Roman" w:cs="Times New Roman"/>
        </w:rPr>
        <w:t xml:space="preserve"> </w:t>
      </w:r>
      <w:proofErr w:type="spellStart"/>
      <w:r w:rsidRPr="00962A9B">
        <w:rPr>
          <w:rFonts w:ascii="Times New Roman" w:eastAsia="Times New Roman" w:hAnsi="Times New Roman" w:cs="Times New Roman"/>
        </w:rPr>
        <w:t>individual</w:t>
      </w:r>
      <w:proofErr w:type="spellEnd"/>
      <w:r w:rsidRPr="00962A9B">
        <w:rPr>
          <w:rFonts w:ascii="Times New Roman" w:eastAsia="Times New Roman" w:hAnsi="Times New Roman" w:cs="Times New Roman"/>
        </w:rPr>
        <w:t xml:space="preserve"> </w:t>
      </w:r>
      <w:proofErr w:type="spellStart"/>
      <w:r w:rsidRPr="00962A9B">
        <w:rPr>
          <w:rFonts w:ascii="Times New Roman" w:eastAsia="Times New Roman" w:hAnsi="Times New Roman" w:cs="Times New Roman"/>
        </w:rPr>
        <w:t>item</w:t>
      </w:r>
      <w:proofErr w:type="spellEnd"/>
      <w:r w:rsidRPr="00962A9B">
        <w:rPr>
          <w:rFonts w:ascii="Times New Roman" w:eastAsia="Times New Roman" w:hAnsi="Times New Roman" w:cs="Times New Roman"/>
        </w:rPr>
        <w:t xml:space="preserve"> </w:t>
      </w:r>
      <w:proofErr w:type="spellStart"/>
      <w:r w:rsidRPr="00962A9B">
        <w:rPr>
          <w:rFonts w:ascii="Times New Roman" w:eastAsia="Times New Roman" w:hAnsi="Times New Roman" w:cs="Times New Roman"/>
        </w:rPr>
        <w:t>and</w:t>
      </w:r>
      <w:proofErr w:type="spellEnd"/>
      <w:r w:rsidRPr="00962A9B">
        <w:rPr>
          <w:rFonts w:ascii="Times New Roman" w:eastAsia="Times New Roman" w:hAnsi="Times New Roman" w:cs="Times New Roman"/>
        </w:rPr>
        <w:t xml:space="preserve"> </w:t>
      </w:r>
      <w:proofErr w:type="spellStart"/>
      <w:r w:rsidRPr="00962A9B">
        <w:rPr>
          <w:rFonts w:ascii="Times New Roman" w:eastAsia="Times New Roman" w:hAnsi="Times New Roman" w:cs="Times New Roman"/>
        </w:rPr>
        <w:t>the</w:t>
      </w:r>
      <w:proofErr w:type="spellEnd"/>
      <w:r w:rsidRPr="00962A9B">
        <w:rPr>
          <w:rFonts w:ascii="Times New Roman" w:eastAsia="Times New Roman" w:hAnsi="Times New Roman" w:cs="Times New Roman"/>
        </w:rPr>
        <w:t xml:space="preserve"> total </w:t>
      </w:r>
      <w:proofErr w:type="spellStart"/>
      <w:r w:rsidRPr="00962A9B">
        <w:rPr>
          <w:rFonts w:ascii="Times New Roman" w:eastAsia="Times New Roman" w:hAnsi="Times New Roman" w:cs="Times New Roman"/>
        </w:rPr>
        <w:t>variance</w:t>
      </w:r>
      <w:proofErr w:type="spellEnd"/>
      <w:r w:rsidRPr="00962A9B">
        <w:rPr>
          <w:rFonts w:ascii="Times New Roman" w:eastAsia="Times New Roman" w:hAnsi="Times New Roman" w:cs="Times New Roman"/>
        </w:rPr>
        <w:t xml:space="preserve"> </w:t>
      </w:r>
      <w:proofErr w:type="spellStart"/>
      <w:r w:rsidRPr="00962A9B">
        <w:rPr>
          <w:rFonts w:ascii="Times New Roman" w:eastAsia="Times New Roman" w:hAnsi="Times New Roman" w:cs="Times New Roman"/>
        </w:rPr>
        <w:t>across</w:t>
      </w:r>
      <w:proofErr w:type="spellEnd"/>
      <w:r w:rsidRPr="00962A9B">
        <w:rPr>
          <w:rFonts w:ascii="Times New Roman" w:eastAsia="Times New Roman" w:hAnsi="Times New Roman" w:cs="Times New Roman"/>
        </w:rPr>
        <w:t xml:space="preserve"> </w:t>
      </w:r>
      <w:proofErr w:type="spellStart"/>
      <w:r w:rsidRPr="00962A9B">
        <w:rPr>
          <w:rFonts w:ascii="Times New Roman" w:eastAsia="Times New Roman" w:hAnsi="Times New Roman" w:cs="Times New Roman"/>
        </w:rPr>
        <w:t>all</w:t>
      </w:r>
      <w:proofErr w:type="spellEnd"/>
      <w:r w:rsidRPr="00962A9B">
        <w:rPr>
          <w:rFonts w:ascii="Times New Roman" w:eastAsia="Times New Roman" w:hAnsi="Times New Roman" w:cs="Times New Roman"/>
        </w:rPr>
        <w:t xml:space="preserve"> </w:t>
      </w:r>
      <w:proofErr w:type="spellStart"/>
      <w:r w:rsidRPr="00962A9B">
        <w:rPr>
          <w:rFonts w:ascii="Times New Roman" w:eastAsia="Times New Roman" w:hAnsi="Times New Roman" w:cs="Times New Roman"/>
        </w:rPr>
        <w:t>items</w:t>
      </w:r>
      <w:proofErr w:type="spellEnd"/>
      <w:r w:rsidRPr="00962A9B">
        <w:rPr>
          <w:rFonts w:ascii="Times New Roman" w:eastAsia="Times New Roman" w:hAnsi="Times New Roman" w:cs="Times New Roman"/>
        </w:rPr>
        <w:t xml:space="preserve">. </w:t>
      </w:r>
      <w:proofErr w:type="spellStart"/>
      <w:r w:rsidRPr="00962A9B">
        <w:rPr>
          <w:rFonts w:ascii="Times New Roman" w:eastAsia="Times New Roman" w:hAnsi="Times New Roman" w:cs="Times New Roman"/>
        </w:rPr>
        <w:t>These</w:t>
      </w:r>
      <w:proofErr w:type="spellEnd"/>
      <w:r w:rsidRPr="00962A9B">
        <w:rPr>
          <w:rFonts w:ascii="Times New Roman" w:eastAsia="Times New Roman" w:hAnsi="Times New Roman" w:cs="Times New Roman"/>
        </w:rPr>
        <w:t xml:space="preserve"> </w:t>
      </w:r>
      <w:proofErr w:type="spellStart"/>
      <w:r w:rsidRPr="00962A9B">
        <w:rPr>
          <w:rFonts w:ascii="Times New Roman" w:eastAsia="Times New Roman" w:hAnsi="Times New Roman" w:cs="Times New Roman"/>
        </w:rPr>
        <w:t>were</w:t>
      </w:r>
      <w:proofErr w:type="spellEnd"/>
      <w:r w:rsidRPr="00962A9B">
        <w:rPr>
          <w:rFonts w:ascii="Times New Roman" w:eastAsia="Times New Roman" w:hAnsi="Times New Roman" w:cs="Times New Roman"/>
        </w:rPr>
        <w:t xml:space="preserve"> </w:t>
      </w:r>
      <w:proofErr w:type="spellStart"/>
      <w:r w:rsidRPr="00962A9B">
        <w:rPr>
          <w:rFonts w:ascii="Times New Roman" w:eastAsia="Times New Roman" w:hAnsi="Times New Roman" w:cs="Times New Roman"/>
        </w:rPr>
        <w:t>then</w:t>
      </w:r>
      <w:proofErr w:type="spellEnd"/>
      <w:r w:rsidRPr="00962A9B">
        <w:rPr>
          <w:rFonts w:ascii="Times New Roman" w:eastAsia="Times New Roman" w:hAnsi="Times New Roman" w:cs="Times New Roman"/>
        </w:rPr>
        <w:t xml:space="preserve"> </w:t>
      </w:r>
      <w:proofErr w:type="spellStart"/>
      <w:r w:rsidRPr="00962A9B">
        <w:rPr>
          <w:rFonts w:ascii="Times New Roman" w:eastAsia="Times New Roman" w:hAnsi="Times New Roman" w:cs="Times New Roman"/>
        </w:rPr>
        <w:t>applied</w:t>
      </w:r>
      <w:proofErr w:type="spellEnd"/>
      <w:r w:rsidRPr="00962A9B">
        <w:rPr>
          <w:rFonts w:ascii="Times New Roman" w:eastAsia="Times New Roman" w:hAnsi="Times New Roman" w:cs="Times New Roman"/>
        </w:rPr>
        <w:t xml:space="preserve"> </w:t>
      </w:r>
      <w:proofErr w:type="spellStart"/>
      <w:r w:rsidRPr="00962A9B">
        <w:rPr>
          <w:rFonts w:ascii="Times New Roman" w:eastAsia="Times New Roman" w:hAnsi="Times New Roman" w:cs="Times New Roman"/>
        </w:rPr>
        <w:t>to</w:t>
      </w:r>
      <w:proofErr w:type="spellEnd"/>
      <w:r w:rsidRPr="00962A9B">
        <w:rPr>
          <w:rFonts w:ascii="Times New Roman" w:eastAsia="Times New Roman" w:hAnsi="Times New Roman" w:cs="Times New Roman"/>
        </w:rPr>
        <w:t xml:space="preserve"> </w:t>
      </w:r>
      <w:proofErr w:type="spellStart"/>
      <w:r w:rsidRPr="00962A9B">
        <w:rPr>
          <w:rFonts w:ascii="Times New Roman" w:eastAsia="Times New Roman" w:hAnsi="Times New Roman" w:cs="Times New Roman"/>
        </w:rPr>
        <w:t>the</w:t>
      </w:r>
      <w:proofErr w:type="spellEnd"/>
      <w:r w:rsidRPr="00962A9B">
        <w:rPr>
          <w:rFonts w:ascii="Times New Roman" w:eastAsia="Times New Roman" w:hAnsi="Times New Roman" w:cs="Times New Roman"/>
        </w:rPr>
        <w:t xml:space="preserve"> </w:t>
      </w:r>
      <w:proofErr w:type="spellStart"/>
      <w:r w:rsidRPr="00962A9B">
        <w:rPr>
          <w:rFonts w:ascii="Times New Roman" w:eastAsia="Times New Roman" w:hAnsi="Times New Roman" w:cs="Times New Roman"/>
        </w:rPr>
        <w:t>Cronbach’s</w:t>
      </w:r>
      <w:proofErr w:type="spellEnd"/>
      <w:r w:rsidRPr="00962A9B">
        <w:rPr>
          <w:rFonts w:ascii="Times New Roman" w:eastAsia="Times New Roman" w:hAnsi="Times New Roman" w:cs="Times New Roman"/>
        </w:rPr>
        <w:t xml:space="preserve"> Alpha </w:t>
      </w:r>
      <w:proofErr w:type="spellStart"/>
      <w:r w:rsidRPr="00962A9B">
        <w:rPr>
          <w:rFonts w:ascii="Times New Roman" w:eastAsia="Times New Roman" w:hAnsi="Times New Roman" w:cs="Times New Roman"/>
        </w:rPr>
        <w:t>formula</w:t>
      </w:r>
      <w:proofErr w:type="spellEnd"/>
      <w:r w:rsidRPr="00962A9B">
        <w:rPr>
          <w:rFonts w:ascii="Times New Roman" w:eastAsia="Times New Roman" w:hAnsi="Times New Roman" w:cs="Times New Roman"/>
        </w:rPr>
        <w:t xml:space="preserve">, </w:t>
      </w:r>
      <w:proofErr w:type="spellStart"/>
      <w:r w:rsidRPr="00962A9B">
        <w:rPr>
          <w:rFonts w:ascii="Times New Roman" w:eastAsia="Times New Roman" w:hAnsi="Times New Roman" w:cs="Times New Roman"/>
        </w:rPr>
        <w:t>where</w:t>
      </w:r>
      <w:proofErr w:type="spellEnd"/>
      <w:r w:rsidRPr="00962A9B">
        <w:rPr>
          <w:rFonts w:ascii="Times New Roman" w:eastAsia="Times New Roman" w:hAnsi="Times New Roman" w:cs="Times New Roman"/>
        </w:rPr>
        <w:t xml:space="preserve"> is </w:t>
      </w:r>
      <w:proofErr w:type="spellStart"/>
      <w:r w:rsidRPr="00962A9B">
        <w:rPr>
          <w:rFonts w:ascii="Times New Roman" w:eastAsia="Times New Roman" w:hAnsi="Times New Roman" w:cs="Times New Roman"/>
        </w:rPr>
        <w:t>the</w:t>
      </w:r>
      <w:proofErr w:type="spellEnd"/>
      <w:r w:rsidRPr="00962A9B">
        <w:rPr>
          <w:rFonts w:ascii="Times New Roman" w:eastAsia="Times New Roman" w:hAnsi="Times New Roman" w:cs="Times New Roman"/>
        </w:rPr>
        <w:t xml:space="preserve"> </w:t>
      </w:r>
      <w:proofErr w:type="spellStart"/>
      <w:r w:rsidRPr="00962A9B">
        <w:rPr>
          <w:rFonts w:ascii="Times New Roman" w:eastAsia="Times New Roman" w:hAnsi="Times New Roman" w:cs="Times New Roman"/>
        </w:rPr>
        <w:t>number</w:t>
      </w:r>
      <w:proofErr w:type="spellEnd"/>
      <w:r w:rsidRPr="00962A9B">
        <w:rPr>
          <w:rFonts w:ascii="Times New Roman" w:eastAsia="Times New Roman" w:hAnsi="Times New Roman" w:cs="Times New Roman"/>
        </w:rPr>
        <w:t xml:space="preserve"> of </w:t>
      </w:r>
      <w:proofErr w:type="spellStart"/>
      <w:r w:rsidRPr="00962A9B">
        <w:rPr>
          <w:rFonts w:ascii="Times New Roman" w:eastAsia="Times New Roman" w:hAnsi="Times New Roman" w:cs="Times New Roman"/>
        </w:rPr>
        <w:t>items</w:t>
      </w:r>
      <w:proofErr w:type="spellEnd"/>
      <w:r w:rsidRPr="00962A9B">
        <w:rPr>
          <w:rFonts w:ascii="Times New Roman" w:eastAsia="Times New Roman" w:hAnsi="Times New Roman" w:cs="Times New Roman"/>
        </w:rPr>
        <w:t xml:space="preserve"> in </w:t>
      </w:r>
      <w:proofErr w:type="spellStart"/>
      <w:r w:rsidRPr="00962A9B">
        <w:rPr>
          <w:rFonts w:ascii="Times New Roman" w:eastAsia="Times New Roman" w:hAnsi="Times New Roman" w:cs="Times New Roman"/>
        </w:rPr>
        <w:t>the</w:t>
      </w:r>
      <w:proofErr w:type="spellEnd"/>
      <w:r w:rsidRPr="00962A9B">
        <w:rPr>
          <w:rFonts w:ascii="Times New Roman" w:eastAsia="Times New Roman" w:hAnsi="Times New Roman" w:cs="Times New Roman"/>
        </w:rPr>
        <w:t xml:space="preserve"> </w:t>
      </w:r>
      <w:proofErr w:type="spellStart"/>
      <w:r w:rsidRPr="00962A9B">
        <w:rPr>
          <w:rFonts w:ascii="Times New Roman" w:eastAsia="Times New Roman" w:hAnsi="Times New Roman" w:cs="Times New Roman"/>
        </w:rPr>
        <w:t>scale</w:t>
      </w:r>
      <w:proofErr w:type="spellEnd"/>
      <w:r w:rsidRPr="00962A9B">
        <w:rPr>
          <w:rFonts w:ascii="Times New Roman" w:eastAsia="Times New Roman" w:hAnsi="Times New Roman" w:cs="Times New Roman"/>
        </w:rPr>
        <w:t xml:space="preserve">. </w:t>
      </w:r>
      <w:proofErr w:type="spellStart"/>
      <w:r w:rsidRPr="00962A9B">
        <w:rPr>
          <w:rFonts w:ascii="Times New Roman" w:eastAsia="Times New Roman" w:hAnsi="Times New Roman" w:cs="Times New Roman"/>
        </w:rPr>
        <w:t>The</w:t>
      </w:r>
      <w:proofErr w:type="spellEnd"/>
      <w:r w:rsidRPr="00962A9B">
        <w:rPr>
          <w:rFonts w:ascii="Times New Roman" w:eastAsia="Times New Roman" w:hAnsi="Times New Roman" w:cs="Times New Roman"/>
        </w:rPr>
        <w:t xml:space="preserve"> </w:t>
      </w:r>
      <w:proofErr w:type="spellStart"/>
      <w:r w:rsidRPr="00962A9B">
        <w:rPr>
          <w:rFonts w:ascii="Times New Roman" w:eastAsia="Times New Roman" w:hAnsi="Times New Roman" w:cs="Times New Roman"/>
        </w:rPr>
        <w:t>resulting</w:t>
      </w:r>
      <w:proofErr w:type="spellEnd"/>
      <w:r w:rsidRPr="00962A9B">
        <w:rPr>
          <w:rFonts w:ascii="Times New Roman" w:eastAsia="Times New Roman" w:hAnsi="Times New Roman" w:cs="Times New Roman"/>
        </w:rPr>
        <w:t xml:space="preserve"> Alpha </w:t>
      </w:r>
      <w:proofErr w:type="spellStart"/>
      <w:r w:rsidRPr="00962A9B">
        <w:rPr>
          <w:rFonts w:ascii="Times New Roman" w:eastAsia="Times New Roman" w:hAnsi="Times New Roman" w:cs="Times New Roman"/>
        </w:rPr>
        <w:t>value</w:t>
      </w:r>
      <w:proofErr w:type="spellEnd"/>
      <w:r w:rsidRPr="00962A9B">
        <w:rPr>
          <w:rFonts w:ascii="Times New Roman" w:eastAsia="Times New Roman" w:hAnsi="Times New Roman" w:cs="Times New Roman"/>
        </w:rPr>
        <w:t xml:space="preserve">, 0.872, </w:t>
      </w:r>
      <w:proofErr w:type="spellStart"/>
      <w:r w:rsidRPr="00962A9B">
        <w:rPr>
          <w:rFonts w:ascii="Times New Roman" w:eastAsia="Times New Roman" w:hAnsi="Times New Roman" w:cs="Times New Roman"/>
        </w:rPr>
        <w:t>indicates</w:t>
      </w:r>
      <w:proofErr w:type="spellEnd"/>
      <w:r w:rsidRPr="00962A9B">
        <w:rPr>
          <w:rFonts w:ascii="Times New Roman" w:eastAsia="Times New Roman" w:hAnsi="Times New Roman" w:cs="Times New Roman"/>
        </w:rPr>
        <w:t xml:space="preserve"> </w:t>
      </w:r>
      <w:proofErr w:type="spellStart"/>
      <w:r w:rsidRPr="00962A9B">
        <w:rPr>
          <w:rFonts w:ascii="Times New Roman" w:eastAsia="Times New Roman" w:hAnsi="Times New Roman" w:cs="Times New Roman"/>
        </w:rPr>
        <w:t>high</w:t>
      </w:r>
      <w:proofErr w:type="spellEnd"/>
      <w:r w:rsidRPr="00962A9B">
        <w:rPr>
          <w:rFonts w:ascii="Times New Roman" w:eastAsia="Times New Roman" w:hAnsi="Times New Roman" w:cs="Times New Roman"/>
        </w:rPr>
        <w:t xml:space="preserve"> </w:t>
      </w:r>
      <w:proofErr w:type="spellStart"/>
      <w:r w:rsidRPr="00962A9B">
        <w:rPr>
          <w:rFonts w:ascii="Times New Roman" w:eastAsia="Times New Roman" w:hAnsi="Times New Roman" w:cs="Times New Roman"/>
        </w:rPr>
        <w:t>internal</w:t>
      </w:r>
      <w:proofErr w:type="spellEnd"/>
      <w:r w:rsidRPr="00962A9B">
        <w:rPr>
          <w:rFonts w:ascii="Times New Roman" w:eastAsia="Times New Roman" w:hAnsi="Times New Roman" w:cs="Times New Roman"/>
        </w:rPr>
        <w:t xml:space="preserve"> </w:t>
      </w:r>
      <w:proofErr w:type="spellStart"/>
      <w:r w:rsidRPr="00962A9B">
        <w:rPr>
          <w:rFonts w:ascii="Times New Roman" w:eastAsia="Times New Roman" w:hAnsi="Times New Roman" w:cs="Times New Roman"/>
        </w:rPr>
        <w:t>consistency</w:t>
      </w:r>
      <w:proofErr w:type="spellEnd"/>
      <w:r w:rsidRPr="00962A9B">
        <w:rPr>
          <w:rFonts w:ascii="Times New Roman" w:eastAsia="Times New Roman" w:hAnsi="Times New Roman" w:cs="Times New Roman"/>
        </w:rPr>
        <w:t xml:space="preserve">, </w:t>
      </w:r>
      <w:proofErr w:type="spellStart"/>
      <w:r w:rsidRPr="00962A9B">
        <w:rPr>
          <w:rFonts w:ascii="Times New Roman" w:eastAsia="Times New Roman" w:hAnsi="Times New Roman" w:cs="Times New Roman"/>
        </w:rPr>
        <w:t>confirming</w:t>
      </w:r>
      <w:proofErr w:type="spellEnd"/>
      <w:r w:rsidRPr="00962A9B">
        <w:rPr>
          <w:rFonts w:ascii="Times New Roman" w:eastAsia="Times New Roman" w:hAnsi="Times New Roman" w:cs="Times New Roman"/>
        </w:rPr>
        <w:t xml:space="preserve"> </w:t>
      </w:r>
      <w:proofErr w:type="spellStart"/>
      <w:r w:rsidRPr="00962A9B">
        <w:rPr>
          <w:rFonts w:ascii="Times New Roman" w:eastAsia="Times New Roman" w:hAnsi="Times New Roman" w:cs="Times New Roman"/>
        </w:rPr>
        <w:t>the</w:t>
      </w:r>
      <w:proofErr w:type="spellEnd"/>
      <w:r w:rsidRPr="00962A9B">
        <w:rPr>
          <w:rFonts w:ascii="Times New Roman" w:eastAsia="Times New Roman" w:hAnsi="Times New Roman" w:cs="Times New Roman"/>
        </w:rPr>
        <w:t xml:space="preserve"> </w:t>
      </w:r>
      <w:proofErr w:type="spellStart"/>
      <w:r w:rsidRPr="00962A9B">
        <w:rPr>
          <w:rFonts w:ascii="Times New Roman" w:eastAsia="Times New Roman" w:hAnsi="Times New Roman" w:cs="Times New Roman"/>
        </w:rPr>
        <w:t>reliability</w:t>
      </w:r>
      <w:proofErr w:type="spellEnd"/>
      <w:r w:rsidRPr="00962A9B">
        <w:rPr>
          <w:rFonts w:ascii="Times New Roman" w:eastAsia="Times New Roman" w:hAnsi="Times New Roman" w:cs="Times New Roman"/>
        </w:rPr>
        <w:t xml:space="preserve"> of </w:t>
      </w:r>
      <w:proofErr w:type="spellStart"/>
      <w:r w:rsidRPr="00962A9B">
        <w:rPr>
          <w:rFonts w:ascii="Times New Roman" w:eastAsia="Times New Roman" w:hAnsi="Times New Roman" w:cs="Times New Roman"/>
        </w:rPr>
        <w:t>the</w:t>
      </w:r>
      <w:proofErr w:type="spellEnd"/>
      <w:r w:rsidRPr="00962A9B">
        <w:rPr>
          <w:rFonts w:ascii="Times New Roman" w:eastAsia="Times New Roman" w:hAnsi="Times New Roman" w:cs="Times New Roman"/>
        </w:rPr>
        <w:t xml:space="preserve"> </w:t>
      </w:r>
      <w:proofErr w:type="spellStart"/>
      <w:r w:rsidRPr="00962A9B">
        <w:rPr>
          <w:rFonts w:ascii="Times New Roman" w:eastAsia="Times New Roman" w:hAnsi="Times New Roman" w:cs="Times New Roman"/>
        </w:rPr>
        <w:t>scales</w:t>
      </w:r>
      <w:proofErr w:type="spellEnd"/>
      <w:r w:rsidRPr="00962A9B">
        <w:rPr>
          <w:rFonts w:ascii="Times New Roman" w:eastAsia="Times New Roman" w:hAnsi="Times New Roman" w:cs="Times New Roman"/>
        </w:rPr>
        <w:t xml:space="preserve"> </w:t>
      </w:r>
      <w:proofErr w:type="spellStart"/>
      <w:r w:rsidRPr="00962A9B">
        <w:rPr>
          <w:rFonts w:ascii="Times New Roman" w:eastAsia="Times New Roman" w:hAnsi="Times New Roman" w:cs="Times New Roman"/>
        </w:rPr>
        <w:t>used</w:t>
      </w:r>
      <w:proofErr w:type="spellEnd"/>
      <w:r w:rsidRPr="00962A9B">
        <w:rPr>
          <w:rFonts w:ascii="Times New Roman" w:eastAsia="Times New Roman" w:hAnsi="Times New Roman" w:cs="Times New Roman"/>
        </w:rPr>
        <w:t xml:space="preserve"> in </w:t>
      </w:r>
      <w:proofErr w:type="spellStart"/>
      <w:r w:rsidRPr="00962A9B">
        <w:rPr>
          <w:rFonts w:ascii="Times New Roman" w:eastAsia="Times New Roman" w:hAnsi="Times New Roman" w:cs="Times New Roman"/>
        </w:rPr>
        <w:t>the</w:t>
      </w:r>
      <w:proofErr w:type="spellEnd"/>
      <w:r w:rsidRPr="00962A9B">
        <w:rPr>
          <w:rFonts w:ascii="Times New Roman" w:eastAsia="Times New Roman" w:hAnsi="Times New Roman" w:cs="Times New Roman"/>
        </w:rPr>
        <w:t xml:space="preserve"> </w:t>
      </w:r>
      <w:proofErr w:type="spellStart"/>
      <w:r w:rsidRPr="00962A9B">
        <w:rPr>
          <w:rFonts w:ascii="Times New Roman" w:eastAsia="Times New Roman" w:hAnsi="Times New Roman" w:cs="Times New Roman"/>
        </w:rPr>
        <w:t>survey</w:t>
      </w:r>
      <w:proofErr w:type="spellEnd"/>
      <w:r w:rsidRPr="00962A9B">
        <w:rPr>
          <w:rFonts w:ascii="Times New Roman" w:eastAsia="Times New Roman" w:hAnsi="Times New Roman" w:cs="Times New Roman"/>
        </w:rPr>
        <w:t>.</w:t>
      </w:r>
    </w:p>
    <w:p w14:paraId="56099907" w14:textId="77777777" w:rsidR="00962A9B" w:rsidRPr="00962A9B" w:rsidRDefault="00B45462" w:rsidP="00B45462">
      <w:pPr>
        <w:pStyle w:val="ListParagraph"/>
        <w:numPr>
          <w:ilvl w:val="2"/>
          <w:numId w:val="2"/>
        </w:numPr>
        <w:spacing w:line="360" w:lineRule="auto"/>
        <w:jc w:val="both"/>
        <w:rPr>
          <w:rFonts w:ascii="Times New Roman" w:eastAsia="Times New Roman" w:hAnsi="Times New Roman" w:cs="Times New Roman"/>
          <w:b/>
          <w:bCs/>
        </w:rPr>
      </w:pPr>
      <w:proofErr w:type="spellStart"/>
      <w:r w:rsidRPr="00B45462">
        <w:rPr>
          <w:rFonts w:ascii="Times New Roman" w:eastAsia="Times New Roman" w:hAnsi="Times New Roman" w:cs="Times New Roman"/>
        </w:rPr>
        <w:t>Cronbach’s</w:t>
      </w:r>
      <w:proofErr w:type="spellEnd"/>
      <w:r w:rsidRPr="00B45462">
        <w:rPr>
          <w:rFonts w:ascii="Times New Roman" w:eastAsia="Times New Roman" w:hAnsi="Times New Roman" w:cs="Times New Roman"/>
        </w:rPr>
        <w:t xml:space="preserve"> Alpha </w:t>
      </w:r>
      <w:proofErr w:type="spellStart"/>
      <w:r w:rsidRPr="00B45462">
        <w:rPr>
          <w:rFonts w:ascii="Times New Roman" w:eastAsia="Times New Roman" w:hAnsi="Times New Roman" w:cs="Times New Roman"/>
        </w:rPr>
        <w:t>for</w:t>
      </w:r>
      <w:proofErr w:type="spellEnd"/>
      <w:r w:rsidRPr="00B45462">
        <w:rPr>
          <w:rFonts w:ascii="Times New Roman" w:eastAsia="Times New Roman" w:hAnsi="Times New Roman" w:cs="Times New Roman"/>
        </w:rPr>
        <w:t xml:space="preserve"> </w:t>
      </w:r>
      <w:proofErr w:type="spellStart"/>
      <w:r w:rsidRPr="00B45462">
        <w:rPr>
          <w:rFonts w:ascii="Times New Roman" w:eastAsia="Times New Roman" w:hAnsi="Times New Roman" w:cs="Times New Roman"/>
        </w:rPr>
        <w:t>the</w:t>
      </w:r>
      <w:proofErr w:type="spellEnd"/>
      <w:r w:rsidRPr="00B45462">
        <w:rPr>
          <w:rFonts w:ascii="Times New Roman" w:eastAsia="Times New Roman" w:hAnsi="Times New Roman" w:cs="Times New Roman"/>
        </w:rPr>
        <w:t xml:space="preserve"> </w:t>
      </w:r>
      <w:proofErr w:type="spellStart"/>
      <w:r w:rsidRPr="00B45462">
        <w:rPr>
          <w:rFonts w:ascii="Times New Roman" w:eastAsia="Times New Roman" w:hAnsi="Times New Roman" w:cs="Times New Roman"/>
        </w:rPr>
        <w:t>scales</w:t>
      </w:r>
      <w:proofErr w:type="spellEnd"/>
      <w:r w:rsidRPr="00B45462">
        <w:rPr>
          <w:rFonts w:ascii="Times New Roman" w:eastAsia="Times New Roman" w:hAnsi="Times New Roman" w:cs="Times New Roman"/>
        </w:rPr>
        <w:t xml:space="preserve"> is 0.872, </w:t>
      </w:r>
      <w:proofErr w:type="spellStart"/>
      <w:r w:rsidRPr="00B45462">
        <w:rPr>
          <w:rFonts w:ascii="Times New Roman" w:eastAsia="Times New Roman" w:hAnsi="Times New Roman" w:cs="Times New Roman"/>
        </w:rPr>
        <w:t>indicating</w:t>
      </w:r>
      <w:proofErr w:type="spellEnd"/>
      <w:r w:rsidRPr="00B45462">
        <w:rPr>
          <w:rFonts w:ascii="Times New Roman" w:eastAsia="Times New Roman" w:hAnsi="Times New Roman" w:cs="Times New Roman"/>
        </w:rPr>
        <w:t xml:space="preserve"> </w:t>
      </w:r>
      <w:proofErr w:type="spellStart"/>
      <w:r w:rsidRPr="00B45462">
        <w:rPr>
          <w:rFonts w:ascii="Times New Roman" w:eastAsia="Times New Roman" w:hAnsi="Times New Roman" w:cs="Times New Roman"/>
        </w:rPr>
        <w:t>excellent</w:t>
      </w:r>
      <w:proofErr w:type="spellEnd"/>
      <w:r w:rsidRPr="00B45462">
        <w:rPr>
          <w:rFonts w:ascii="Times New Roman" w:eastAsia="Times New Roman" w:hAnsi="Times New Roman" w:cs="Times New Roman"/>
        </w:rPr>
        <w:t xml:space="preserve"> </w:t>
      </w:r>
      <w:proofErr w:type="spellStart"/>
      <w:r w:rsidRPr="00B45462">
        <w:rPr>
          <w:rFonts w:ascii="Times New Roman" w:eastAsia="Times New Roman" w:hAnsi="Times New Roman" w:cs="Times New Roman"/>
        </w:rPr>
        <w:t>internal</w:t>
      </w:r>
      <w:proofErr w:type="spellEnd"/>
      <w:r w:rsidRPr="00B45462">
        <w:rPr>
          <w:rFonts w:ascii="Times New Roman" w:eastAsia="Times New Roman" w:hAnsi="Times New Roman" w:cs="Times New Roman"/>
        </w:rPr>
        <w:t xml:space="preserve"> </w:t>
      </w:r>
      <w:proofErr w:type="spellStart"/>
      <w:r w:rsidRPr="00B45462">
        <w:rPr>
          <w:rFonts w:ascii="Times New Roman" w:eastAsia="Times New Roman" w:hAnsi="Times New Roman" w:cs="Times New Roman"/>
        </w:rPr>
        <w:t>consistency</w:t>
      </w:r>
      <w:proofErr w:type="spellEnd"/>
      <w:r w:rsidRPr="00B45462">
        <w:rPr>
          <w:rFonts w:ascii="Times New Roman" w:eastAsia="Times New Roman" w:hAnsi="Times New Roman" w:cs="Times New Roman"/>
        </w:rPr>
        <w:t xml:space="preserve">. </w:t>
      </w:r>
      <w:proofErr w:type="spellStart"/>
      <w:r w:rsidRPr="00B45462">
        <w:rPr>
          <w:rFonts w:ascii="Times New Roman" w:eastAsia="Times New Roman" w:hAnsi="Times New Roman" w:cs="Times New Roman"/>
        </w:rPr>
        <w:t>This</w:t>
      </w:r>
      <w:proofErr w:type="spellEnd"/>
      <w:r w:rsidRPr="00B45462">
        <w:rPr>
          <w:rFonts w:ascii="Times New Roman" w:eastAsia="Times New Roman" w:hAnsi="Times New Roman" w:cs="Times New Roman"/>
        </w:rPr>
        <w:t xml:space="preserve"> </w:t>
      </w:r>
      <w:proofErr w:type="spellStart"/>
      <w:r w:rsidRPr="00B45462">
        <w:rPr>
          <w:rFonts w:ascii="Times New Roman" w:eastAsia="Times New Roman" w:hAnsi="Times New Roman" w:cs="Times New Roman"/>
        </w:rPr>
        <w:t>suggests</w:t>
      </w:r>
      <w:proofErr w:type="spellEnd"/>
      <w:r w:rsidRPr="00B45462">
        <w:rPr>
          <w:rFonts w:ascii="Times New Roman" w:eastAsia="Times New Roman" w:hAnsi="Times New Roman" w:cs="Times New Roman"/>
        </w:rPr>
        <w:t xml:space="preserve"> </w:t>
      </w:r>
      <w:proofErr w:type="spellStart"/>
      <w:r w:rsidRPr="00B45462">
        <w:rPr>
          <w:rFonts w:ascii="Times New Roman" w:eastAsia="Times New Roman" w:hAnsi="Times New Roman" w:cs="Times New Roman"/>
        </w:rPr>
        <w:t>that</w:t>
      </w:r>
      <w:proofErr w:type="spellEnd"/>
      <w:r w:rsidRPr="00B45462">
        <w:rPr>
          <w:rFonts w:ascii="Times New Roman" w:eastAsia="Times New Roman" w:hAnsi="Times New Roman" w:cs="Times New Roman"/>
        </w:rPr>
        <w:t xml:space="preserve"> </w:t>
      </w:r>
      <w:proofErr w:type="spellStart"/>
      <w:r w:rsidRPr="00B45462">
        <w:rPr>
          <w:rFonts w:ascii="Times New Roman" w:eastAsia="Times New Roman" w:hAnsi="Times New Roman" w:cs="Times New Roman"/>
        </w:rPr>
        <w:t>the</w:t>
      </w:r>
      <w:proofErr w:type="spellEnd"/>
      <w:r w:rsidRPr="00B45462">
        <w:rPr>
          <w:rFonts w:ascii="Times New Roman" w:eastAsia="Times New Roman" w:hAnsi="Times New Roman" w:cs="Times New Roman"/>
        </w:rPr>
        <w:t xml:space="preserve"> </w:t>
      </w:r>
      <w:proofErr w:type="spellStart"/>
      <w:r w:rsidRPr="00B45462">
        <w:rPr>
          <w:rFonts w:ascii="Times New Roman" w:eastAsia="Times New Roman" w:hAnsi="Times New Roman" w:cs="Times New Roman"/>
        </w:rPr>
        <w:t>scales</w:t>
      </w:r>
      <w:proofErr w:type="spellEnd"/>
      <w:r w:rsidRPr="00B45462">
        <w:rPr>
          <w:rFonts w:ascii="Times New Roman" w:eastAsia="Times New Roman" w:hAnsi="Times New Roman" w:cs="Times New Roman"/>
        </w:rPr>
        <w:t xml:space="preserve"> </w:t>
      </w:r>
      <w:proofErr w:type="spellStart"/>
      <w:r w:rsidRPr="00B45462">
        <w:rPr>
          <w:rFonts w:ascii="Times New Roman" w:eastAsia="Times New Roman" w:hAnsi="Times New Roman" w:cs="Times New Roman"/>
        </w:rPr>
        <w:t>used</w:t>
      </w:r>
      <w:proofErr w:type="spellEnd"/>
      <w:r w:rsidRPr="00B45462">
        <w:rPr>
          <w:rFonts w:ascii="Times New Roman" w:eastAsia="Times New Roman" w:hAnsi="Times New Roman" w:cs="Times New Roman"/>
        </w:rPr>
        <w:t xml:space="preserve"> </w:t>
      </w:r>
      <w:proofErr w:type="spellStart"/>
      <w:r w:rsidRPr="00B45462">
        <w:rPr>
          <w:rFonts w:ascii="Times New Roman" w:eastAsia="Times New Roman" w:hAnsi="Times New Roman" w:cs="Times New Roman"/>
        </w:rPr>
        <w:t>to</w:t>
      </w:r>
      <w:proofErr w:type="spellEnd"/>
      <w:r w:rsidRPr="00B45462">
        <w:rPr>
          <w:rFonts w:ascii="Times New Roman" w:eastAsia="Times New Roman" w:hAnsi="Times New Roman" w:cs="Times New Roman"/>
        </w:rPr>
        <w:t xml:space="preserve"> </w:t>
      </w:r>
      <w:proofErr w:type="spellStart"/>
      <w:r w:rsidRPr="00B45462">
        <w:rPr>
          <w:rFonts w:ascii="Times New Roman" w:eastAsia="Times New Roman" w:hAnsi="Times New Roman" w:cs="Times New Roman"/>
        </w:rPr>
        <w:t>measure</w:t>
      </w:r>
      <w:proofErr w:type="spellEnd"/>
      <w:r w:rsidRPr="00B45462">
        <w:rPr>
          <w:rFonts w:ascii="Times New Roman" w:eastAsia="Times New Roman" w:hAnsi="Times New Roman" w:cs="Times New Roman"/>
        </w:rPr>
        <w:t xml:space="preserve"> </w:t>
      </w:r>
      <w:proofErr w:type="spellStart"/>
      <w:r w:rsidRPr="00B45462">
        <w:rPr>
          <w:rFonts w:ascii="Times New Roman" w:eastAsia="Times New Roman" w:hAnsi="Times New Roman" w:cs="Times New Roman"/>
        </w:rPr>
        <w:t>Motivation</w:t>
      </w:r>
      <w:proofErr w:type="spellEnd"/>
      <w:r w:rsidRPr="00B45462">
        <w:rPr>
          <w:rFonts w:ascii="Times New Roman" w:eastAsia="Times New Roman" w:hAnsi="Times New Roman" w:cs="Times New Roman"/>
        </w:rPr>
        <w:t xml:space="preserve">, </w:t>
      </w:r>
      <w:proofErr w:type="spellStart"/>
      <w:r w:rsidRPr="00B45462">
        <w:rPr>
          <w:rFonts w:ascii="Times New Roman" w:eastAsia="Times New Roman" w:hAnsi="Times New Roman" w:cs="Times New Roman"/>
        </w:rPr>
        <w:t>Engagement</w:t>
      </w:r>
      <w:proofErr w:type="spellEnd"/>
      <w:r w:rsidRPr="00B45462">
        <w:rPr>
          <w:rFonts w:ascii="Times New Roman" w:eastAsia="Times New Roman" w:hAnsi="Times New Roman" w:cs="Times New Roman"/>
        </w:rPr>
        <w:t xml:space="preserve">, </w:t>
      </w:r>
      <w:proofErr w:type="spellStart"/>
      <w:r w:rsidRPr="00B45462">
        <w:rPr>
          <w:rFonts w:ascii="Times New Roman" w:eastAsia="Times New Roman" w:hAnsi="Times New Roman" w:cs="Times New Roman"/>
        </w:rPr>
        <w:t>and</w:t>
      </w:r>
      <w:proofErr w:type="spellEnd"/>
      <w:r w:rsidRPr="00B45462">
        <w:rPr>
          <w:rFonts w:ascii="Times New Roman" w:eastAsia="Times New Roman" w:hAnsi="Times New Roman" w:cs="Times New Roman"/>
        </w:rPr>
        <w:t xml:space="preserve"> </w:t>
      </w:r>
      <w:proofErr w:type="spellStart"/>
      <w:r w:rsidRPr="00B45462">
        <w:rPr>
          <w:rFonts w:ascii="Times New Roman" w:eastAsia="Times New Roman" w:hAnsi="Times New Roman" w:cs="Times New Roman"/>
        </w:rPr>
        <w:t>Satisfaction</w:t>
      </w:r>
      <w:proofErr w:type="spellEnd"/>
      <w:r w:rsidRPr="00B45462">
        <w:rPr>
          <w:rFonts w:ascii="Times New Roman" w:eastAsia="Times New Roman" w:hAnsi="Times New Roman" w:cs="Times New Roman"/>
        </w:rPr>
        <w:t xml:space="preserve"> </w:t>
      </w:r>
      <w:proofErr w:type="spellStart"/>
      <w:r w:rsidRPr="00B45462">
        <w:rPr>
          <w:rFonts w:ascii="Times New Roman" w:eastAsia="Times New Roman" w:hAnsi="Times New Roman" w:cs="Times New Roman"/>
        </w:rPr>
        <w:t>are</w:t>
      </w:r>
      <w:proofErr w:type="spellEnd"/>
      <w:r w:rsidRPr="00B45462">
        <w:rPr>
          <w:rFonts w:ascii="Times New Roman" w:eastAsia="Times New Roman" w:hAnsi="Times New Roman" w:cs="Times New Roman"/>
        </w:rPr>
        <w:t xml:space="preserve"> </w:t>
      </w:r>
      <w:proofErr w:type="spellStart"/>
      <w:r w:rsidRPr="00B45462">
        <w:rPr>
          <w:rFonts w:ascii="Times New Roman" w:eastAsia="Times New Roman" w:hAnsi="Times New Roman" w:cs="Times New Roman"/>
        </w:rPr>
        <w:t>reliable</w:t>
      </w:r>
      <w:proofErr w:type="spellEnd"/>
      <w:r w:rsidRPr="00B45462">
        <w:rPr>
          <w:rFonts w:ascii="Times New Roman" w:eastAsia="Times New Roman" w:hAnsi="Times New Roman" w:cs="Times New Roman"/>
        </w:rPr>
        <w:t>.</w:t>
      </w:r>
    </w:p>
    <w:p w14:paraId="4E314ED0" w14:textId="77777777" w:rsidR="00962A9B" w:rsidRPr="00962A9B" w:rsidRDefault="00B45462" w:rsidP="00B45462">
      <w:pPr>
        <w:pStyle w:val="ListParagraph"/>
        <w:numPr>
          <w:ilvl w:val="1"/>
          <w:numId w:val="2"/>
        </w:numPr>
        <w:spacing w:line="360" w:lineRule="auto"/>
        <w:jc w:val="both"/>
        <w:rPr>
          <w:rFonts w:ascii="Times New Roman" w:eastAsia="Times New Roman" w:hAnsi="Times New Roman" w:cs="Times New Roman"/>
          <w:b/>
          <w:bCs/>
        </w:rPr>
      </w:pPr>
      <w:proofErr w:type="spellStart"/>
      <w:r w:rsidRPr="00962A9B">
        <w:rPr>
          <w:rFonts w:ascii="Times New Roman" w:eastAsia="Times New Roman" w:hAnsi="Times New Roman" w:cs="Times New Roman"/>
        </w:rPr>
        <w:t>Summary</w:t>
      </w:r>
      <w:proofErr w:type="spellEnd"/>
      <w:r w:rsidRPr="00962A9B">
        <w:rPr>
          <w:rFonts w:ascii="Times New Roman" w:eastAsia="Times New Roman" w:hAnsi="Times New Roman" w:cs="Times New Roman"/>
        </w:rPr>
        <w:t xml:space="preserve"> of </w:t>
      </w:r>
      <w:proofErr w:type="spellStart"/>
      <w:r w:rsidRPr="00962A9B">
        <w:rPr>
          <w:rFonts w:ascii="Times New Roman" w:eastAsia="Times New Roman" w:hAnsi="Times New Roman" w:cs="Times New Roman"/>
        </w:rPr>
        <w:t>Average</w:t>
      </w:r>
      <w:proofErr w:type="spellEnd"/>
      <w:r w:rsidRPr="00962A9B">
        <w:rPr>
          <w:rFonts w:ascii="Times New Roman" w:eastAsia="Times New Roman" w:hAnsi="Times New Roman" w:cs="Times New Roman"/>
        </w:rPr>
        <w:t xml:space="preserve"> </w:t>
      </w:r>
      <w:proofErr w:type="spellStart"/>
      <w:r w:rsidRPr="00962A9B">
        <w:rPr>
          <w:rFonts w:ascii="Times New Roman" w:eastAsia="Times New Roman" w:hAnsi="Times New Roman" w:cs="Times New Roman"/>
        </w:rPr>
        <w:t>Scores</w:t>
      </w:r>
      <w:proofErr w:type="spellEnd"/>
    </w:p>
    <w:p w14:paraId="035BEE1B" w14:textId="77777777" w:rsidR="00962A9B" w:rsidRPr="00962A9B" w:rsidRDefault="00B45462" w:rsidP="00B45462">
      <w:pPr>
        <w:pStyle w:val="ListParagraph"/>
        <w:numPr>
          <w:ilvl w:val="2"/>
          <w:numId w:val="2"/>
        </w:numPr>
        <w:spacing w:line="360" w:lineRule="auto"/>
        <w:jc w:val="both"/>
        <w:rPr>
          <w:rFonts w:ascii="Times New Roman" w:eastAsia="Times New Roman" w:hAnsi="Times New Roman" w:cs="Times New Roman"/>
          <w:b/>
          <w:bCs/>
        </w:rPr>
      </w:pPr>
      <w:proofErr w:type="spellStart"/>
      <w:r w:rsidRPr="00962A9B">
        <w:rPr>
          <w:rFonts w:ascii="Times New Roman" w:eastAsia="Times New Roman" w:hAnsi="Times New Roman" w:cs="Times New Roman"/>
        </w:rPr>
        <w:t>Motivation</w:t>
      </w:r>
      <w:proofErr w:type="spellEnd"/>
      <w:r w:rsidRPr="00962A9B">
        <w:rPr>
          <w:rFonts w:ascii="Times New Roman" w:eastAsia="Times New Roman" w:hAnsi="Times New Roman" w:cs="Times New Roman"/>
        </w:rPr>
        <w:t xml:space="preserve"> (</w:t>
      </w:r>
      <w:proofErr w:type="spellStart"/>
      <w:r w:rsidRPr="00962A9B">
        <w:rPr>
          <w:rFonts w:ascii="Times New Roman" w:eastAsia="Times New Roman" w:hAnsi="Times New Roman" w:cs="Times New Roman"/>
        </w:rPr>
        <w:t>scale</w:t>
      </w:r>
      <w:proofErr w:type="spellEnd"/>
      <w:r w:rsidRPr="00962A9B">
        <w:rPr>
          <w:rFonts w:ascii="Times New Roman" w:eastAsia="Times New Roman" w:hAnsi="Times New Roman" w:cs="Times New Roman"/>
        </w:rPr>
        <w:t>: 1–7):</w:t>
      </w:r>
    </w:p>
    <w:p w14:paraId="67C49E3C" w14:textId="77777777" w:rsidR="00962A9B" w:rsidRPr="00962A9B" w:rsidRDefault="00B45462" w:rsidP="00B45462">
      <w:pPr>
        <w:pStyle w:val="ListParagraph"/>
        <w:numPr>
          <w:ilvl w:val="3"/>
          <w:numId w:val="2"/>
        </w:numPr>
        <w:spacing w:line="360" w:lineRule="auto"/>
        <w:jc w:val="both"/>
        <w:rPr>
          <w:rFonts w:ascii="Times New Roman" w:eastAsia="Times New Roman" w:hAnsi="Times New Roman" w:cs="Times New Roman"/>
          <w:b/>
          <w:bCs/>
        </w:rPr>
      </w:pPr>
      <w:proofErr w:type="spellStart"/>
      <w:r w:rsidRPr="00962A9B">
        <w:rPr>
          <w:rFonts w:ascii="Times New Roman" w:eastAsia="Times New Roman" w:hAnsi="Times New Roman" w:cs="Times New Roman"/>
        </w:rPr>
        <w:lastRenderedPageBreak/>
        <w:t>Career</w:t>
      </w:r>
      <w:proofErr w:type="spellEnd"/>
      <w:r w:rsidRPr="00962A9B">
        <w:rPr>
          <w:rFonts w:ascii="Times New Roman" w:eastAsia="Times New Roman" w:hAnsi="Times New Roman" w:cs="Times New Roman"/>
        </w:rPr>
        <w:t xml:space="preserve">: </w:t>
      </w:r>
      <w:proofErr w:type="gramStart"/>
      <w:r w:rsidRPr="00962A9B">
        <w:rPr>
          <w:rFonts w:ascii="Times New Roman" w:eastAsia="Times New Roman" w:hAnsi="Times New Roman" w:cs="Times New Roman"/>
        </w:rPr>
        <w:t>2.83 -</w:t>
      </w:r>
      <w:proofErr w:type="gramEnd"/>
      <w:r w:rsidRPr="00962A9B">
        <w:rPr>
          <w:rFonts w:ascii="Times New Roman" w:eastAsia="Times New Roman" w:hAnsi="Times New Roman" w:cs="Times New Roman"/>
        </w:rPr>
        <w:t xml:space="preserve"> </w:t>
      </w:r>
      <w:proofErr w:type="spellStart"/>
      <w:r w:rsidRPr="00962A9B">
        <w:rPr>
          <w:rFonts w:ascii="Times New Roman" w:eastAsia="Times New Roman" w:hAnsi="Times New Roman" w:cs="Times New Roman"/>
        </w:rPr>
        <w:t>Relatively</w:t>
      </w:r>
      <w:proofErr w:type="spellEnd"/>
      <w:r w:rsidRPr="00962A9B">
        <w:rPr>
          <w:rFonts w:ascii="Times New Roman" w:eastAsia="Times New Roman" w:hAnsi="Times New Roman" w:cs="Times New Roman"/>
        </w:rPr>
        <w:t xml:space="preserve"> </w:t>
      </w:r>
      <w:proofErr w:type="spellStart"/>
      <w:r w:rsidRPr="00962A9B">
        <w:rPr>
          <w:rFonts w:ascii="Times New Roman" w:eastAsia="Times New Roman" w:hAnsi="Times New Roman" w:cs="Times New Roman"/>
        </w:rPr>
        <w:t>low</w:t>
      </w:r>
      <w:proofErr w:type="spellEnd"/>
      <w:r w:rsidRPr="00962A9B">
        <w:rPr>
          <w:rFonts w:ascii="Times New Roman" w:eastAsia="Times New Roman" w:hAnsi="Times New Roman" w:cs="Times New Roman"/>
        </w:rPr>
        <w:t xml:space="preserve">, </w:t>
      </w:r>
      <w:proofErr w:type="spellStart"/>
      <w:r w:rsidRPr="00962A9B">
        <w:rPr>
          <w:rFonts w:ascii="Times New Roman" w:eastAsia="Times New Roman" w:hAnsi="Times New Roman" w:cs="Times New Roman"/>
        </w:rPr>
        <w:t>indicating</w:t>
      </w:r>
      <w:proofErr w:type="spellEnd"/>
      <w:r w:rsidRPr="00962A9B">
        <w:rPr>
          <w:rFonts w:ascii="Times New Roman" w:eastAsia="Times New Roman" w:hAnsi="Times New Roman" w:cs="Times New Roman"/>
        </w:rPr>
        <w:t xml:space="preserve"> </w:t>
      </w:r>
      <w:proofErr w:type="spellStart"/>
      <w:r w:rsidRPr="00962A9B">
        <w:rPr>
          <w:rFonts w:ascii="Times New Roman" w:eastAsia="Times New Roman" w:hAnsi="Times New Roman" w:cs="Times New Roman"/>
        </w:rPr>
        <w:t>less</w:t>
      </w:r>
      <w:proofErr w:type="spellEnd"/>
      <w:r w:rsidRPr="00962A9B">
        <w:rPr>
          <w:rFonts w:ascii="Times New Roman" w:eastAsia="Times New Roman" w:hAnsi="Times New Roman" w:cs="Times New Roman"/>
        </w:rPr>
        <w:t xml:space="preserve"> </w:t>
      </w:r>
      <w:proofErr w:type="spellStart"/>
      <w:r w:rsidRPr="00962A9B">
        <w:rPr>
          <w:rFonts w:ascii="Times New Roman" w:eastAsia="Times New Roman" w:hAnsi="Times New Roman" w:cs="Times New Roman"/>
        </w:rPr>
        <w:t>career-oriented</w:t>
      </w:r>
      <w:proofErr w:type="spellEnd"/>
      <w:r w:rsidRPr="00962A9B">
        <w:rPr>
          <w:rFonts w:ascii="Times New Roman" w:eastAsia="Times New Roman" w:hAnsi="Times New Roman" w:cs="Times New Roman"/>
        </w:rPr>
        <w:t xml:space="preserve"> </w:t>
      </w:r>
      <w:proofErr w:type="spellStart"/>
      <w:r w:rsidRPr="00962A9B">
        <w:rPr>
          <w:rFonts w:ascii="Times New Roman" w:eastAsia="Times New Roman" w:hAnsi="Times New Roman" w:cs="Times New Roman"/>
        </w:rPr>
        <w:t>motivation.</w:t>
      </w:r>
    </w:p>
    <w:p w14:paraId="1BAC3AE1" w14:textId="77777777" w:rsidR="00962A9B" w:rsidRPr="00962A9B" w:rsidRDefault="00B45462" w:rsidP="00B45462">
      <w:pPr>
        <w:pStyle w:val="ListParagraph"/>
        <w:numPr>
          <w:ilvl w:val="3"/>
          <w:numId w:val="2"/>
        </w:numPr>
        <w:spacing w:line="360" w:lineRule="auto"/>
        <w:jc w:val="both"/>
        <w:rPr>
          <w:rFonts w:ascii="Times New Roman" w:eastAsia="Times New Roman" w:hAnsi="Times New Roman" w:cs="Times New Roman"/>
          <w:b/>
          <w:bCs/>
        </w:rPr>
      </w:pPr>
      <w:r w:rsidRPr="00962A9B">
        <w:rPr>
          <w:rFonts w:ascii="Times New Roman" w:eastAsia="Times New Roman" w:hAnsi="Times New Roman" w:cs="Times New Roman"/>
        </w:rPr>
        <w:t>Socia</w:t>
      </w:r>
      <w:proofErr w:type="spellEnd"/>
      <w:r w:rsidRPr="00962A9B">
        <w:rPr>
          <w:rFonts w:ascii="Times New Roman" w:eastAsia="Times New Roman" w:hAnsi="Times New Roman" w:cs="Times New Roman"/>
        </w:rPr>
        <w:t xml:space="preserve">l: </w:t>
      </w:r>
      <w:proofErr w:type="gramStart"/>
      <w:r w:rsidRPr="00962A9B">
        <w:rPr>
          <w:rFonts w:ascii="Times New Roman" w:eastAsia="Times New Roman" w:hAnsi="Times New Roman" w:cs="Times New Roman"/>
        </w:rPr>
        <w:t>3.58 -</w:t>
      </w:r>
      <w:proofErr w:type="gramEnd"/>
      <w:r w:rsidRPr="00962A9B">
        <w:rPr>
          <w:rFonts w:ascii="Times New Roman" w:eastAsia="Times New Roman" w:hAnsi="Times New Roman" w:cs="Times New Roman"/>
        </w:rPr>
        <w:t xml:space="preserve"> </w:t>
      </w:r>
      <w:proofErr w:type="spellStart"/>
      <w:r w:rsidRPr="00962A9B">
        <w:rPr>
          <w:rFonts w:ascii="Times New Roman" w:eastAsia="Times New Roman" w:hAnsi="Times New Roman" w:cs="Times New Roman"/>
        </w:rPr>
        <w:t>Moderate</w:t>
      </w:r>
      <w:proofErr w:type="spellEnd"/>
      <w:r w:rsidRPr="00962A9B">
        <w:rPr>
          <w:rFonts w:ascii="Times New Roman" w:eastAsia="Times New Roman" w:hAnsi="Times New Roman" w:cs="Times New Roman"/>
        </w:rPr>
        <w:t xml:space="preserve">, </w:t>
      </w:r>
      <w:proofErr w:type="spellStart"/>
      <w:r w:rsidRPr="00962A9B">
        <w:rPr>
          <w:rFonts w:ascii="Times New Roman" w:eastAsia="Times New Roman" w:hAnsi="Times New Roman" w:cs="Times New Roman"/>
        </w:rPr>
        <w:t>reflecting</w:t>
      </w:r>
      <w:proofErr w:type="spellEnd"/>
      <w:r w:rsidRPr="00962A9B">
        <w:rPr>
          <w:rFonts w:ascii="Times New Roman" w:eastAsia="Times New Roman" w:hAnsi="Times New Roman" w:cs="Times New Roman"/>
        </w:rPr>
        <w:t xml:space="preserve"> </w:t>
      </w:r>
      <w:proofErr w:type="spellStart"/>
      <w:r w:rsidRPr="00962A9B">
        <w:rPr>
          <w:rFonts w:ascii="Times New Roman" w:eastAsia="Times New Roman" w:hAnsi="Times New Roman" w:cs="Times New Roman"/>
        </w:rPr>
        <w:t>some</w:t>
      </w:r>
      <w:proofErr w:type="spellEnd"/>
      <w:r w:rsidRPr="00962A9B">
        <w:rPr>
          <w:rFonts w:ascii="Times New Roman" w:eastAsia="Times New Roman" w:hAnsi="Times New Roman" w:cs="Times New Roman"/>
        </w:rPr>
        <w:t xml:space="preserve"> </w:t>
      </w:r>
      <w:proofErr w:type="spellStart"/>
      <w:r w:rsidRPr="00962A9B">
        <w:rPr>
          <w:rFonts w:ascii="Times New Roman" w:eastAsia="Times New Roman" w:hAnsi="Times New Roman" w:cs="Times New Roman"/>
        </w:rPr>
        <w:t>social</w:t>
      </w:r>
      <w:proofErr w:type="spellEnd"/>
      <w:r w:rsidRPr="00962A9B">
        <w:rPr>
          <w:rFonts w:ascii="Times New Roman" w:eastAsia="Times New Roman" w:hAnsi="Times New Roman" w:cs="Times New Roman"/>
        </w:rPr>
        <w:t xml:space="preserve"> </w:t>
      </w:r>
      <w:proofErr w:type="spellStart"/>
      <w:r w:rsidRPr="00962A9B">
        <w:rPr>
          <w:rFonts w:ascii="Times New Roman" w:eastAsia="Times New Roman" w:hAnsi="Times New Roman" w:cs="Times New Roman"/>
        </w:rPr>
        <w:t>motivations</w:t>
      </w:r>
      <w:proofErr w:type="spellEnd"/>
      <w:r w:rsidRPr="00962A9B">
        <w:rPr>
          <w:rFonts w:ascii="Times New Roman" w:eastAsia="Times New Roman" w:hAnsi="Times New Roman" w:cs="Times New Roman"/>
        </w:rPr>
        <w:t>.</w:t>
      </w:r>
    </w:p>
    <w:p w14:paraId="1AC379E1" w14:textId="77777777" w:rsidR="00962A9B" w:rsidRPr="00962A9B" w:rsidRDefault="00B45462" w:rsidP="00B45462">
      <w:pPr>
        <w:pStyle w:val="ListParagraph"/>
        <w:numPr>
          <w:ilvl w:val="3"/>
          <w:numId w:val="2"/>
        </w:numPr>
        <w:spacing w:line="360" w:lineRule="auto"/>
        <w:jc w:val="both"/>
        <w:rPr>
          <w:rFonts w:ascii="Times New Roman" w:eastAsia="Times New Roman" w:hAnsi="Times New Roman" w:cs="Times New Roman"/>
          <w:b/>
          <w:bCs/>
        </w:rPr>
      </w:pPr>
      <w:proofErr w:type="spellStart"/>
      <w:r w:rsidRPr="00962A9B">
        <w:rPr>
          <w:rFonts w:ascii="Times New Roman" w:eastAsia="Times New Roman" w:hAnsi="Times New Roman" w:cs="Times New Roman"/>
        </w:rPr>
        <w:t>Values</w:t>
      </w:r>
      <w:proofErr w:type="spellEnd"/>
      <w:r w:rsidRPr="00962A9B">
        <w:rPr>
          <w:rFonts w:ascii="Times New Roman" w:eastAsia="Times New Roman" w:hAnsi="Times New Roman" w:cs="Times New Roman"/>
        </w:rPr>
        <w:t xml:space="preserve">: </w:t>
      </w:r>
      <w:proofErr w:type="gramStart"/>
      <w:r w:rsidRPr="00962A9B">
        <w:rPr>
          <w:rFonts w:ascii="Times New Roman" w:eastAsia="Times New Roman" w:hAnsi="Times New Roman" w:cs="Times New Roman"/>
        </w:rPr>
        <w:t>6.02 -</w:t>
      </w:r>
      <w:proofErr w:type="gramEnd"/>
      <w:r w:rsidRPr="00962A9B">
        <w:rPr>
          <w:rFonts w:ascii="Times New Roman" w:eastAsia="Times New Roman" w:hAnsi="Times New Roman" w:cs="Times New Roman"/>
        </w:rPr>
        <w:t xml:space="preserve"> </w:t>
      </w:r>
      <w:proofErr w:type="spellStart"/>
      <w:r w:rsidRPr="00962A9B">
        <w:rPr>
          <w:rFonts w:ascii="Times New Roman" w:eastAsia="Times New Roman" w:hAnsi="Times New Roman" w:cs="Times New Roman"/>
        </w:rPr>
        <w:t>Very</w:t>
      </w:r>
      <w:proofErr w:type="spellEnd"/>
      <w:r w:rsidRPr="00962A9B">
        <w:rPr>
          <w:rFonts w:ascii="Times New Roman" w:eastAsia="Times New Roman" w:hAnsi="Times New Roman" w:cs="Times New Roman"/>
        </w:rPr>
        <w:t xml:space="preserve"> </w:t>
      </w:r>
      <w:proofErr w:type="spellStart"/>
      <w:r w:rsidRPr="00962A9B">
        <w:rPr>
          <w:rFonts w:ascii="Times New Roman" w:eastAsia="Times New Roman" w:hAnsi="Times New Roman" w:cs="Times New Roman"/>
        </w:rPr>
        <w:t>high</w:t>
      </w:r>
      <w:proofErr w:type="spellEnd"/>
      <w:r w:rsidRPr="00962A9B">
        <w:rPr>
          <w:rFonts w:ascii="Times New Roman" w:eastAsia="Times New Roman" w:hAnsi="Times New Roman" w:cs="Times New Roman"/>
        </w:rPr>
        <w:t xml:space="preserve">, </w:t>
      </w:r>
      <w:proofErr w:type="spellStart"/>
      <w:r w:rsidRPr="00962A9B">
        <w:rPr>
          <w:rFonts w:ascii="Times New Roman" w:eastAsia="Times New Roman" w:hAnsi="Times New Roman" w:cs="Times New Roman"/>
        </w:rPr>
        <w:t>showing</w:t>
      </w:r>
      <w:proofErr w:type="spellEnd"/>
      <w:r w:rsidRPr="00962A9B">
        <w:rPr>
          <w:rFonts w:ascii="Times New Roman" w:eastAsia="Times New Roman" w:hAnsi="Times New Roman" w:cs="Times New Roman"/>
        </w:rPr>
        <w:t xml:space="preserve"> </w:t>
      </w:r>
      <w:proofErr w:type="spellStart"/>
      <w:r w:rsidRPr="00962A9B">
        <w:rPr>
          <w:rFonts w:ascii="Times New Roman" w:eastAsia="Times New Roman" w:hAnsi="Times New Roman" w:cs="Times New Roman"/>
        </w:rPr>
        <w:t>strong</w:t>
      </w:r>
      <w:proofErr w:type="spellEnd"/>
      <w:r w:rsidRPr="00962A9B">
        <w:rPr>
          <w:rFonts w:ascii="Times New Roman" w:eastAsia="Times New Roman" w:hAnsi="Times New Roman" w:cs="Times New Roman"/>
        </w:rPr>
        <w:t xml:space="preserve"> </w:t>
      </w:r>
      <w:proofErr w:type="spellStart"/>
      <w:r w:rsidRPr="00962A9B">
        <w:rPr>
          <w:rFonts w:ascii="Times New Roman" w:eastAsia="Times New Roman" w:hAnsi="Times New Roman" w:cs="Times New Roman"/>
        </w:rPr>
        <w:t>alignment</w:t>
      </w:r>
      <w:proofErr w:type="spellEnd"/>
      <w:r w:rsidRPr="00962A9B">
        <w:rPr>
          <w:rFonts w:ascii="Times New Roman" w:eastAsia="Times New Roman" w:hAnsi="Times New Roman" w:cs="Times New Roman"/>
        </w:rPr>
        <w:t xml:space="preserve"> </w:t>
      </w:r>
      <w:proofErr w:type="spellStart"/>
      <w:r w:rsidRPr="00962A9B">
        <w:rPr>
          <w:rFonts w:ascii="Times New Roman" w:eastAsia="Times New Roman" w:hAnsi="Times New Roman" w:cs="Times New Roman"/>
        </w:rPr>
        <w:t>with</w:t>
      </w:r>
      <w:proofErr w:type="spellEnd"/>
      <w:r w:rsidRPr="00962A9B">
        <w:rPr>
          <w:rFonts w:ascii="Times New Roman" w:eastAsia="Times New Roman" w:hAnsi="Times New Roman" w:cs="Times New Roman"/>
        </w:rPr>
        <w:t xml:space="preserve"> </w:t>
      </w:r>
      <w:proofErr w:type="spellStart"/>
      <w:r w:rsidRPr="00962A9B">
        <w:rPr>
          <w:rFonts w:ascii="Times New Roman" w:eastAsia="Times New Roman" w:hAnsi="Times New Roman" w:cs="Times New Roman"/>
        </w:rPr>
        <w:t>personal</w:t>
      </w:r>
      <w:proofErr w:type="spellEnd"/>
      <w:r w:rsidRPr="00962A9B">
        <w:rPr>
          <w:rFonts w:ascii="Times New Roman" w:eastAsia="Times New Roman" w:hAnsi="Times New Roman" w:cs="Times New Roman"/>
        </w:rPr>
        <w:t xml:space="preserve"> </w:t>
      </w:r>
      <w:proofErr w:type="spellStart"/>
      <w:r w:rsidRPr="00962A9B">
        <w:rPr>
          <w:rFonts w:ascii="Times New Roman" w:eastAsia="Times New Roman" w:hAnsi="Times New Roman" w:cs="Times New Roman"/>
        </w:rPr>
        <w:t>values</w:t>
      </w:r>
      <w:proofErr w:type="spellEnd"/>
      <w:r w:rsidRPr="00962A9B">
        <w:rPr>
          <w:rFonts w:ascii="Times New Roman" w:eastAsia="Times New Roman" w:hAnsi="Times New Roman" w:cs="Times New Roman"/>
        </w:rPr>
        <w:t>.</w:t>
      </w:r>
    </w:p>
    <w:p w14:paraId="158BA337" w14:textId="77777777" w:rsidR="00962A9B" w:rsidRPr="00962A9B" w:rsidRDefault="00B45462" w:rsidP="00B45462">
      <w:pPr>
        <w:pStyle w:val="ListParagraph"/>
        <w:numPr>
          <w:ilvl w:val="3"/>
          <w:numId w:val="2"/>
        </w:numPr>
        <w:spacing w:line="360" w:lineRule="auto"/>
        <w:jc w:val="both"/>
        <w:rPr>
          <w:rFonts w:ascii="Times New Roman" w:eastAsia="Times New Roman" w:hAnsi="Times New Roman" w:cs="Times New Roman"/>
          <w:b/>
          <w:bCs/>
        </w:rPr>
      </w:pPr>
      <w:proofErr w:type="spellStart"/>
      <w:r w:rsidRPr="00962A9B">
        <w:rPr>
          <w:rFonts w:ascii="Times New Roman" w:eastAsia="Times New Roman" w:hAnsi="Times New Roman" w:cs="Times New Roman"/>
        </w:rPr>
        <w:t>Understanding</w:t>
      </w:r>
      <w:proofErr w:type="spellEnd"/>
      <w:r w:rsidRPr="00962A9B">
        <w:rPr>
          <w:rFonts w:ascii="Times New Roman" w:eastAsia="Times New Roman" w:hAnsi="Times New Roman" w:cs="Times New Roman"/>
        </w:rPr>
        <w:t xml:space="preserve">: </w:t>
      </w:r>
      <w:proofErr w:type="gramStart"/>
      <w:r w:rsidRPr="00962A9B">
        <w:rPr>
          <w:rFonts w:ascii="Times New Roman" w:eastAsia="Times New Roman" w:hAnsi="Times New Roman" w:cs="Times New Roman"/>
        </w:rPr>
        <w:t>5.18 -</w:t>
      </w:r>
      <w:proofErr w:type="gramEnd"/>
      <w:r w:rsidRPr="00962A9B">
        <w:rPr>
          <w:rFonts w:ascii="Times New Roman" w:eastAsia="Times New Roman" w:hAnsi="Times New Roman" w:cs="Times New Roman"/>
        </w:rPr>
        <w:t xml:space="preserve"> High, </w:t>
      </w:r>
      <w:proofErr w:type="spellStart"/>
      <w:r w:rsidRPr="00962A9B">
        <w:rPr>
          <w:rFonts w:ascii="Times New Roman" w:eastAsia="Times New Roman" w:hAnsi="Times New Roman" w:cs="Times New Roman"/>
        </w:rPr>
        <w:t>suggesting</w:t>
      </w:r>
      <w:proofErr w:type="spellEnd"/>
      <w:r w:rsidRPr="00962A9B">
        <w:rPr>
          <w:rFonts w:ascii="Times New Roman" w:eastAsia="Times New Roman" w:hAnsi="Times New Roman" w:cs="Times New Roman"/>
        </w:rPr>
        <w:t xml:space="preserve"> </w:t>
      </w:r>
      <w:proofErr w:type="spellStart"/>
      <w:r w:rsidRPr="00962A9B">
        <w:rPr>
          <w:rFonts w:ascii="Times New Roman" w:eastAsia="Times New Roman" w:hAnsi="Times New Roman" w:cs="Times New Roman"/>
        </w:rPr>
        <w:t>volunteers</w:t>
      </w:r>
      <w:proofErr w:type="spellEnd"/>
      <w:r w:rsidRPr="00962A9B">
        <w:rPr>
          <w:rFonts w:ascii="Times New Roman" w:eastAsia="Times New Roman" w:hAnsi="Times New Roman" w:cs="Times New Roman"/>
        </w:rPr>
        <w:t xml:space="preserve"> </w:t>
      </w:r>
      <w:proofErr w:type="spellStart"/>
      <w:r w:rsidRPr="00962A9B">
        <w:rPr>
          <w:rFonts w:ascii="Times New Roman" w:eastAsia="Times New Roman" w:hAnsi="Times New Roman" w:cs="Times New Roman"/>
        </w:rPr>
        <w:t>seek</w:t>
      </w:r>
      <w:proofErr w:type="spellEnd"/>
      <w:r w:rsidRPr="00962A9B">
        <w:rPr>
          <w:rFonts w:ascii="Times New Roman" w:eastAsia="Times New Roman" w:hAnsi="Times New Roman" w:cs="Times New Roman"/>
        </w:rPr>
        <w:t xml:space="preserve"> </w:t>
      </w:r>
      <w:proofErr w:type="spellStart"/>
      <w:r w:rsidRPr="00962A9B">
        <w:rPr>
          <w:rFonts w:ascii="Times New Roman" w:eastAsia="Times New Roman" w:hAnsi="Times New Roman" w:cs="Times New Roman"/>
        </w:rPr>
        <w:t>knowledge</w:t>
      </w:r>
      <w:proofErr w:type="spellEnd"/>
      <w:r w:rsidRPr="00962A9B">
        <w:rPr>
          <w:rFonts w:ascii="Times New Roman" w:eastAsia="Times New Roman" w:hAnsi="Times New Roman" w:cs="Times New Roman"/>
        </w:rPr>
        <w:t xml:space="preserve"> </w:t>
      </w:r>
      <w:proofErr w:type="spellStart"/>
      <w:r w:rsidRPr="00962A9B">
        <w:rPr>
          <w:rFonts w:ascii="Times New Roman" w:eastAsia="Times New Roman" w:hAnsi="Times New Roman" w:cs="Times New Roman"/>
        </w:rPr>
        <w:t>or</w:t>
      </w:r>
      <w:proofErr w:type="spellEnd"/>
      <w:r w:rsidRPr="00962A9B">
        <w:rPr>
          <w:rFonts w:ascii="Times New Roman" w:eastAsia="Times New Roman" w:hAnsi="Times New Roman" w:cs="Times New Roman"/>
        </w:rPr>
        <w:t xml:space="preserve"> self-</w:t>
      </w:r>
      <w:proofErr w:type="spellStart"/>
      <w:r w:rsidRPr="00962A9B">
        <w:rPr>
          <w:rFonts w:ascii="Times New Roman" w:eastAsia="Times New Roman" w:hAnsi="Times New Roman" w:cs="Times New Roman"/>
        </w:rPr>
        <w:t>development</w:t>
      </w:r>
      <w:proofErr w:type="spellEnd"/>
      <w:r w:rsidRPr="00962A9B">
        <w:rPr>
          <w:rFonts w:ascii="Times New Roman" w:eastAsia="Times New Roman" w:hAnsi="Times New Roman" w:cs="Times New Roman"/>
        </w:rPr>
        <w:t>.</w:t>
      </w:r>
    </w:p>
    <w:p w14:paraId="57BED6F5" w14:textId="77777777" w:rsidR="00962A9B" w:rsidRPr="00962A9B" w:rsidRDefault="00B45462" w:rsidP="00B45462">
      <w:pPr>
        <w:pStyle w:val="ListParagraph"/>
        <w:numPr>
          <w:ilvl w:val="3"/>
          <w:numId w:val="2"/>
        </w:numPr>
        <w:spacing w:line="360" w:lineRule="auto"/>
        <w:jc w:val="both"/>
        <w:rPr>
          <w:rFonts w:ascii="Times New Roman" w:eastAsia="Times New Roman" w:hAnsi="Times New Roman" w:cs="Times New Roman"/>
          <w:b/>
          <w:bCs/>
        </w:rPr>
      </w:pPr>
      <w:r w:rsidRPr="00962A9B">
        <w:rPr>
          <w:rFonts w:ascii="Times New Roman" w:eastAsia="Times New Roman" w:hAnsi="Times New Roman" w:cs="Times New Roman"/>
        </w:rPr>
        <w:t xml:space="preserve">Enhancement: </w:t>
      </w:r>
      <w:proofErr w:type="gramStart"/>
      <w:r w:rsidRPr="00962A9B">
        <w:rPr>
          <w:rFonts w:ascii="Times New Roman" w:eastAsia="Times New Roman" w:hAnsi="Times New Roman" w:cs="Times New Roman"/>
        </w:rPr>
        <w:t>4.31 -</w:t>
      </w:r>
      <w:proofErr w:type="gramEnd"/>
      <w:r w:rsidRPr="00962A9B">
        <w:rPr>
          <w:rFonts w:ascii="Times New Roman" w:eastAsia="Times New Roman" w:hAnsi="Times New Roman" w:cs="Times New Roman"/>
        </w:rPr>
        <w:t xml:space="preserve"> </w:t>
      </w:r>
      <w:proofErr w:type="spellStart"/>
      <w:r w:rsidRPr="00962A9B">
        <w:rPr>
          <w:rFonts w:ascii="Times New Roman" w:eastAsia="Times New Roman" w:hAnsi="Times New Roman" w:cs="Times New Roman"/>
        </w:rPr>
        <w:t>Moderate</w:t>
      </w:r>
      <w:proofErr w:type="spellEnd"/>
      <w:r w:rsidRPr="00962A9B">
        <w:rPr>
          <w:rFonts w:ascii="Times New Roman" w:eastAsia="Times New Roman" w:hAnsi="Times New Roman" w:cs="Times New Roman"/>
        </w:rPr>
        <w:t xml:space="preserve">, </w:t>
      </w:r>
      <w:proofErr w:type="spellStart"/>
      <w:r w:rsidRPr="00962A9B">
        <w:rPr>
          <w:rFonts w:ascii="Times New Roman" w:eastAsia="Times New Roman" w:hAnsi="Times New Roman" w:cs="Times New Roman"/>
        </w:rPr>
        <w:t>reflecting</w:t>
      </w:r>
      <w:proofErr w:type="spellEnd"/>
      <w:r w:rsidRPr="00962A9B">
        <w:rPr>
          <w:rFonts w:ascii="Times New Roman" w:eastAsia="Times New Roman" w:hAnsi="Times New Roman" w:cs="Times New Roman"/>
        </w:rPr>
        <w:t xml:space="preserve"> </w:t>
      </w:r>
      <w:proofErr w:type="spellStart"/>
      <w:r w:rsidRPr="00962A9B">
        <w:rPr>
          <w:rFonts w:ascii="Times New Roman" w:eastAsia="Times New Roman" w:hAnsi="Times New Roman" w:cs="Times New Roman"/>
        </w:rPr>
        <w:t>some</w:t>
      </w:r>
      <w:proofErr w:type="spellEnd"/>
      <w:r w:rsidRPr="00962A9B">
        <w:rPr>
          <w:rFonts w:ascii="Times New Roman" w:eastAsia="Times New Roman" w:hAnsi="Times New Roman" w:cs="Times New Roman"/>
        </w:rPr>
        <w:t xml:space="preserve"> </w:t>
      </w:r>
      <w:proofErr w:type="spellStart"/>
      <w:r w:rsidRPr="00962A9B">
        <w:rPr>
          <w:rFonts w:ascii="Times New Roman" w:eastAsia="Times New Roman" w:hAnsi="Times New Roman" w:cs="Times New Roman"/>
        </w:rPr>
        <w:t>desire</w:t>
      </w:r>
      <w:proofErr w:type="spellEnd"/>
      <w:r w:rsidRPr="00962A9B">
        <w:rPr>
          <w:rFonts w:ascii="Times New Roman" w:eastAsia="Times New Roman" w:hAnsi="Times New Roman" w:cs="Times New Roman"/>
        </w:rPr>
        <w:t xml:space="preserve"> </w:t>
      </w:r>
      <w:proofErr w:type="spellStart"/>
      <w:r w:rsidRPr="00962A9B">
        <w:rPr>
          <w:rFonts w:ascii="Times New Roman" w:eastAsia="Times New Roman" w:hAnsi="Times New Roman" w:cs="Times New Roman"/>
        </w:rPr>
        <w:t>for</w:t>
      </w:r>
      <w:proofErr w:type="spellEnd"/>
      <w:r w:rsidRPr="00962A9B">
        <w:rPr>
          <w:rFonts w:ascii="Times New Roman" w:eastAsia="Times New Roman" w:hAnsi="Times New Roman" w:cs="Times New Roman"/>
        </w:rPr>
        <w:t xml:space="preserve"> self-</w:t>
      </w:r>
      <w:proofErr w:type="spellStart"/>
      <w:r w:rsidRPr="00962A9B">
        <w:rPr>
          <w:rFonts w:ascii="Times New Roman" w:eastAsia="Times New Roman" w:hAnsi="Times New Roman" w:cs="Times New Roman"/>
        </w:rPr>
        <w:t>growth</w:t>
      </w:r>
      <w:proofErr w:type="spellEnd"/>
      <w:r w:rsidRPr="00962A9B">
        <w:rPr>
          <w:rFonts w:ascii="Times New Roman" w:eastAsia="Times New Roman" w:hAnsi="Times New Roman" w:cs="Times New Roman"/>
        </w:rPr>
        <w:t>.</w:t>
      </w:r>
    </w:p>
    <w:p w14:paraId="0BFF6E3E" w14:textId="77777777" w:rsidR="00962A9B" w:rsidRPr="00962A9B" w:rsidRDefault="00B45462" w:rsidP="00B45462">
      <w:pPr>
        <w:pStyle w:val="ListParagraph"/>
        <w:numPr>
          <w:ilvl w:val="3"/>
          <w:numId w:val="2"/>
        </w:numPr>
        <w:spacing w:line="360" w:lineRule="auto"/>
        <w:jc w:val="both"/>
        <w:rPr>
          <w:rFonts w:ascii="Times New Roman" w:eastAsia="Times New Roman" w:hAnsi="Times New Roman" w:cs="Times New Roman"/>
          <w:b/>
          <w:bCs/>
        </w:rPr>
      </w:pPr>
      <w:proofErr w:type="spellStart"/>
      <w:r w:rsidRPr="00962A9B">
        <w:rPr>
          <w:rFonts w:ascii="Times New Roman" w:eastAsia="Times New Roman" w:hAnsi="Times New Roman" w:cs="Times New Roman"/>
        </w:rPr>
        <w:t>Protection</w:t>
      </w:r>
      <w:proofErr w:type="spellEnd"/>
      <w:r w:rsidRPr="00962A9B">
        <w:rPr>
          <w:rFonts w:ascii="Times New Roman" w:eastAsia="Times New Roman" w:hAnsi="Times New Roman" w:cs="Times New Roman"/>
        </w:rPr>
        <w:t xml:space="preserve">: </w:t>
      </w:r>
      <w:proofErr w:type="gramStart"/>
      <w:r w:rsidRPr="00962A9B">
        <w:rPr>
          <w:rFonts w:ascii="Times New Roman" w:eastAsia="Times New Roman" w:hAnsi="Times New Roman" w:cs="Times New Roman"/>
        </w:rPr>
        <w:t>4.14 -</w:t>
      </w:r>
      <w:proofErr w:type="gramEnd"/>
      <w:r w:rsidRPr="00962A9B">
        <w:rPr>
          <w:rFonts w:ascii="Times New Roman" w:eastAsia="Times New Roman" w:hAnsi="Times New Roman" w:cs="Times New Roman"/>
        </w:rPr>
        <w:t xml:space="preserve"> </w:t>
      </w:r>
      <w:proofErr w:type="spellStart"/>
      <w:r w:rsidRPr="00962A9B">
        <w:rPr>
          <w:rFonts w:ascii="Times New Roman" w:eastAsia="Times New Roman" w:hAnsi="Times New Roman" w:cs="Times New Roman"/>
        </w:rPr>
        <w:t>Moderate</w:t>
      </w:r>
      <w:proofErr w:type="spellEnd"/>
      <w:r w:rsidRPr="00962A9B">
        <w:rPr>
          <w:rFonts w:ascii="Times New Roman" w:eastAsia="Times New Roman" w:hAnsi="Times New Roman" w:cs="Times New Roman"/>
        </w:rPr>
        <w:t xml:space="preserve">, </w:t>
      </w:r>
      <w:proofErr w:type="spellStart"/>
      <w:r w:rsidRPr="00962A9B">
        <w:rPr>
          <w:rFonts w:ascii="Times New Roman" w:eastAsia="Times New Roman" w:hAnsi="Times New Roman" w:cs="Times New Roman"/>
        </w:rPr>
        <w:t>showing</w:t>
      </w:r>
      <w:proofErr w:type="spellEnd"/>
      <w:r w:rsidRPr="00962A9B">
        <w:rPr>
          <w:rFonts w:ascii="Times New Roman" w:eastAsia="Times New Roman" w:hAnsi="Times New Roman" w:cs="Times New Roman"/>
        </w:rPr>
        <w:t xml:space="preserve"> </w:t>
      </w:r>
      <w:proofErr w:type="spellStart"/>
      <w:r w:rsidRPr="00962A9B">
        <w:rPr>
          <w:rFonts w:ascii="Times New Roman" w:eastAsia="Times New Roman" w:hAnsi="Times New Roman" w:cs="Times New Roman"/>
        </w:rPr>
        <w:t>some</w:t>
      </w:r>
      <w:proofErr w:type="spellEnd"/>
      <w:r w:rsidRPr="00962A9B">
        <w:rPr>
          <w:rFonts w:ascii="Times New Roman" w:eastAsia="Times New Roman" w:hAnsi="Times New Roman" w:cs="Times New Roman"/>
        </w:rPr>
        <w:t xml:space="preserve"> </w:t>
      </w:r>
      <w:proofErr w:type="spellStart"/>
      <w:r w:rsidRPr="00962A9B">
        <w:rPr>
          <w:rFonts w:ascii="Times New Roman" w:eastAsia="Times New Roman" w:hAnsi="Times New Roman" w:cs="Times New Roman"/>
        </w:rPr>
        <w:t>concern</w:t>
      </w:r>
      <w:proofErr w:type="spellEnd"/>
      <w:r w:rsidRPr="00962A9B">
        <w:rPr>
          <w:rFonts w:ascii="Times New Roman" w:eastAsia="Times New Roman" w:hAnsi="Times New Roman" w:cs="Times New Roman"/>
        </w:rPr>
        <w:t xml:space="preserve"> </w:t>
      </w:r>
      <w:proofErr w:type="spellStart"/>
      <w:r w:rsidRPr="00962A9B">
        <w:rPr>
          <w:rFonts w:ascii="Times New Roman" w:eastAsia="Times New Roman" w:hAnsi="Times New Roman" w:cs="Times New Roman"/>
        </w:rPr>
        <w:t>for</w:t>
      </w:r>
      <w:proofErr w:type="spellEnd"/>
      <w:r w:rsidRPr="00962A9B">
        <w:rPr>
          <w:rFonts w:ascii="Times New Roman" w:eastAsia="Times New Roman" w:hAnsi="Times New Roman" w:cs="Times New Roman"/>
        </w:rPr>
        <w:t xml:space="preserve"> self-</w:t>
      </w:r>
      <w:proofErr w:type="spellStart"/>
      <w:r w:rsidRPr="00962A9B">
        <w:rPr>
          <w:rFonts w:ascii="Times New Roman" w:eastAsia="Times New Roman" w:hAnsi="Times New Roman" w:cs="Times New Roman"/>
        </w:rPr>
        <w:t>protection.</w:t>
      </w:r>
    </w:p>
    <w:p w14:paraId="75E19A7C" w14:textId="77777777" w:rsidR="00962A9B" w:rsidRPr="00962A9B" w:rsidRDefault="00B45462" w:rsidP="00B45462">
      <w:pPr>
        <w:pStyle w:val="ListParagraph"/>
        <w:numPr>
          <w:ilvl w:val="2"/>
          <w:numId w:val="2"/>
        </w:numPr>
        <w:spacing w:line="360" w:lineRule="auto"/>
        <w:jc w:val="both"/>
        <w:rPr>
          <w:rFonts w:ascii="Times New Roman" w:eastAsia="Times New Roman" w:hAnsi="Times New Roman" w:cs="Times New Roman"/>
          <w:b/>
          <w:bCs/>
        </w:rPr>
      </w:pPr>
      <w:r w:rsidRPr="00962A9B">
        <w:rPr>
          <w:rFonts w:ascii="Times New Roman" w:eastAsia="Times New Roman" w:hAnsi="Times New Roman" w:cs="Times New Roman"/>
        </w:rPr>
        <w:t>Engagement</w:t>
      </w:r>
      <w:proofErr w:type="spellEnd"/>
      <w:r w:rsidRPr="00962A9B">
        <w:rPr>
          <w:rFonts w:ascii="Times New Roman" w:eastAsia="Times New Roman" w:hAnsi="Times New Roman" w:cs="Times New Roman"/>
        </w:rPr>
        <w:t xml:space="preserve"> (</w:t>
      </w:r>
      <w:proofErr w:type="spellStart"/>
      <w:r w:rsidRPr="00962A9B">
        <w:rPr>
          <w:rFonts w:ascii="Times New Roman" w:eastAsia="Times New Roman" w:hAnsi="Times New Roman" w:cs="Times New Roman"/>
        </w:rPr>
        <w:t>scale</w:t>
      </w:r>
      <w:proofErr w:type="spellEnd"/>
      <w:r w:rsidRPr="00962A9B">
        <w:rPr>
          <w:rFonts w:ascii="Times New Roman" w:eastAsia="Times New Roman" w:hAnsi="Times New Roman" w:cs="Times New Roman"/>
        </w:rPr>
        <w:t>: 1–7):</w:t>
      </w:r>
    </w:p>
    <w:p w14:paraId="18761F87" w14:textId="77777777" w:rsidR="00962A9B" w:rsidRPr="00962A9B" w:rsidRDefault="00B45462" w:rsidP="00B45462">
      <w:pPr>
        <w:pStyle w:val="ListParagraph"/>
        <w:numPr>
          <w:ilvl w:val="3"/>
          <w:numId w:val="2"/>
        </w:numPr>
        <w:spacing w:line="360" w:lineRule="auto"/>
        <w:jc w:val="both"/>
        <w:rPr>
          <w:rFonts w:ascii="Times New Roman" w:eastAsia="Times New Roman" w:hAnsi="Times New Roman" w:cs="Times New Roman"/>
          <w:b/>
          <w:bCs/>
        </w:rPr>
      </w:pPr>
      <w:proofErr w:type="spellStart"/>
      <w:r w:rsidRPr="00962A9B">
        <w:rPr>
          <w:rFonts w:ascii="Times New Roman" w:eastAsia="Times New Roman" w:hAnsi="Times New Roman" w:cs="Times New Roman"/>
        </w:rPr>
        <w:t>Vigor</w:t>
      </w:r>
      <w:proofErr w:type="spellEnd"/>
      <w:r w:rsidRPr="00962A9B">
        <w:rPr>
          <w:rFonts w:ascii="Times New Roman" w:eastAsia="Times New Roman" w:hAnsi="Times New Roman" w:cs="Times New Roman"/>
        </w:rPr>
        <w:t xml:space="preserve">: </w:t>
      </w:r>
      <w:proofErr w:type="gramStart"/>
      <w:r w:rsidRPr="00962A9B">
        <w:rPr>
          <w:rFonts w:ascii="Times New Roman" w:eastAsia="Times New Roman" w:hAnsi="Times New Roman" w:cs="Times New Roman"/>
        </w:rPr>
        <w:t>4.09 -</w:t>
      </w:r>
      <w:proofErr w:type="gramEnd"/>
      <w:r w:rsidRPr="00962A9B">
        <w:rPr>
          <w:rFonts w:ascii="Times New Roman" w:eastAsia="Times New Roman" w:hAnsi="Times New Roman" w:cs="Times New Roman"/>
        </w:rPr>
        <w:t xml:space="preserve"> </w:t>
      </w:r>
      <w:proofErr w:type="spellStart"/>
      <w:r w:rsidRPr="00962A9B">
        <w:rPr>
          <w:rFonts w:ascii="Times New Roman" w:eastAsia="Times New Roman" w:hAnsi="Times New Roman" w:cs="Times New Roman"/>
        </w:rPr>
        <w:t>Moderate</w:t>
      </w:r>
      <w:proofErr w:type="spellEnd"/>
      <w:r w:rsidRPr="00962A9B">
        <w:rPr>
          <w:rFonts w:ascii="Times New Roman" w:eastAsia="Times New Roman" w:hAnsi="Times New Roman" w:cs="Times New Roman"/>
        </w:rPr>
        <w:t xml:space="preserve">, </w:t>
      </w:r>
      <w:proofErr w:type="spellStart"/>
      <w:r w:rsidRPr="00962A9B">
        <w:rPr>
          <w:rFonts w:ascii="Times New Roman" w:eastAsia="Times New Roman" w:hAnsi="Times New Roman" w:cs="Times New Roman"/>
        </w:rPr>
        <w:t>suggesting</w:t>
      </w:r>
      <w:proofErr w:type="spellEnd"/>
      <w:r w:rsidRPr="00962A9B">
        <w:rPr>
          <w:rFonts w:ascii="Times New Roman" w:eastAsia="Times New Roman" w:hAnsi="Times New Roman" w:cs="Times New Roman"/>
        </w:rPr>
        <w:t xml:space="preserve"> </w:t>
      </w:r>
      <w:proofErr w:type="spellStart"/>
      <w:r w:rsidRPr="00962A9B">
        <w:rPr>
          <w:rFonts w:ascii="Times New Roman" w:eastAsia="Times New Roman" w:hAnsi="Times New Roman" w:cs="Times New Roman"/>
        </w:rPr>
        <w:t>average</w:t>
      </w:r>
      <w:proofErr w:type="spellEnd"/>
      <w:r w:rsidRPr="00962A9B">
        <w:rPr>
          <w:rFonts w:ascii="Times New Roman" w:eastAsia="Times New Roman" w:hAnsi="Times New Roman" w:cs="Times New Roman"/>
        </w:rPr>
        <w:t xml:space="preserve"> </w:t>
      </w:r>
      <w:proofErr w:type="spellStart"/>
      <w:r w:rsidRPr="00962A9B">
        <w:rPr>
          <w:rFonts w:ascii="Times New Roman" w:eastAsia="Times New Roman" w:hAnsi="Times New Roman" w:cs="Times New Roman"/>
        </w:rPr>
        <w:t>energy</w:t>
      </w:r>
      <w:proofErr w:type="spellEnd"/>
      <w:r w:rsidRPr="00962A9B">
        <w:rPr>
          <w:rFonts w:ascii="Times New Roman" w:eastAsia="Times New Roman" w:hAnsi="Times New Roman" w:cs="Times New Roman"/>
        </w:rPr>
        <w:t xml:space="preserve"> </w:t>
      </w:r>
      <w:proofErr w:type="spellStart"/>
      <w:r w:rsidRPr="00962A9B">
        <w:rPr>
          <w:rFonts w:ascii="Times New Roman" w:eastAsia="Times New Roman" w:hAnsi="Times New Roman" w:cs="Times New Roman"/>
        </w:rPr>
        <w:t>levels</w:t>
      </w:r>
      <w:proofErr w:type="spellEnd"/>
      <w:r w:rsidRPr="00962A9B">
        <w:rPr>
          <w:rFonts w:ascii="Times New Roman" w:eastAsia="Times New Roman" w:hAnsi="Times New Roman" w:cs="Times New Roman"/>
        </w:rPr>
        <w:t xml:space="preserve"> in </w:t>
      </w:r>
      <w:proofErr w:type="spellStart"/>
      <w:r w:rsidRPr="00962A9B">
        <w:rPr>
          <w:rFonts w:ascii="Times New Roman" w:eastAsia="Times New Roman" w:hAnsi="Times New Roman" w:cs="Times New Roman"/>
        </w:rPr>
        <w:t>volunteering</w:t>
      </w:r>
      <w:proofErr w:type="spellEnd"/>
      <w:r w:rsidRPr="00962A9B">
        <w:rPr>
          <w:rFonts w:ascii="Times New Roman" w:eastAsia="Times New Roman" w:hAnsi="Times New Roman" w:cs="Times New Roman"/>
        </w:rPr>
        <w:t>.</w:t>
      </w:r>
    </w:p>
    <w:p w14:paraId="4C87CC24" w14:textId="77777777" w:rsidR="00962A9B" w:rsidRPr="00962A9B" w:rsidRDefault="00B45462" w:rsidP="00B45462">
      <w:pPr>
        <w:pStyle w:val="ListParagraph"/>
        <w:numPr>
          <w:ilvl w:val="3"/>
          <w:numId w:val="2"/>
        </w:numPr>
        <w:spacing w:line="360" w:lineRule="auto"/>
        <w:jc w:val="both"/>
        <w:rPr>
          <w:rFonts w:ascii="Times New Roman" w:eastAsia="Times New Roman" w:hAnsi="Times New Roman" w:cs="Times New Roman"/>
          <w:b/>
          <w:bCs/>
        </w:rPr>
      </w:pPr>
      <w:proofErr w:type="spellStart"/>
      <w:r w:rsidRPr="00962A9B">
        <w:rPr>
          <w:rFonts w:ascii="Times New Roman" w:eastAsia="Times New Roman" w:hAnsi="Times New Roman" w:cs="Times New Roman"/>
        </w:rPr>
        <w:t>Dedication</w:t>
      </w:r>
      <w:proofErr w:type="spellEnd"/>
      <w:r w:rsidRPr="00962A9B">
        <w:rPr>
          <w:rFonts w:ascii="Times New Roman" w:eastAsia="Times New Roman" w:hAnsi="Times New Roman" w:cs="Times New Roman"/>
        </w:rPr>
        <w:t xml:space="preserve">: </w:t>
      </w:r>
      <w:proofErr w:type="gramStart"/>
      <w:r w:rsidRPr="00962A9B">
        <w:rPr>
          <w:rFonts w:ascii="Times New Roman" w:eastAsia="Times New Roman" w:hAnsi="Times New Roman" w:cs="Times New Roman"/>
        </w:rPr>
        <w:t>5.03 -</w:t>
      </w:r>
      <w:proofErr w:type="gramEnd"/>
      <w:r w:rsidRPr="00962A9B">
        <w:rPr>
          <w:rFonts w:ascii="Times New Roman" w:eastAsia="Times New Roman" w:hAnsi="Times New Roman" w:cs="Times New Roman"/>
        </w:rPr>
        <w:t xml:space="preserve"> High, </w:t>
      </w:r>
      <w:proofErr w:type="spellStart"/>
      <w:r w:rsidRPr="00962A9B">
        <w:rPr>
          <w:rFonts w:ascii="Times New Roman" w:eastAsia="Times New Roman" w:hAnsi="Times New Roman" w:cs="Times New Roman"/>
        </w:rPr>
        <w:t>indicating</w:t>
      </w:r>
      <w:proofErr w:type="spellEnd"/>
      <w:r w:rsidRPr="00962A9B">
        <w:rPr>
          <w:rFonts w:ascii="Times New Roman" w:eastAsia="Times New Roman" w:hAnsi="Times New Roman" w:cs="Times New Roman"/>
        </w:rPr>
        <w:t xml:space="preserve"> </w:t>
      </w:r>
      <w:proofErr w:type="spellStart"/>
      <w:r w:rsidRPr="00962A9B">
        <w:rPr>
          <w:rFonts w:ascii="Times New Roman" w:eastAsia="Times New Roman" w:hAnsi="Times New Roman" w:cs="Times New Roman"/>
        </w:rPr>
        <w:t>strong</w:t>
      </w:r>
      <w:proofErr w:type="spellEnd"/>
      <w:r w:rsidRPr="00962A9B">
        <w:rPr>
          <w:rFonts w:ascii="Times New Roman" w:eastAsia="Times New Roman" w:hAnsi="Times New Roman" w:cs="Times New Roman"/>
        </w:rPr>
        <w:t xml:space="preserve"> </w:t>
      </w:r>
      <w:proofErr w:type="spellStart"/>
      <w:r w:rsidRPr="00962A9B">
        <w:rPr>
          <w:rFonts w:ascii="Times New Roman" w:eastAsia="Times New Roman" w:hAnsi="Times New Roman" w:cs="Times New Roman"/>
        </w:rPr>
        <w:t>emotional</w:t>
      </w:r>
      <w:proofErr w:type="spellEnd"/>
      <w:r w:rsidRPr="00962A9B">
        <w:rPr>
          <w:rFonts w:ascii="Times New Roman" w:eastAsia="Times New Roman" w:hAnsi="Times New Roman" w:cs="Times New Roman"/>
        </w:rPr>
        <w:t xml:space="preserve"> </w:t>
      </w:r>
      <w:proofErr w:type="spellStart"/>
      <w:r w:rsidRPr="00962A9B">
        <w:rPr>
          <w:rFonts w:ascii="Times New Roman" w:eastAsia="Times New Roman" w:hAnsi="Times New Roman" w:cs="Times New Roman"/>
        </w:rPr>
        <w:t>commitment</w:t>
      </w:r>
      <w:proofErr w:type="spellEnd"/>
      <w:r w:rsidRPr="00962A9B">
        <w:rPr>
          <w:rFonts w:ascii="Times New Roman" w:eastAsia="Times New Roman" w:hAnsi="Times New Roman" w:cs="Times New Roman"/>
        </w:rPr>
        <w:t>.</w:t>
      </w:r>
    </w:p>
    <w:p w14:paraId="70EAA534" w14:textId="77777777" w:rsidR="00962A9B" w:rsidRPr="00962A9B" w:rsidRDefault="00B45462" w:rsidP="00B45462">
      <w:pPr>
        <w:pStyle w:val="ListParagraph"/>
        <w:numPr>
          <w:ilvl w:val="3"/>
          <w:numId w:val="2"/>
        </w:numPr>
        <w:spacing w:line="360" w:lineRule="auto"/>
        <w:jc w:val="both"/>
        <w:rPr>
          <w:rFonts w:ascii="Times New Roman" w:eastAsia="Times New Roman" w:hAnsi="Times New Roman" w:cs="Times New Roman"/>
          <w:b/>
          <w:bCs/>
        </w:rPr>
      </w:pPr>
      <w:proofErr w:type="spellStart"/>
      <w:r w:rsidRPr="00962A9B">
        <w:rPr>
          <w:rFonts w:ascii="Times New Roman" w:eastAsia="Times New Roman" w:hAnsi="Times New Roman" w:cs="Times New Roman"/>
        </w:rPr>
        <w:t>Absorption</w:t>
      </w:r>
      <w:proofErr w:type="spellEnd"/>
      <w:r w:rsidRPr="00962A9B">
        <w:rPr>
          <w:rFonts w:ascii="Times New Roman" w:eastAsia="Times New Roman" w:hAnsi="Times New Roman" w:cs="Times New Roman"/>
        </w:rPr>
        <w:t xml:space="preserve">: </w:t>
      </w:r>
      <w:proofErr w:type="gramStart"/>
      <w:r w:rsidRPr="00962A9B">
        <w:rPr>
          <w:rFonts w:ascii="Times New Roman" w:eastAsia="Times New Roman" w:hAnsi="Times New Roman" w:cs="Times New Roman"/>
        </w:rPr>
        <w:t>4.19 -</w:t>
      </w:r>
      <w:proofErr w:type="gramEnd"/>
      <w:r w:rsidRPr="00962A9B">
        <w:rPr>
          <w:rFonts w:ascii="Times New Roman" w:eastAsia="Times New Roman" w:hAnsi="Times New Roman" w:cs="Times New Roman"/>
        </w:rPr>
        <w:t xml:space="preserve"> </w:t>
      </w:r>
      <w:proofErr w:type="spellStart"/>
      <w:r w:rsidRPr="00962A9B">
        <w:rPr>
          <w:rFonts w:ascii="Times New Roman" w:eastAsia="Times New Roman" w:hAnsi="Times New Roman" w:cs="Times New Roman"/>
        </w:rPr>
        <w:t>Moderate</w:t>
      </w:r>
      <w:proofErr w:type="spellEnd"/>
      <w:r w:rsidRPr="00962A9B">
        <w:rPr>
          <w:rFonts w:ascii="Times New Roman" w:eastAsia="Times New Roman" w:hAnsi="Times New Roman" w:cs="Times New Roman"/>
        </w:rPr>
        <w:t xml:space="preserve">, </w:t>
      </w:r>
      <w:proofErr w:type="spellStart"/>
      <w:r w:rsidRPr="00962A9B">
        <w:rPr>
          <w:rFonts w:ascii="Times New Roman" w:eastAsia="Times New Roman" w:hAnsi="Times New Roman" w:cs="Times New Roman"/>
        </w:rPr>
        <w:t>reflecting</w:t>
      </w:r>
      <w:proofErr w:type="spellEnd"/>
      <w:r w:rsidRPr="00962A9B">
        <w:rPr>
          <w:rFonts w:ascii="Times New Roman" w:eastAsia="Times New Roman" w:hAnsi="Times New Roman" w:cs="Times New Roman"/>
        </w:rPr>
        <w:t xml:space="preserve"> </w:t>
      </w:r>
      <w:proofErr w:type="spellStart"/>
      <w:r w:rsidRPr="00962A9B">
        <w:rPr>
          <w:rFonts w:ascii="Times New Roman" w:eastAsia="Times New Roman" w:hAnsi="Times New Roman" w:cs="Times New Roman"/>
        </w:rPr>
        <w:t>moderate</w:t>
      </w:r>
      <w:proofErr w:type="spellEnd"/>
      <w:r w:rsidRPr="00962A9B">
        <w:rPr>
          <w:rFonts w:ascii="Times New Roman" w:eastAsia="Times New Roman" w:hAnsi="Times New Roman" w:cs="Times New Roman"/>
        </w:rPr>
        <w:t xml:space="preserve"> </w:t>
      </w:r>
      <w:proofErr w:type="spellStart"/>
      <w:r w:rsidRPr="00962A9B">
        <w:rPr>
          <w:rFonts w:ascii="Times New Roman" w:eastAsia="Times New Roman" w:hAnsi="Times New Roman" w:cs="Times New Roman"/>
        </w:rPr>
        <w:t>involvement</w:t>
      </w:r>
      <w:proofErr w:type="spellEnd"/>
      <w:r w:rsidRPr="00962A9B">
        <w:rPr>
          <w:rFonts w:ascii="Times New Roman" w:eastAsia="Times New Roman" w:hAnsi="Times New Roman" w:cs="Times New Roman"/>
        </w:rPr>
        <w:t xml:space="preserve"> in </w:t>
      </w:r>
      <w:proofErr w:type="spellStart"/>
      <w:r w:rsidRPr="00962A9B">
        <w:rPr>
          <w:rFonts w:ascii="Times New Roman" w:eastAsia="Times New Roman" w:hAnsi="Times New Roman" w:cs="Times New Roman"/>
        </w:rPr>
        <w:t>activities</w:t>
      </w:r>
      <w:proofErr w:type="spellEnd"/>
      <w:r w:rsidRPr="00962A9B">
        <w:rPr>
          <w:rFonts w:ascii="Times New Roman" w:eastAsia="Times New Roman" w:hAnsi="Times New Roman" w:cs="Times New Roman"/>
        </w:rPr>
        <w:t>.</w:t>
      </w:r>
    </w:p>
    <w:p w14:paraId="2C17298E" w14:textId="77777777" w:rsidR="00962A9B" w:rsidRPr="00962A9B" w:rsidRDefault="00B45462" w:rsidP="00962A9B">
      <w:pPr>
        <w:pStyle w:val="ListParagraph"/>
        <w:numPr>
          <w:ilvl w:val="2"/>
          <w:numId w:val="2"/>
        </w:numPr>
        <w:spacing w:line="360" w:lineRule="auto"/>
        <w:jc w:val="both"/>
        <w:rPr>
          <w:rFonts w:ascii="Times New Roman" w:eastAsia="Times New Roman" w:hAnsi="Times New Roman" w:cs="Times New Roman"/>
          <w:b/>
          <w:bCs/>
        </w:rPr>
      </w:pPr>
      <w:proofErr w:type="spellStart"/>
      <w:r w:rsidRPr="00962A9B">
        <w:rPr>
          <w:rFonts w:ascii="Times New Roman" w:eastAsia="Times New Roman" w:hAnsi="Times New Roman" w:cs="Times New Roman"/>
        </w:rPr>
        <w:t>Satisfaction</w:t>
      </w:r>
      <w:proofErr w:type="spellEnd"/>
      <w:r w:rsidRPr="00962A9B">
        <w:rPr>
          <w:rFonts w:ascii="Times New Roman" w:eastAsia="Times New Roman" w:hAnsi="Times New Roman" w:cs="Times New Roman"/>
        </w:rPr>
        <w:t xml:space="preserve"> (</w:t>
      </w:r>
      <w:proofErr w:type="spellStart"/>
      <w:r w:rsidRPr="00962A9B">
        <w:rPr>
          <w:rFonts w:ascii="Times New Roman" w:eastAsia="Times New Roman" w:hAnsi="Times New Roman" w:cs="Times New Roman"/>
        </w:rPr>
        <w:t>scale</w:t>
      </w:r>
      <w:proofErr w:type="spellEnd"/>
      <w:r w:rsidRPr="00962A9B">
        <w:rPr>
          <w:rFonts w:ascii="Times New Roman" w:eastAsia="Times New Roman" w:hAnsi="Times New Roman" w:cs="Times New Roman"/>
        </w:rPr>
        <w:t>: 1–7):</w:t>
      </w:r>
    </w:p>
    <w:p w14:paraId="150F5975" w14:textId="77777777" w:rsidR="00962A9B" w:rsidRPr="00962A9B" w:rsidRDefault="00B45462" w:rsidP="00B45462">
      <w:pPr>
        <w:pStyle w:val="ListParagraph"/>
        <w:numPr>
          <w:ilvl w:val="3"/>
          <w:numId w:val="2"/>
        </w:numPr>
        <w:spacing w:line="360" w:lineRule="auto"/>
        <w:jc w:val="both"/>
        <w:rPr>
          <w:rFonts w:ascii="Times New Roman" w:eastAsia="Times New Roman" w:hAnsi="Times New Roman" w:cs="Times New Roman"/>
          <w:b/>
          <w:bCs/>
        </w:rPr>
      </w:pPr>
      <w:proofErr w:type="spellStart"/>
      <w:r w:rsidRPr="00962A9B">
        <w:rPr>
          <w:rFonts w:ascii="Times New Roman" w:eastAsia="Times New Roman" w:hAnsi="Times New Roman" w:cs="Times New Roman"/>
        </w:rPr>
        <w:t>Task</w:t>
      </w:r>
      <w:proofErr w:type="spellEnd"/>
      <w:r w:rsidRPr="00962A9B">
        <w:rPr>
          <w:rFonts w:ascii="Times New Roman" w:eastAsia="Times New Roman" w:hAnsi="Times New Roman" w:cs="Times New Roman"/>
        </w:rPr>
        <w:t xml:space="preserve">: </w:t>
      </w:r>
      <w:proofErr w:type="gramStart"/>
      <w:r w:rsidRPr="00962A9B">
        <w:rPr>
          <w:rFonts w:ascii="Times New Roman" w:eastAsia="Times New Roman" w:hAnsi="Times New Roman" w:cs="Times New Roman"/>
        </w:rPr>
        <w:t>5.95 -</w:t>
      </w:r>
      <w:proofErr w:type="gramEnd"/>
      <w:r w:rsidRPr="00962A9B">
        <w:rPr>
          <w:rFonts w:ascii="Times New Roman" w:eastAsia="Times New Roman" w:hAnsi="Times New Roman" w:cs="Times New Roman"/>
        </w:rPr>
        <w:t xml:space="preserve"> </w:t>
      </w:r>
      <w:proofErr w:type="spellStart"/>
      <w:r w:rsidRPr="00962A9B">
        <w:rPr>
          <w:rFonts w:ascii="Times New Roman" w:eastAsia="Times New Roman" w:hAnsi="Times New Roman" w:cs="Times New Roman"/>
        </w:rPr>
        <w:t>Very</w:t>
      </w:r>
      <w:proofErr w:type="spellEnd"/>
      <w:r w:rsidRPr="00962A9B">
        <w:rPr>
          <w:rFonts w:ascii="Times New Roman" w:eastAsia="Times New Roman" w:hAnsi="Times New Roman" w:cs="Times New Roman"/>
        </w:rPr>
        <w:t xml:space="preserve"> </w:t>
      </w:r>
      <w:proofErr w:type="spellStart"/>
      <w:r w:rsidRPr="00962A9B">
        <w:rPr>
          <w:rFonts w:ascii="Times New Roman" w:eastAsia="Times New Roman" w:hAnsi="Times New Roman" w:cs="Times New Roman"/>
        </w:rPr>
        <w:t>high</w:t>
      </w:r>
      <w:proofErr w:type="spellEnd"/>
      <w:r w:rsidRPr="00962A9B">
        <w:rPr>
          <w:rFonts w:ascii="Times New Roman" w:eastAsia="Times New Roman" w:hAnsi="Times New Roman" w:cs="Times New Roman"/>
        </w:rPr>
        <w:t xml:space="preserve">, </w:t>
      </w:r>
      <w:proofErr w:type="spellStart"/>
      <w:r w:rsidRPr="00962A9B">
        <w:rPr>
          <w:rFonts w:ascii="Times New Roman" w:eastAsia="Times New Roman" w:hAnsi="Times New Roman" w:cs="Times New Roman"/>
        </w:rPr>
        <w:t>showing</w:t>
      </w:r>
      <w:proofErr w:type="spellEnd"/>
      <w:r w:rsidRPr="00962A9B">
        <w:rPr>
          <w:rFonts w:ascii="Times New Roman" w:eastAsia="Times New Roman" w:hAnsi="Times New Roman" w:cs="Times New Roman"/>
        </w:rPr>
        <w:t xml:space="preserve"> </w:t>
      </w:r>
      <w:proofErr w:type="spellStart"/>
      <w:r w:rsidRPr="00962A9B">
        <w:rPr>
          <w:rFonts w:ascii="Times New Roman" w:eastAsia="Times New Roman" w:hAnsi="Times New Roman" w:cs="Times New Roman"/>
        </w:rPr>
        <w:t>satisfaction</w:t>
      </w:r>
      <w:proofErr w:type="spellEnd"/>
      <w:r w:rsidRPr="00962A9B">
        <w:rPr>
          <w:rFonts w:ascii="Times New Roman" w:eastAsia="Times New Roman" w:hAnsi="Times New Roman" w:cs="Times New Roman"/>
        </w:rPr>
        <w:t xml:space="preserve"> </w:t>
      </w:r>
      <w:proofErr w:type="spellStart"/>
      <w:r w:rsidRPr="00962A9B">
        <w:rPr>
          <w:rFonts w:ascii="Times New Roman" w:eastAsia="Times New Roman" w:hAnsi="Times New Roman" w:cs="Times New Roman"/>
        </w:rPr>
        <w:t>with</w:t>
      </w:r>
      <w:proofErr w:type="spellEnd"/>
      <w:r w:rsidRPr="00962A9B">
        <w:rPr>
          <w:rFonts w:ascii="Times New Roman" w:eastAsia="Times New Roman" w:hAnsi="Times New Roman" w:cs="Times New Roman"/>
        </w:rPr>
        <w:t xml:space="preserve"> </w:t>
      </w:r>
      <w:proofErr w:type="spellStart"/>
      <w:r w:rsidRPr="00962A9B">
        <w:rPr>
          <w:rFonts w:ascii="Times New Roman" w:eastAsia="Times New Roman" w:hAnsi="Times New Roman" w:cs="Times New Roman"/>
        </w:rPr>
        <w:t>the</w:t>
      </w:r>
      <w:proofErr w:type="spellEnd"/>
      <w:r w:rsidRPr="00962A9B">
        <w:rPr>
          <w:rFonts w:ascii="Times New Roman" w:eastAsia="Times New Roman" w:hAnsi="Times New Roman" w:cs="Times New Roman"/>
        </w:rPr>
        <w:t xml:space="preserve"> </w:t>
      </w:r>
      <w:proofErr w:type="spellStart"/>
      <w:r w:rsidRPr="00962A9B">
        <w:rPr>
          <w:rFonts w:ascii="Times New Roman" w:eastAsia="Times New Roman" w:hAnsi="Times New Roman" w:cs="Times New Roman"/>
        </w:rPr>
        <w:t>tasks</w:t>
      </w:r>
      <w:proofErr w:type="spellEnd"/>
      <w:r w:rsidRPr="00962A9B">
        <w:rPr>
          <w:rFonts w:ascii="Times New Roman" w:eastAsia="Times New Roman" w:hAnsi="Times New Roman" w:cs="Times New Roman"/>
        </w:rPr>
        <w:t xml:space="preserve"> </w:t>
      </w:r>
      <w:proofErr w:type="spellStart"/>
      <w:r w:rsidRPr="00962A9B">
        <w:rPr>
          <w:rFonts w:ascii="Times New Roman" w:eastAsia="Times New Roman" w:hAnsi="Times New Roman" w:cs="Times New Roman"/>
        </w:rPr>
        <w:t>performed</w:t>
      </w:r>
      <w:proofErr w:type="spellEnd"/>
      <w:r w:rsidRPr="00962A9B">
        <w:rPr>
          <w:rFonts w:ascii="Times New Roman" w:eastAsia="Times New Roman" w:hAnsi="Times New Roman" w:cs="Times New Roman"/>
        </w:rPr>
        <w:t>.</w:t>
      </w:r>
    </w:p>
    <w:p w14:paraId="5807D6B3" w14:textId="77777777" w:rsidR="00962A9B" w:rsidRPr="00962A9B" w:rsidRDefault="00B45462" w:rsidP="00B45462">
      <w:pPr>
        <w:pStyle w:val="ListParagraph"/>
        <w:numPr>
          <w:ilvl w:val="3"/>
          <w:numId w:val="2"/>
        </w:numPr>
        <w:spacing w:line="360" w:lineRule="auto"/>
        <w:jc w:val="both"/>
        <w:rPr>
          <w:rFonts w:ascii="Times New Roman" w:eastAsia="Times New Roman" w:hAnsi="Times New Roman" w:cs="Times New Roman"/>
          <w:b/>
          <w:bCs/>
        </w:rPr>
      </w:pPr>
      <w:proofErr w:type="spellStart"/>
      <w:r w:rsidRPr="00962A9B">
        <w:rPr>
          <w:rFonts w:ascii="Times New Roman" w:eastAsia="Times New Roman" w:hAnsi="Times New Roman" w:cs="Times New Roman"/>
        </w:rPr>
        <w:t>Organization</w:t>
      </w:r>
      <w:proofErr w:type="spellEnd"/>
      <w:r w:rsidRPr="00962A9B">
        <w:rPr>
          <w:rFonts w:ascii="Times New Roman" w:eastAsia="Times New Roman" w:hAnsi="Times New Roman" w:cs="Times New Roman"/>
        </w:rPr>
        <w:t xml:space="preserve">: </w:t>
      </w:r>
      <w:proofErr w:type="gramStart"/>
      <w:r w:rsidRPr="00962A9B">
        <w:rPr>
          <w:rFonts w:ascii="Times New Roman" w:eastAsia="Times New Roman" w:hAnsi="Times New Roman" w:cs="Times New Roman"/>
        </w:rPr>
        <w:t>5.42 -</w:t>
      </w:r>
      <w:proofErr w:type="gramEnd"/>
      <w:r w:rsidRPr="00962A9B">
        <w:rPr>
          <w:rFonts w:ascii="Times New Roman" w:eastAsia="Times New Roman" w:hAnsi="Times New Roman" w:cs="Times New Roman"/>
        </w:rPr>
        <w:t xml:space="preserve"> High, </w:t>
      </w:r>
      <w:proofErr w:type="spellStart"/>
      <w:r w:rsidRPr="00962A9B">
        <w:rPr>
          <w:rFonts w:ascii="Times New Roman" w:eastAsia="Times New Roman" w:hAnsi="Times New Roman" w:cs="Times New Roman"/>
        </w:rPr>
        <w:t>indicating</w:t>
      </w:r>
      <w:proofErr w:type="spellEnd"/>
      <w:r w:rsidRPr="00962A9B">
        <w:rPr>
          <w:rFonts w:ascii="Times New Roman" w:eastAsia="Times New Roman" w:hAnsi="Times New Roman" w:cs="Times New Roman"/>
        </w:rPr>
        <w:t xml:space="preserve"> </w:t>
      </w:r>
      <w:proofErr w:type="spellStart"/>
      <w:r w:rsidRPr="00962A9B">
        <w:rPr>
          <w:rFonts w:ascii="Times New Roman" w:eastAsia="Times New Roman" w:hAnsi="Times New Roman" w:cs="Times New Roman"/>
        </w:rPr>
        <w:t>satisfaction</w:t>
      </w:r>
      <w:proofErr w:type="spellEnd"/>
      <w:r w:rsidRPr="00962A9B">
        <w:rPr>
          <w:rFonts w:ascii="Times New Roman" w:eastAsia="Times New Roman" w:hAnsi="Times New Roman" w:cs="Times New Roman"/>
        </w:rPr>
        <w:t xml:space="preserve"> </w:t>
      </w:r>
      <w:proofErr w:type="spellStart"/>
      <w:r w:rsidRPr="00962A9B">
        <w:rPr>
          <w:rFonts w:ascii="Times New Roman" w:eastAsia="Times New Roman" w:hAnsi="Times New Roman" w:cs="Times New Roman"/>
        </w:rPr>
        <w:t>with</w:t>
      </w:r>
      <w:proofErr w:type="spellEnd"/>
      <w:r w:rsidRPr="00962A9B">
        <w:rPr>
          <w:rFonts w:ascii="Times New Roman" w:eastAsia="Times New Roman" w:hAnsi="Times New Roman" w:cs="Times New Roman"/>
        </w:rPr>
        <w:t xml:space="preserve"> </w:t>
      </w:r>
      <w:proofErr w:type="spellStart"/>
      <w:r w:rsidRPr="00962A9B">
        <w:rPr>
          <w:rFonts w:ascii="Times New Roman" w:eastAsia="Times New Roman" w:hAnsi="Times New Roman" w:cs="Times New Roman"/>
        </w:rPr>
        <w:t>Sustainable</w:t>
      </w:r>
      <w:proofErr w:type="spellEnd"/>
      <w:r w:rsidRPr="00962A9B">
        <w:rPr>
          <w:rFonts w:ascii="Times New Roman" w:eastAsia="Times New Roman" w:hAnsi="Times New Roman" w:cs="Times New Roman"/>
        </w:rPr>
        <w:t xml:space="preserve"> </w:t>
      </w:r>
      <w:proofErr w:type="spellStart"/>
      <w:r w:rsidRPr="00962A9B">
        <w:rPr>
          <w:rFonts w:ascii="Times New Roman" w:eastAsia="Times New Roman" w:hAnsi="Times New Roman" w:cs="Times New Roman"/>
        </w:rPr>
        <w:t>Merton’s</w:t>
      </w:r>
      <w:proofErr w:type="spellEnd"/>
      <w:r w:rsidRPr="00962A9B">
        <w:rPr>
          <w:rFonts w:ascii="Times New Roman" w:eastAsia="Times New Roman" w:hAnsi="Times New Roman" w:cs="Times New Roman"/>
        </w:rPr>
        <w:t xml:space="preserve"> </w:t>
      </w:r>
      <w:proofErr w:type="spellStart"/>
      <w:r w:rsidRPr="00962A9B">
        <w:rPr>
          <w:rFonts w:ascii="Times New Roman" w:eastAsia="Times New Roman" w:hAnsi="Times New Roman" w:cs="Times New Roman"/>
        </w:rPr>
        <w:t>management</w:t>
      </w:r>
      <w:proofErr w:type="spellEnd"/>
      <w:r w:rsidRPr="00962A9B">
        <w:rPr>
          <w:rFonts w:ascii="Times New Roman" w:eastAsia="Times New Roman" w:hAnsi="Times New Roman" w:cs="Times New Roman"/>
        </w:rPr>
        <w:t>.</w:t>
      </w:r>
    </w:p>
    <w:p w14:paraId="1EE23F25" w14:textId="77777777" w:rsidR="00962A9B" w:rsidRPr="00962A9B" w:rsidRDefault="00B45462" w:rsidP="00B45462">
      <w:pPr>
        <w:pStyle w:val="ListParagraph"/>
        <w:numPr>
          <w:ilvl w:val="2"/>
          <w:numId w:val="2"/>
        </w:numPr>
        <w:spacing w:line="360" w:lineRule="auto"/>
        <w:jc w:val="both"/>
        <w:rPr>
          <w:rFonts w:ascii="Times New Roman" w:eastAsia="Times New Roman" w:hAnsi="Times New Roman" w:cs="Times New Roman"/>
          <w:b/>
          <w:bCs/>
        </w:rPr>
      </w:pPr>
      <w:proofErr w:type="spellStart"/>
      <w:r w:rsidRPr="00962A9B">
        <w:rPr>
          <w:rFonts w:ascii="Times New Roman" w:eastAsia="Times New Roman" w:hAnsi="Times New Roman" w:cs="Times New Roman"/>
        </w:rPr>
        <w:t>Commitment</w:t>
      </w:r>
      <w:proofErr w:type="spellEnd"/>
      <w:r w:rsidRPr="00962A9B">
        <w:rPr>
          <w:rFonts w:ascii="Times New Roman" w:eastAsia="Times New Roman" w:hAnsi="Times New Roman" w:cs="Times New Roman"/>
        </w:rPr>
        <w:t xml:space="preserve"> (</w:t>
      </w:r>
      <w:proofErr w:type="spellStart"/>
      <w:r w:rsidRPr="00962A9B">
        <w:rPr>
          <w:rFonts w:ascii="Times New Roman" w:eastAsia="Times New Roman" w:hAnsi="Times New Roman" w:cs="Times New Roman"/>
        </w:rPr>
        <w:t>scale</w:t>
      </w:r>
      <w:proofErr w:type="spellEnd"/>
      <w:r w:rsidRPr="00962A9B">
        <w:rPr>
          <w:rFonts w:ascii="Times New Roman" w:eastAsia="Times New Roman" w:hAnsi="Times New Roman" w:cs="Times New Roman"/>
        </w:rPr>
        <w:t xml:space="preserve">: 1–5): </w:t>
      </w:r>
      <w:proofErr w:type="gramStart"/>
      <w:r w:rsidRPr="00962A9B">
        <w:rPr>
          <w:rFonts w:ascii="Times New Roman" w:eastAsia="Times New Roman" w:hAnsi="Times New Roman" w:cs="Times New Roman"/>
        </w:rPr>
        <w:t>3.67 -</w:t>
      </w:r>
      <w:proofErr w:type="gramEnd"/>
      <w:r w:rsidRPr="00962A9B">
        <w:rPr>
          <w:rFonts w:ascii="Times New Roman" w:eastAsia="Times New Roman" w:hAnsi="Times New Roman" w:cs="Times New Roman"/>
        </w:rPr>
        <w:t xml:space="preserve"> </w:t>
      </w:r>
      <w:proofErr w:type="spellStart"/>
      <w:r w:rsidRPr="00962A9B">
        <w:rPr>
          <w:rFonts w:ascii="Times New Roman" w:eastAsia="Times New Roman" w:hAnsi="Times New Roman" w:cs="Times New Roman"/>
        </w:rPr>
        <w:t>Moderate</w:t>
      </w:r>
      <w:proofErr w:type="spellEnd"/>
      <w:r w:rsidRPr="00962A9B">
        <w:rPr>
          <w:rFonts w:ascii="Times New Roman" w:eastAsia="Times New Roman" w:hAnsi="Times New Roman" w:cs="Times New Roman"/>
        </w:rPr>
        <w:t xml:space="preserve">, </w:t>
      </w:r>
      <w:proofErr w:type="spellStart"/>
      <w:r w:rsidRPr="00962A9B">
        <w:rPr>
          <w:rFonts w:ascii="Times New Roman" w:eastAsia="Times New Roman" w:hAnsi="Times New Roman" w:cs="Times New Roman"/>
        </w:rPr>
        <w:t>reflecting</w:t>
      </w:r>
      <w:proofErr w:type="spellEnd"/>
      <w:r w:rsidRPr="00962A9B">
        <w:rPr>
          <w:rFonts w:ascii="Times New Roman" w:eastAsia="Times New Roman" w:hAnsi="Times New Roman" w:cs="Times New Roman"/>
        </w:rPr>
        <w:t xml:space="preserve"> </w:t>
      </w:r>
      <w:proofErr w:type="spellStart"/>
      <w:r w:rsidRPr="00962A9B">
        <w:rPr>
          <w:rFonts w:ascii="Times New Roman" w:eastAsia="Times New Roman" w:hAnsi="Times New Roman" w:cs="Times New Roman"/>
        </w:rPr>
        <w:t>some</w:t>
      </w:r>
      <w:proofErr w:type="spellEnd"/>
      <w:r w:rsidRPr="00962A9B">
        <w:rPr>
          <w:rFonts w:ascii="Times New Roman" w:eastAsia="Times New Roman" w:hAnsi="Times New Roman" w:cs="Times New Roman"/>
        </w:rPr>
        <w:t xml:space="preserve"> </w:t>
      </w:r>
      <w:proofErr w:type="spellStart"/>
      <w:r w:rsidRPr="00962A9B">
        <w:rPr>
          <w:rFonts w:ascii="Times New Roman" w:eastAsia="Times New Roman" w:hAnsi="Times New Roman" w:cs="Times New Roman"/>
        </w:rPr>
        <w:t>intent</w:t>
      </w:r>
      <w:proofErr w:type="spellEnd"/>
      <w:r w:rsidRPr="00962A9B">
        <w:rPr>
          <w:rFonts w:ascii="Times New Roman" w:eastAsia="Times New Roman" w:hAnsi="Times New Roman" w:cs="Times New Roman"/>
        </w:rPr>
        <w:t xml:space="preserve"> </w:t>
      </w:r>
      <w:proofErr w:type="spellStart"/>
      <w:r w:rsidRPr="00962A9B">
        <w:rPr>
          <w:rFonts w:ascii="Times New Roman" w:eastAsia="Times New Roman" w:hAnsi="Times New Roman" w:cs="Times New Roman"/>
        </w:rPr>
        <w:t>to</w:t>
      </w:r>
      <w:proofErr w:type="spellEnd"/>
      <w:r w:rsidRPr="00962A9B">
        <w:rPr>
          <w:rFonts w:ascii="Times New Roman" w:eastAsia="Times New Roman" w:hAnsi="Times New Roman" w:cs="Times New Roman"/>
        </w:rPr>
        <w:t xml:space="preserve"> </w:t>
      </w:r>
      <w:proofErr w:type="spellStart"/>
      <w:r w:rsidRPr="00962A9B">
        <w:rPr>
          <w:rFonts w:ascii="Times New Roman" w:eastAsia="Times New Roman" w:hAnsi="Times New Roman" w:cs="Times New Roman"/>
        </w:rPr>
        <w:t>continue</w:t>
      </w:r>
      <w:proofErr w:type="spellEnd"/>
      <w:r w:rsidRPr="00962A9B">
        <w:rPr>
          <w:rFonts w:ascii="Times New Roman" w:eastAsia="Times New Roman" w:hAnsi="Times New Roman" w:cs="Times New Roman"/>
        </w:rPr>
        <w:t xml:space="preserve"> </w:t>
      </w:r>
      <w:proofErr w:type="spellStart"/>
      <w:r w:rsidRPr="00962A9B">
        <w:rPr>
          <w:rFonts w:ascii="Times New Roman" w:eastAsia="Times New Roman" w:hAnsi="Times New Roman" w:cs="Times New Roman"/>
        </w:rPr>
        <w:t>volunteering</w:t>
      </w:r>
      <w:proofErr w:type="spellEnd"/>
      <w:r w:rsidRPr="00962A9B">
        <w:rPr>
          <w:rFonts w:ascii="Times New Roman" w:eastAsia="Times New Roman" w:hAnsi="Times New Roman" w:cs="Times New Roman"/>
        </w:rPr>
        <w:t>.</w:t>
      </w:r>
    </w:p>
    <w:p w14:paraId="41CFEE46" w14:textId="2A10343A" w:rsidR="00962A9B" w:rsidRPr="00962A9B" w:rsidRDefault="00B45462" w:rsidP="00B45462">
      <w:pPr>
        <w:pStyle w:val="ListParagraph"/>
        <w:numPr>
          <w:ilvl w:val="1"/>
          <w:numId w:val="2"/>
        </w:numPr>
        <w:spacing w:line="360" w:lineRule="auto"/>
        <w:jc w:val="both"/>
        <w:rPr>
          <w:rFonts w:ascii="Times New Roman" w:eastAsia="Times New Roman" w:hAnsi="Times New Roman" w:cs="Times New Roman"/>
          <w:b/>
          <w:bCs/>
        </w:rPr>
      </w:pPr>
      <w:proofErr w:type="spellStart"/>
      <w:r w:rsidRPr="00962A9B">
        <w:rPr>
          <w:rFonts w:ascii="Times New Roman" w:eastAsia="Times New Roman" w:hAnsi="Times New Roman" w:cs="Times New Roman"/>
        </w:rPr>
        <w:t>Conclusions</w:t>
      </w:r>
      <w:proofErr w:type="spellEnd"/>
    </w:p>
    <w:p w14:paraId="632BC8AC" w14:textId="77777777" w:rsidR="00962A9B" w:rsidRPr="00962A9B" w:rsidRDefault="00B45462" w:rsidP="00962A9B">
      <w:pPr>
        <w:pStyle w:val="ListParagraph"/>
        <w:numPr>
          <w:ilvl w:val="2"/>
          <w:numId w:val="2"/>
        </w:numPr>
        <w:spacing w:line="360" w:lineRule="auto"/>
        <w:jc w:val="both"/>
        <w:rPr>
          <w:rFonts w:ascii="Times New Roman" w:eastAsia="Times New Roman" w:hAnsi="Times New Roman" w:cs="Times New Roman"/>
          <w:b/>
          <w:bCs/>
        </w:rPr>
      </w:pPr>
      <w:proofErr w:type="spellStart"/>
      <w:r w:rsidRPr="00962A9B">
        <w:rPr>
          <w:rFonts w:ascii="Times New Roman" w:eastAsia="Times New Roman" w:hAnsi="Times New Roman" w:cs="Times New Roman"/>
        </w:rPr>
        <w:t>The</w:t>
      </w:r>
      <w:proofErr w:type="spellEnd"/>
      <w:r w:rsidRPr="00962A9B">
        <w:rPr>
          <w:rFonts w:ascii="Times New Roman" w:eastAsia="Times New Roman" w:hAnsi="Times New Roman" w:cs="Times New Roman"/>
        </w:rPr>
        <w:t xml:space="preserve"> </w:t>
      </w:r>
      <w:proofErr w:type="spellStart"/>
      <w:r w:rsidRPr="00962A9B">
        <w:rPr>
          <w:rFonts w:ascii="Times New Roman" w:eastAsia="Times New Roman" w:hAnsi="Times New Roman" w:cs="Times New Roman"/>
        </w:rPr>
        <w:t>sample</w:t>
      </w:r>
      <w:proofErr w:type="spellEnd"/>
      <w:r w:rsidRPr="00962A9B">
        <w:rPr>
          <w:rFonts w:ascii="Times New Roman" w:eastAsia="Times New Roman" w:hAnsi="Times New Roman" w:cs="Times New Roman"/>
        </w:rPr>
        <w:t xml:space="preserve"> is </w:t>
      </w:r>
      <w:proofErr w:type="spellStart"/>
      <w:r w:rsidRPr="00962A9B">
        <w:rPr>
          <w:rFonts w:ascii="Times New Roman" w:eastAsia="Times New Roman" w:hAnsi="Times New Roman" w:cs="Times New Roman"/>
        </w:rPr>
        <w:t>diverse</w:t>
      </w:r>
      <w:proofErr w:type="spellEnd"/>
      <w:r w:rsidRPr="00962A9B">
        <w:rPr>
          <w:rFonts w:ascii="Times New Roman" w:eastAsia="Times New Roman" w:hAnsi="Times New Roman" w:cs="Times New Roman"/>
        </w:rPr>
        <w:t xml:space="preserve"> </w:t>
      </w:r>
      <w:proofErr w:type="spellStart"/>
      <w:r w:rsidRPr="00962A9B">
        <w:rPr>
          <w:rFonts w:ascii="Times New Roman" w:eastAsia="Times New Roman" w:hAnsi="Times New Roman" w:cs="Times New Roman"/>
        </w:rPr>
        <w:t>enough</w:t>
      </w:r>
      <w:proofErr w:type="spellEnd"/>
      <w:r w:rsidRPr="00962A9B">
        <w:rPr>
          <w:rFonts w:ascii="Times New Roman" w:eastAsia="Times New Roman" w:hAnsi="Times New Roman" w:cs="Times New Roman"/>
        </w:rPr>
        <w:t xml:space="preserve"> </w:t>
      </w:r>
      <w:proofErr w:type="spellStart"/>
      <w:r w:rsidRPr="00962A9B">
        <w:rPr>
          <w:rFonts w:ascii="Times New Roman" w:eastAsia="Times New Roman" w:hAnsi="Times New Roman" w:cs="Times New Roman"/>
        </w:rPr>
        <w:t>to</w:t>
      </w:r>
      <w:proofErr w:type="spellEnd"/>
      <w:r w:rsidRPr="00962A9B">
        <w:rPr>
          <w:rFonts w:ascii="Times New Roman" w:eastAsia="Times New Roman" w:hAnsi="Times New Roman" w:cs="Times New Roman"/>
        </w:rPr>
        <w:t xml:space="preserve"> </w:t>
      </w:r>
      <w:proofErr w:type="spellStart"/>
      <w:r w:rsidRPr="00962A9B">
        <w:rPr>
          <w:rFonts w:ascii="Times New Roman" w:eastAsia="Times New Roman" w:hAnsi="Times New Roman" w:cs="Times New Roman"/>
        </w:rPr>
        <w:t>provide</w:t>
      </w:r>
      <w:proofErr w:type="spellEnd"/>
      <w:r w:rsidRPr="00962A9B">
        <w:rPr>
          <w:rFonts w:ascii="Times New Roman" w:eastAsia="Times New Roman" w:hAnsi="Times New Roman" w:cs="Times New Roman"/>
        </w:rPr>
        <w:t xml:space="preserve"> </w:t>
      </w:r>
      <w:proofErr w:type="spellStart"/>
      <w:r w:rsidRPr="00962A9B">
        <w:rPr>
          <w:rFonts w:ascii="Times New Roman" w:eastAsia="Times New Roman" w:hAnsi="Times New Roman" w:cs="Times New Roman"/>
        </w:rPr>
        <w:t>insights</w:t>
      </w:r>
      <w:proofErr w:type="spellEnd"/>
      <w:r w:rsidRPr="00962A9B">
        <w:rPr>
          <w:rFonts w:ascii="Times New Roman" w:eastAsia="Times New Roman" w:hAnsi="Times New Roman" w:cs="Times New Roman"/>
        </w:rPr>
        <w:t xml:space="preserve"> </w:t>
      </w:r>
      <w:proofErr w:type="spellStart"/>
      <w:r w:rsidRPr="00962A9B">
        <w:rPr>
          <w:rFonts w:ascii="Times New Roman" w:eastAsia="Times New Roman" w:hAnsi="Times New Roman" w:cs="Times New Roman"/>
        </w:rPr>
        <w:t>into</w:t>
      </w:r>
      <w:proofErr w:type="spellEnd"/>
      <w:r w:rsidRPr="00962A9B">
        <w:rPr>
          <w:rFonts w:ascii="Times New Roman" w:eastAsia="Times New Roman" w:hAnsi="Times New Roman" w:cs="Times New Roman"/>
        </w:rPr>
        <w:t xml:space="preserve"> </w:t>
      </w:r>
      <w:proofErr w:type="spellStart"/>
      <w:r w:rsidRPr="00962A9B">
        <w:rPr>
          <w:rFonts w:ascii="Times New Roman" w:eastAsia="Times New Roman" w:hAnsi="Times New Roman" w:cs="Times New Roman"/>
        </w:rPr>
        <w:t>the</w:t>
      </w:r>
      <w:proofErr w:type="spellEnd"/>
      <w:r w:rsidRPr="00962A9B">
        <w:rPr>
          <w:rFonts w:ascii="Times New Roman" w:eastAsia="Times New Roman" w:hAnsi="Times New Roman" w:cs="Times New Roman"/>
        </w:rPr>
        <w:t xml:space="preserve"> </w:t>
      </w:r>
      <w:proofErr w:type="spellStart"/>
      <w:r w:rsidRPr="00962A9B">
        <w:rPr>
          <w:rFonts w:ascii="Times New Roman" w:eastAsia="Times New Roman" w:hAnsi="Times New Roman" w:cs="Times New Roman"/>
        </w:rPr>
        <w:t>volunteer</w:t>
      </w:r>
      <w:proofErr w:type="spellEnd"/>
      <w:r w:rsidRPr="00962A9B">
        <w:rPr>
          <w:rFonts w:ascii="Times New Roman" w:eastAsia="Times New Roman" w:hAnsi="Times New Roman" w:cs="Times New Roman"/>
        </w:rPr>
        <w:t xml:space="preserve"> </w:t>
      </w:r>
      <w:proofErr w:type="spellStart"/>
      <w:r w:rsidRPr="00962A9B">
        <w:rPr>
          <w:rFonts w:ascii="Times New Roman" w:eastAsia="Times New Roman" w:hAnsi="Times New Roman" w:cs="Times New Roman"/>
        </w:rPr>
        <w:t>population’s</w:t>
      </w:r>
      <w:proofErr w:type="spellEnd"/>
      <w:r w:rsidRPr="00962A9B">
        <w:rPr>
          <w:rFonts w:ascii="Times New Roman" w:eastAsia="Times New Roman" w:hAnsi="Times New Roman" w:cs="Times New Roman"/>
        </w:rPr>
        <w:t xml:space="preserve"> </w:t>
      </w:r>
      <w:proofErr w:type="spellStart"/>
      <w:r w:rsidRPr="00962A9B">
        <w:rPr>
          <w:rFonts w:ascii="Times New Roman" w:eastAsia="Times New Roman" w:hAnsi="Times New Roman" w:cs="Times New Roman"/>
        </w:rPr>
        <w:t>motivations</w:t>
      </w:r>
      <w:proofErr w:type="spellEnd"/>
      <w:r w:rsidRPr="00962A9B">
        <w:rPr>
          <w:rFonts w:ascii="Times New Roman" w:eastAsia="Times New Roman" w:hAnsi="Times New Roman" w:cs="Times New Roman"/>
        </w:rPr>
        <w:t xml:space="preserve">, </w:t>
      </w:r>
      <w:proofErr w:type="spellStart"/>
      <w:r w:rsidRPr="00962A9B">
        <w:rPr>
          <w:rFonts w:ascii="Times New Roman" w:eastAsia="Times New Roman" w:hAnsi="Times New Roman" w:cs="Times New Roman"/>
        </w:rPr>
        <w:t>engagement</w:t>
      </w:r>
      <w:proofErr w:type="spellEnd"/>
      <w:r w:rsidRPr="00962A9B">
        <w:rPr>
          <w:rFonts w:ascii="Times New Roman" w:eastAsia="Times New Roman" w:hAnsi="Times New Roman" w:cs="Times New Roman"/>
        </w:rPr>
        <w:t xml:space="preserve">, </w:t>
      </w:r>
      <w:proofErr w:type="spellStart"/>
      <w:r w:rsidRPr="00962A9B">
        <w:rPr>
          <w:rFonts w:ascii="Times New Roman" w:eastAsia="Times New Roman" w:hAnsi="Times New Roman" w:cs="Times New Roman"/>
        </w:rPr>
        <w:t>and</w:t>
      </w:r>
      <w:proofErr w:type="spellEnd"/>
      <w:r w:rsidRPr="00962A9B">
        <w:rPr>
          <w:rFonts w:ascii="Times New Roman" w:eastAsia="Times New Roman" w:hAnsi="Times New Roman" w:cs="Times New Roman"/>
        </w:rPr>
        <w:t xml:space="preserve"> </w:t>
      </w:r>
      <w:proofErr w:type="spellStart"/>
      <w:r w:rsidRPr="00962A9B">
        <w:rPr>
          <w:rFonts w:ascii="Times New Roman" w:eastAsia="Times New Roman" w:hAnsi="Times New Roman" w:cs="Times New Roman"/>
        </w:rPr>
        <w:t>satisfaction</w:t>
      </w:r>
      <w:proofErr w:type="spellEnd"/>
      <w:r w:rsidRPr="00962A9B">
        <w:rPr>
          <w:rFonts w:ascii="Times New Roman" w:eastAsia="Times New Roman" w:hAnsi="Times New Roman" w:cs="Times New Roman"/>
        </w:rPr>
        <w:t>.</w:t>
      </w:r>
    </w:p>
    <w:p w14:paraId="41A54A2A" w14:textId="18392421" w:rsidR="00B45462" w:rsidRPr="00962A9B" w:rsidRDefault="00B45462" w:rsidP="00962A9B">
      <w:pPr>
        <w:pStyle w:val="ListParagraph"/>
        <w:numPr>
          <w:ilvl w:val="2"/>
          <w:numId w:val="2"/>
        </w:numPr>
        <w:spacing w:line="360" w:lineRule="auto"/>
        <w:jc w:val="both"/>
        <w:rPr>
          <w:rFonts w:ascii="Times New Roman" w:eastAsia="Times New Roman" w:hAnsi="Times New Roman" w:cs="Times New Roman"/>
          <w:b/>
          <w:bCs/>
        </w:rPr>
      </w:pPr>
      <w:r w:rsidRPr="00962A9B">
        <w:rPr>
          <w:rFonts w:ascii="Times New Roman" w:eastAsia="Times New Roman" w:hAnsi="Times New Roman" w:cs="Times New Roman"/>
        </w:rPr>
        <w:t xml:space="preserve">High </w:t>
      </w:r>
      <w:proofErr w:type="spellStart"/>
      <w:r w:rsidRPr="00962A9B">
        <w:rPr>
          <w:rFonts w:ascii="Times New Roman" w:eastAsia="Times New Roman" w:hAnsi="Times New Roman" w:cs="Times New Roman"/>
        </w:rPr>
        <w:t>reliability</w:t>
      </w:r>
      <w:proofErr w:type="spellEnd"/>
      <w:r w:rsidRPr="00962A9B">
        <w:rPr>
          <w:rFonts w:ascii="Times New Roman" w:eastAsia="Times New Roman" w:hAnsi="Times New Roman" w:cs="Times New Roman"/>
        </w:rPr>
        <w:t xml:space="preserve"> of </w:t>
      </w:r>
      <w:proofErr w:type="spellStart"/>
      <w:r w:rsidRPr="00962A9B">
        <w:rPr>
          <w:rFonts w:ascii="Times New Roman" w:eastAsia="Times New Roman" w:hAnsi="Times New Roman" w:cs="Times New Roman"/>
        </w:rPr>
        <w:t>scales</w:t>
      </w:r>
      <w:proofErr w:type="spellEnd"/>
      <w:r w:rsidRPr="00962A9B">
        <w:rPr>
          <w:rFonts w:ascii="Times New Roman" w:eastAsia="Times New Roman" w:hAnsi="Times New Roman" w:cs="Times New Roman"/>
        </w:rPr>
        <w:t xml:space="preserve"> </w:t>
      </w:r>
      <w:proofErr w:type="spellStart"/>
      <w:r w:rsidRPr="00962A9B">
        <w:rPr>
          <w:rFonts w:ascii="Times New Roman" w:eastAsia="Times New Roman" w:hAnsi="Times New Roman" w:cs="Times New Roman"/>
        </w:rPr>
        <w:t>ensures</w:t>
      </w:r>
      <w:proofErr w:type="spellEnd"/>
      <w:r w:rsidRPr="00962A9B">
        <w:rPr>
          <w:rFonts w:ascii="Times New Roman" w:eastAsia="Times New Roman" w:hAnsi="Times New Roman" w:cs="Times New Roman"/>
        </w:rPr>
        <w:t xml:space="preserve"> </w:t>
      </w:r>
      <w:proofErr w:type="spellStart"/>
      <w:r w:rsidRPr="00962A9B">
        <w:rPr>
          <w:rFonts w:ascii="Times New Roman" w:eastAsia="Times New Roman" w:hAnsi="Times New Roman" w:cs="Times New Roman"/>
        </w:rPr>
        <w:t>robust</w:t>
      </w:r>
      <w:proofErr w:type="spellEnd"/>
      <w:r w:rsidRPr="00962A9B">
        <w:rPr>
          <w:rFonts w:ascii="Times New Roman" w:eastAsia="Times New Roman" w:hAnsi="Times New Roman" w:cs="Times New Roman"/>
        </w:rPr>
        <w:t xml:space="preserve"> </w:t>
      </w:r>
      <w:proofErr w:type="spellStart"/>
      <w:r w:rsidRPr="00962A9B">
        <w:rPr>
          <w:rFonts w:ascii="Times New Roman" w:eastAsia="Times New Roman" w:hAnsi="Times New Roman" w:cs="Times New Roman"/>
        </w:rPr>
        <w:t>findings</w:t>
      </w:r>
      <w:proofErr w:type="spellEnd"/>
      <w:r w:rsidRPr="00962A9B">
        <w:rPr>
          <w:rFonts w:ascii="Times New Roman" w:eastAsia="Times New Roman" w:hAnsi="Times New Roman" w:cs="Times New Roman"/>
        </w:rPr>
        <w:t>.</w:t>
      </w:r>
    </w:p>
    <w:p w14:paraId="05B75C47" w14:textId="164FBB4A" w:rsidR="00835B67" w:rsidRPr="00835B67" w:rsidRDefault="00664E24" w:rsidP="00835B67">
      <w:pPr>
        <w:pStyle w:val="ListParagraph"/>
        <w:numPr>
          <w:ilvl w:val="0"/>
          <w:numId w:val="2"/>
        </w:numPr>
        <w:spacing w:line="360" w:lineRule="auto"/>
        <w:jc w:val="both"/>
        <w:rPr>
          <w:rFonts w:ascii="Times New Roman" w:eastAsia="Times New Roman" w:hAnsi="Times New Roman" w:cs="Times New Roman"/>
          <w:b/>
          <w:bCs/>
        </w:rPr>
      </w:pPr>
      <w:proofErr w:type="spellStart"/>
      <w:r w:rsidRPr="00333EB4">
        <w:rPr>
          <w:rFonts w:ascii="Times New Roman" w:eastAsia="Times New Roman" w:hAnsi="Times New Roman" w:cs="Times New Roman"/>
          <w:b/>
          <w:bCs/>
        </w:rPr>
        <w:t>Overview</w:t>
      </w:r>
      <w:proofErr w:type="spellEnd"/>
      <w:r w:rsidRPr="00333EB4">
        <w:rPr>
          <w:rFonts w:ascii="Times New Roman" w:eastAsia="Times New Roman" w:hAnsi="Times New Roman" w:cs="Times New Roman"/>
          <w:b/>
          <w:bCs/>
        </w:rPr>
        <w:t xml:space="preserve"> of </w:t>
      </w:r>
      <w:proofErr w:type="spellStart"/>
      <w:r w:rsidRPr="00333EB4">
        <w:rPr>
          <w:rFonts w:ascii="Times New Roman" w:eastAsia="Times New Roman" w:hAnsi="Times New Roman" w:cs="Times New Roman"/>
          <w:b/>
          <w:bCs/>
        </w:rPr>
        <w:t>Core</w:t>
      </w:r>
      <w:proofErr w:type="spellEnd"/>
      <w:r w:rsidRPr="00333EB4">
        <w:rPr>
          <w:rFonts w:ascii="Times New Roman" w:eastAsia="Times New Roman" w:hAnsi="Times New Roman" w:cs="Times New Roman"/>
          <w:b/>
          <w:bCs/>
        </w:rPr>
        <w:t xml:space="preserve"> </w:t>
      </w:r>
      <w:proofErr w:type="spellStart"/>
      <w:r w:rsidRPr="00333EB4">
        <w:rPr>
          <w:rFonts w:ascii="Times New Roman" w:eastAsia="Times New Roman" w:hAnsi="Times New Roman" w:cs="Times New Roman"/>
          <w:b/>
          <w:bCs/>
        </w:rPr>
        <w:t>Constructs</w:t>
      </w:r>
      <w:proofErr w:type="spellEnd"/>
    </w:p>
    <w:p w14:paraId="04EB4EEB" w14:textId="700E24D8" w:rsidR="00835B67" w:rsidRDefault="00835B67" w:rsidP="00835B67">
      <w:pPr>
        <w:spacing w:line="360" w:lineRule="auto"/>
        <w:jc w:val="both"/>
        <w:rPr>
          <w:rFonts w:ascii="Times New Roman" w:eastAsia="Times New Roman" w:hAnsi="Times New Roman" w:cs="Times New Roman"/>
          <w:b/>
          <w:bCs/>
        </w:rPr>
      </w:pPr>
      <w:r w:rsidRPr="00835B67">
        <w:rPr>
          <w:rFonts w:ascii="Times New Roman" w:eastAsia="Times New Roman" w:hAnsi="Times New Roman" w:cs="Times New Roman"/>
          <w:b/>
          <w:bCs/>
        </w:rPr>
        <w:drawing>
          <wp:inline distT="0" distB="0" distL="0" distR="0" wp14:anchorId="69A86076" wp14:editId="7FE6EFEE">
            <wp:extent cx="6489780" cy="768928"/>
            <wp:effectExtent l="0" t="0" r="0" b="6350"/>
            <wp:docPr id="1971726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726214" name=""/>
                    <pic:cNvPicPr/>
                  </pic:nvPicPr>
                  <pic:blipFill>
                    <a:blip r:embed="rId5"/>
                    <a:stretch>
                      <a:fillRect/>
                    </a:stretch>
                  </pic:blipFill>
                  <pic:spPr>
                    <a:xfrm>
                      <a:off x="0" y="0"/>
                      <a:ext cx="6634847" cy="786116"/>
                    </a:xfrm>
                    <a:prstGeom prst="rect">
                      <a:avLst/>
                    </a:prstGeom>
                  </pic:spPr>
                </pic:pic>
              </a:graphicData>
            </a:graphic>
          </wp:inline>
        </w:drawing>
      </w:r>
    </w:p>
    <w:p w14:paraId="2772687C" w14:textId="77777777" w:rsidR="00835B67" w:rsidRDefault="00835B67" w:rsidP="00835B67">
      <w:pPr>
        <w:pStyle w:val="ListParagraph"/>
        <w:numPr>
          <w:ilvl w:val="0"/>
          <w:numId w:val="6"/>
        </w:numPr>
        <w:spacing w:line="360" w:lineRule="auto"/>
        <w:jc w:val="both"/>
        <w:rPr>
          <w:rFonts w:ascii="Times New Roman" w:eastAsia="Times New Roman" w:hAnsi="Times New Roman" w:cs="Times New Roman"/>
          <w:lang w:val="en-TR"/>
        </w:rPr>
      </w:pPr>
      <w:r w:rsidRPr="00835B67">
        <w:rPr>
          <w:rFonts w:ascii="Times New Roman" w:eastAsia="Times New Roman" w:hAnsi="Times New Roman" w:cs="Times New Roman"/>
          <w:lang w:val="en-TR"/>
        </w:rPr>
        <w:t>Motivation (VFI 6 Subscales)</w:t>
      </w:r>
    </w:p>
    <w:p w14:paraId="3CDF6327" w14:textId="77777777" w:rsidR="00835B67" w:rsidRDefault="00835B67" w:rsidP="00835B67">
      <w:pPr>
        <w:pStyle w:val="ListParagraph"/>
        <w:numPr>
          <w:ilvl w:val="1"/>
          <w:numId w:val="6"/>
        </w:numPr>
        <w:spacing w:line="360" w:lineRule="auto"/>
        <w:jc w:val="both"/>
        <w:rPr>
          <w:rFonts w:ascii="Times New Roman" w:eastAsia="Times New Roman" w:hAnsi="Times New Roman" w:cs="Times New Roman"/>
          <w:lang w:val="en-TR"/>
        </w:rPr>
      </w:pPr>
      <w:r w:rsidRPr="00835B67">
        <w:rPr>
          <w:rFonts w:ascii="Times New Roman" w:eastAsia="Times New Roman" w:hAnsi="Times New Roman" w:cs="Times New Roman"/>
          <w:lang w:val="en-TR"/>
        </w:rPr>
        <w:t>Values (Scale: 1–7)</w:t>
      </w:r>
    </w:p>
    <w:p w14:paraId="6F37A221" w14:textId="77777777" w:rsidR="00835B67" w:rsidRDefault="00835B67" w:rsidP="00835B67">
      <w:pPr>
        <w:pStyle w:val="ListParagraph"/>
        <w:numPr>
          <w:ilvl w:val="2"/>
          <w:numId w:val="6"/>
        </w:numPr>
        <w:spacing w:line="360" w:lineRule="auto"/>
        <w:jc w:val="both"/>
        <w:rPr>
          <w:rFonts w:ascii="Times New Roman" w:eastAsia="Times New Roman" w:hAnsi="Times New Roman" w:cs="Times New Roman"/>
          <w:lang w:val="en-TR"/>
        </w:rPr>
      </w:pPr>
      <w:r w:rsidRPr="00835B67">
        <w:rPr>
          <w:rFonts w:ascii="Times New Roman" w:eastAsia="Times New Roman" w:hAnsi="Times New Roman" w:cs="Times New Roman"/>
          <w:lang w:val="en-TR"/>
        </w:rPr>
        <w:t>Mean: 6.02</w:t>
      </w:r>
    </w:p>
    <w:p w14:paraId="50F7D457" w14:textId="77777777" w:rsidR="00835B67" w:rsidRDefault="00835B67" w:rsidP="00835B67">
      <w:pPr>
        <w:pStyle w:val="ListParagraph"/>
        <w:numPr>
          <w:ilvl w:val="2"/>
          <w:numId w:val="6"/>
        </w:numPr>
        <w:spacing w:line="360" w:lineRule="auto"/>
        <w:jc w:val="both"/>
        <w:rPr>
          <w:rFonts w:ascii="Times New Roman" w:eastAsia="Times New Roman" w:hAnsi="Times New Roman" w:cs="Times New Roman"/>
          <w:lang w:val="en-TR"/>
        </w:rPr>
      </w:pPr>
      <w:r w:rsidRPr="00835B67">
        <w:rPr>
          <w:rFonts w:ascii="Times New Roman" w:eastAsia="Times New Roman" w:hAnsi="Times New Roman" w:cs="Times New Roman"/>
          <w:lang w:val="en-TR"/>
        </w:rPr>
        <w:t>Standard Deviation: 0.79</w:t>
      </w:r>
    </w:p>
    <w:p w14:paraId="520242F7" w14:textId="77777777" w:rsidR="00835B67" w:rsidRDefault="00835B67" w:rsidP="00835B67">
      <w:pPr>
        <w:pStyle w:val="ListParagraph"/>
        <w:numPr>
          <w:ilvl w:val="2"/>
          <w:numId w:val="6"/>
        </w:numPr>
        <w:spacing w:line="360" w:lineRule="auto"/>
        <w:jc w:val="both"/>
        <w:rPr>
          <w:rFonts w:ascii="Times New Roman" w:eastAsia="Times New Roman" w:hAnsi="Times New Roman" w:cs="Times New Roman"/>
          <w:lang w:val="en-TR"/>
        </w:rPr>
      </w:pPr>
      <w:r w:rsidRPr="00835B67">
        <w:rPr>
          <w:rFonts w:ascii="Times New Roman" w:eastAsia="Times New Roman" w:hAnsi="Times New Roman" w:cs="Times New Roman"/>
          <w:lang w:val="en-TR"/>
        </w:rPr>
        <w:t>Range: 3.40</w:t>
      </w:r>
    </w:p>
    <w:p w14:paraId="6EA17320" w14:textId="77777777" w:rsidR="00835B67" w:rsidRDefault="00835B67" w:rsidP="00835B67">
      <w:pPr>
        <w:pStyle w:val="ListParagraph"/>
        <w:numPr>
          <w:ilvl w:val="2"/>
          <w:numId w:val="6"/>
        </w:numPr>
        <w:spacing w:line="360" w:lineRule="auto"/>
        <w:jc w:val="both"/>
        <w:rPr>
          <w:rFonts w:ascii="Times New Roman" w:eastAsia="Times New Roman" w:hAnsi="Times New Roman" w:cs="Times New Roman"/>
          <w:lang w:val="en-TR"/>
        </w:rPr>
      </w:pPr>
      <w:r w:rsidRPr="00835B67">
        <w:rPr>
          <w:rFonts w:ascii="Times New Roman" w:eastAsia="Times New Roman" w:hAnsi="Times New Roman" w:cs="Times New Roman"/>
          <w:lang w:val="en-TR"/>
        </w:rPr>
        <w:t>Key Insight: Values motivation is the highest-rated subscale, indicating that volunteers align strongly with Sustainable Merton’s values</w:t>
      </w:r>
    </w:p>
    <w:p w14:paraId="776DB5F7" w14:textId="77777777" w:rsidR="00835B67" w:rsidRDefault="00835B67" w:rsidP="00835B67">
      <w:pPr>
        <w:pStyle w:val="ListParagraph"/>
        <w:numPr>
          <w:ilvl w:val="1"/>
          <w:numId w:val="6"/>
        </w:numPr>
        <w:spacing w:line="360" w:lineRule="auto"/>
        <w:jc w:val="both"/>
        <w:rPr>
          <w:rFonts w:ascii="Times New Roman" w:eastAsia="Times New Roman" w:hAnsi="Times New Roman" w:cs="Times New Roman"/>
          <w:lang w:val="en-TR"/>
        </w:rPr>
      </w:pPr>
      <w:r w:rsidRPr="00835B67">
        <w:rPr>
          <w:rFonts w:ascii="Times New Roman" w:eastAsia="Times New Roman" w:hAnsi="Times New Roman" w:cs="Times New Roman"/>
          <w:lang w:val="en-TR"/>
        </w:rPr>
        <w:lastRenderedPageBreak/>
        <w:t>Career</w:t>
      </w:r>
    </w:p>
    <w:p w14:paraId="62A7959E" w14:textId="77777777" w:rsidR="00835B67" w:rsidRDefault="00835B67" w:rsidP="00835B67">
      <w:pPr>
        <w:pStyle w:val="ListParagraph"/>
        <w:numPr>
          <w:ilvl w:val="2"/>
          <w:numId w:val="6"/>
        </w:numPr>
        <w:spacing w:line="360" w:lineRule="auto"/>
        <w:jc w:val="both"/>
        <w:rPr>
          <w:rFonts w:ascii="Times New Roman" w:eastAsia="Times New Roman" w:hAnsi="Times New Roman" w:cs="Times New Roman"/>
          <w:lang w:val="en-TR"/>
        </w:rPr>
      </w:pPr>
      <w:r w:rsidRPr="00835B67">
        <w:rPr>
          <w:rFonts w:ascii="Times New Roman" w:eastAsia="Times New Roman" w:hAnsi="Times New Roman" w:cs="Times New Roman"/>
          <w:lang w:val="en-TR"/>
        </w:rPr>
        <w:t>Mean: 2.83</w:t>
      </w:r>
    </w:p>
    <w:p w14:paraId="1CA3A11D" w14:textId="77777777" w:rsidR="00835B67" w:rsidRDefault="00835B67" w:rsidP="00835B67">
      <w:pPr>
        <w:pStyle w:val="ListParagraph"/>
        <w:numPr>
          <w:ilvl w:val="2"/>
          <w:numId w:val="6"/>
        </w:numPr>
        <w:spacing w:line="360" w:lineRule="auto"/>
        <w:jc w:val="both"/>
        <w:rPr>
          <w:rFonts w:ascii="Times New Roman" w:eastAsia="Times New Roman" w:hAnsi="Times New Roman" w:cs="Times New Roman"/>
          <w:lang w:val="en-TR"/>
        </w:rPr>
      </w:pPr>
      <w:r w:rsidRPr="00835B67">
        <w:rPr>
          <w:rFonts w:ascii="Times New Roman" w:eastAsia="Times New Roman" w:hAnsi="Times New Roman" w:cs="Times New Roman"/>
          <w:lang w:val="en-TR"/>
        </w:rPr>
        <w:t>Standard Deviation: 1.86</w:t>
      </w:r>
    </w:p>
    <w:p w14:paraId="768688BE" w14:textId="77777777" w:rsidR="00835B67" w:rsidRDefault="00835B67" w:rsidP="00835B67">
      <w:pPr>
        <w:pStyle w:val="ListParagraph"/>
        <w:numPr>
          <w:ilvl w:val="2"/>
          <w:numId w:val="6"/>
        </w:numPr>
        <w:spacing w:line="360" w:lineRule="auto"/>
        <w:jc w:val="both"/>
        <w:rPr>
          <w:rFonts w:ascii="Times New Roman" w:eastAsia="Times New Roman" w:hAnsi="Times New Roman" w:cs="Times New Roman"/>
          <w:lang w:val="en-TR"/>
        </w:rPr>
      </w:pPr>
      <w:r w:rsidRPr="00835B67">
        <w:rPr>
          <w:rFonts w:ascii="Times New Roman" w:eastAsia="Times New Roman" w:hAnsi="Times New Roman" w:cs="Times New Roman"/>
          <w:lang w:val="en-TR"/>
        </w:rPr>
        <w:t>Range: 6.00</w:t>
      </w:r>
    </w:p>
    <w:p w14:paraId="17B3E685" w14:textId="77777777" w:rsidR="00835B67" w:rsidRDefault="00835B67" w:rsidP="00835B67">
      <w:pPr>
        <w:pStyle w:val="ListParagraph"/>
        <w:numPr>
          <w:ilvl w:val="2"/>
          <w:numId w:val="6"/>
        </w:numPr>
        <w:spacing w:line="360" w:lineRule="auto"/>
        <w:jc w:val="both"/>
        <w:rPr>
          <w:rFonts w:ascii="Times New Roman" w:eastAsia="Times New Roman" w:hAnsi="Times New Roman" w:cs="Times New Roman"/>
          <w:lang w:val="en-TR"/>
        </w:rPr>
      </w:pPr>
      <w:r w:rsidRPr="00835B67">
        <w:rPr>
          <w:rFonts w:ascii="Times New Roman" w:eastAsia="Times New Roman" w:hAnsi="Times New Roman" w:cs="Times New Roman"/>
          <w:lang w:val="en-TR"/>
        </w:rPr>
        <w:t>Key Insight: Career motivation is the lowest-rated subscale, showing that career development is not a primary driver for volunteering.</w:t>
      </w:r>
    </w:p>
    <w:p w14:paraId="21459228" w14:textId="77777777" w:rsidR="00835B67" w:rsidRDefault="00835B67" w:rsidP="00835B67">
      <w:pPr>
        <w:pStyle w:val="ListParagraph"/>
        <w:numPr>
          <w:ilvl w:val="1"/>
          <w:numId w:val="6"/>
        </w:numPr>
        <w:spacing w:line="360" w:lineRule="auto"/>
        <w:jc w:val="both"/>
        <w:rPr>
          <w:rFonts w:ascii="Times New Roman" w:eastAsia="Times New Roman" w:hAnsi="Times New Roman" w:cs="Times New Roman"/>
          <w:lang w:val="en-TR"/>
        </w:rPr>
      </w:pPr>
      <w:r w:rsidRPr="00835B67">
        <w:rPr>
          <w:rFonts w:ascii="Times New Roman" w:eastAsia="Times New Roman" w:hAnsi="Times New Roman" w:cs="Times New Roman"/>
          <w:lang w:val="en-TR"/>
        </w:rPr>
        <w:t>Social</w:t>
      </w:r>
    </w:p>
    <w:p w14:paraId="40384AE9" w14:textId="77777777" w:rsidR="00835B67" w:rsidRDefault="00835B67" w:rsidP="00835B67">
      <w:pPr>
        <w:pStyle w:val="ListParagraph"/>
        <w:numPr>
          <w:ilvl w:val="2"/>
          <w:numId w:val="6"/>
        </w:numPr>
        <w:spacing w:line="360" w:lineRule="auto"/>
        <w:jc w:val="both"/>
        <w:rPr>
          <w:rFonts w:ascii="Times New Roman" w:eastAsia="Times New Roman" w:hAnsi="Times New Roman" w:cs="Times New Roman"/>
          <w:lang w:val="en-TR"/>
        </w:rPr>
      </w:pPr>
      <w:r w:rsidRPr="00835B67">
        <w:rPr>
          <w:rFonts w:ascii="Times New Roman" w:eastAsia="Times New Roman" w:hAnsi="Times New Roman" w:cs="Times New Roman"/>
          <w:lang w:val="en-TR"/>
        </w:rPr>
        <w:t>Mean: 3.58</w:t>
      </w:r>
    </w:p>
    <w:p w14:paraId="720B18EA" w14:textId="77777777" w:rsidR="00835B67" w:rsidRDefault="00835B67" w:rsidP="00835B67">
      <w:pPr>
        <w:pStyle w:val="ListParagraph"/>
        <w:numPr>
          <w:ilvl w:val="2"/>
          <w:numId w:val="6"/>
        </w:numPr>
        <w:spacing w:line="360" w:lineRule="auto"/>
        <w:jc w:val="both"/>
        <w:rPr>
          <w:rFonts w:ascii="Times New Roman" w:eastAsia="Times New Roman" w:hAnsi="Times New Roman" w:cs="Times New Roman"/>
          <w:lang w:val="en-TR"/>
        </w:rPr>
      </w:pPr>
      <w:r w:rsidRPr="00835B67">
        <w:rPr>
          <w:rFonts w:ascii="Times New Roman" w:eastAsia="Times New Roman" w:hAnsi="Times New Roman" w:cs="Times New Roman"/>
          <w:lang w:val="en-TR"/>
        </w:rPr>
        <w:t>Standard Deviation: 1.57</w:t>
      </w:r>
    </w:p>
    <w:p w14:paraId="5493FA32" w14:textId="77777777" w:rsidR="00835B67" w:rsidRDefault="00835B67" w:rsidP="00835B67">
      <w:pPr>
        <w:pStyle w:val="ListParagraph"/>
        <w:numPr>
          <w:ilvl w:val="2"/>
          <w:numId w:val="6"/>
        </w:numPr>
        <w:spacing w:line="360" w:lineRule="auto"/>
        <w:jc w:val="both"/>
        <w:rPr>
          <w:rFonts w:ascii="Times New Roman" w:eastAsia="Times New Roman" w:hAnsi="Times New Roman" w:cs="Times New Roman"/>
          <w:lang w:val="en-TR"/>
        </w:rPr>
      </w:pPr>
      <w:r w:rsidRPr="00835B67">
        <w:rPr>
          <w:rFonts w:ascii="Times New Roman" w:eastAsia="Times New Roman" w:hAnsi="Times New Roman" w:cs="Times New Roman"/>
          <w:lang w:val="en-TR"/>
        </w:rPr>
        <w:t>Range: 6.00</w:t>
      </w:r>
    </w:p>
    <w:p w14:paraId="5BA0000B" w14:textId="77777777" w:rsidR="00835B67" w:rsidRDefault="00835B67" w:rsidP="00835B67">
      <w:pPr>
        <w:pStyle w:val="ListParagraph"/>
        <w:numPr>
          <w:ilvl w:val="2"/>
          <w:numId w:val="6"/>
        </w:numPr>
        <w:spacing w:line="360" w:lineRule="auto"/>
        <w:jc w:val="both"/>
        <w:rPr>
          <w:rFonts w:ascii="Times New Roman" w:eastAsia="Times New Roman" w:hAnsi="Times New Roman" w:cs="Times New Roman"/>
          <w:lang w:val="en-TR"/>
        </w:rPr>
      </w:pPr>
      <w:r w:rsidRPr="00835B67">
        <w:rPr>
          <w:rFonts w:ascii="Times New Roman" w:eastAsia="Times New Roman" w:hAnsi="Times New Roman" w:cs="Times New Roman"/>
          <w:lang w:val="en-TR"/>
        </w:rPr>
        <w:t>Key Insight: Social motivation is moderate, reflecting some importance placed on social aspects of volunteering</w:t>
      </w:r>
      <w:r>
        <w:rPr>
          <w:rFonts w:ascii="Times New Roman" w:eastAsia="Times New Roman" w:hAnsi="Times New Roman" w:cs="Times New Roman"/>
          <w:lang w:val="en-TR"/>
        </w:rPr>
        <w:t>.</w:t>
      </w:r>
    </w:p>
    <w:p w14:paraId="466E77F4" w14:textId="77777777" w:rsidR="00835B67" w:rsidRDefault="00835B67" w:rsidP="00835B67">
      <w:pPr>
        <w:pStyle w:val="ListParagraph"/>
        <w:numPr>
          <w:ilvl w:val="1"/>
          <w:numId w:val="6"/>
        </w:numPr>
        <w:spacing w:line="360" w:lineRule="auto"/>
        <w:jc w:val="both"/>
        <w:rPr>
          <w:rFonts w:ascii="Times New Roman" w:eastAsia="Times New Roman" w:hAnsi="Times New Roman" w:cs="Times New Roman"/>
          <w:lang w:val="en-TR"/>
        </w:rPr>
      </w:pPr>
      <w:r w:rsidRPr="00835B67">
        <w:rPr>
          <w:rFonts w:ascii="Times New Roman" w:eastAsia="Times New Roman" w:hAnsi="Times New Roman" w:cs="Times New Roman"/>
          <w:lang w:val="en-TR"/>
        </w:rPr>
        <w:t>Understanding</w:t>
      </w:r>
    </w:p>
    <w:p w14:paraId="22D3067B" w14:textId="77777777" w:rsidR="00835B67" w:rsidRDefault="00835B67" w:rsidP="00835B67">
      <w:pPr>
        <w:pStyle w:val="ListParagraph"/>
        <w:numPr>
          <w:ilvl w:val="2"/>
          <w:numId w:val="6"/>
        </w:numPr>
        <w:spacing w:line="360" w:lineRule="auto"/>
        <w:jc w:val="both"/>
        <w:rPr>
          <w:rFonts w:ascii="Times New Roman" w:eastAsia="Times New Roman" w:hAnsi="Times New Roman" w:cs="Times New Roman"/>
          <w:lang w:val="en-TR"/>
        </w:rPr>
      </w:pPr>
      <w:r w:rsidRPr="00835B67">
        <w:rPr>
          <w:rFonts w:ascii="Times New Roman" w:eastAsia="Times New Roman" w:hAnsi="Times New Roman" w:cs="Times New Roman"/>
          <w:lang w:val="en-TR"/>
        </w:rPr>
        <w:t>Mean: 5.18</w:t>
      </w:r>
    </w:p>
    <w:p w14:paraId="0D843932" w14:textId="77777777" w:rsidR="00835B67" w:rsidRDefault="00835B67" w:rsidP="00835B67">
      <w:pPr>
        <w:pStyle w:val="ListParagraph"/>
        <w:numPr>
          <w:ilvl w:val="2"/>
          <w:numId w:val="6"/>
        </w:numPr>
        <w:spacing w:line="360" w:lineRule="auto"/>
        <w:jc w:val="both"/>
        <w:rPr>
          <w:rFonts w:ascii="Times New Roman" w:eastAsia="Times New Roman" w:hAnsi="Times New Roman" w:cs="Times New Roman"/>
          <w:lang w:val="en-TR"/>
        </w:rPr>
      </w:pPr>
      <w:r w:rsidRPr="00835B67">
        <w:rPr>
          <w:rFonts w:ascii="Times New Roman" w:eastAsia="Times New Roman" w:hAnsi="Times New Roman" w:cs="Times New Roman"/>
          <w:lang w:val="en-TR"/>
        </w:rPr>
        <w:t>Standard Deviation: 1.27</w:t>
      </w:r>
    </w:p>
    <w:p w14:paraId="40584525" w14:textId="77777777" w:rsidR="00835B67" w:rsidRDefault="00835B67" w:rsidP="00835B67">
      <w:pPr>
        <w:pStyle w:val="ListParagraph"/>
        <w:numPr>
          <w:ilvl w:val="2"/>
          <w:numId w:val="6"/>
        </w:numPr>
        <w:spacing w:line="360" w:lineRule="auto"/>
        <w:jc w:val="both"/>
        <w:rPr>
          <w:rFonts w:ascii="Times New Roman" w:eastAsia="Times New Roman" w:hAnsi="Times New Roman" w:cs="Times New Roman"/>
          <w:lang w:val="en-TR"/>
        </w:rPr>
      </w:pPr>
      <w:r w:rsidRPr="00835B67">
        <w:rPr>
          <w:rFonts w:ascii="Times New Roman" w:eastAsia="Times New Roman" w:hAnsi="Times New Roman" w:cs="Times New Roman"/>
          <w:lang w:val="en-TR"/>
        </w:rPr>
        <w:t>Range: 4.40</w:t>
      </w:r>
    </w:p>
    <w:p w14:paraId="17E6D39A" w14:textId="77777777" w:rsidR="00835B67" w:rsidRDefault="00835B67" w:rsidP="00835B67">
      <w:pPr>
        <w:pStyle w:val="ListParagraph"/>
        <w:numPr>
          <w:ilvl w:val="2"/>
          <w:numId w:val="6"/>
        </w:numPr>
        <w:spacing w:line="360" w:lineRule="auto"/>
        <w:jc w:val="both"/>
        <w:rPr>
          <w:rFonts w:ascii="Times New Roman" w:eastAsia="Times New Roman" w:hAnsi="Times New Roman" w:cs="Times New Roman"/>
          <w:lang w:val="en-TR"/>
        </w:rPr>
      </w:pPr>
      <w:r w:rsidRPr="00835B67">
        <w:rPr>
          <w:rFonts w:ascii="Times New Roman" w:eastAsia="Times New Roman" w:hAnsi="Times New Roman" w:cs="Times New Roman"/>
          <w:lang w:val="en-TR"/>
        </w:rPr>
        <w:t>Key Insight: High understanding scores suggest that volunteers value learning and self-improvement through participation.</w:t>
      </w:r>
    </w:p>
    <w:p w14:paraId="52999444" w14:textId="77777777" w:rsidR="00835B67" w:rsidRDefault="00835B67" w:rsidP="00835B67">
      <w:pPr>
        <w:pStyle w:val="ListParagraph"/>
        <w:numPr>
          <w:ilvl w:val="1"/>
          <w:numId w:val="6"/>
        </w:numPr>
        <w:spacing w:line="360" w:lineRule="auto"/>
        <w:jc w:val="both"/>
        <w:rPr>
          <w:rFonts w:ascii="Times New Roman" w:eastAsia="Times New Roman" w:hAnsi="Times New Roman" w:cs="Times New Roman"/>
          <w:lang w:val="en-TR"/>
        </w:rPr>
      </w:pPr>
      <w:r w:rsidRPr="00835B67">
        <w:rPr>
          <w:rFonts w:ascii="Times New Roman" w:eastAsia="Times New Roman" w:hAnsi="Times New Roman" w:cs="Times New Roman"/>
          <w:lang w:val="en-TR"/>
        </w:rPr>
        <w:t>Enhancement</w:t>
      </w:r>
    </w:p>
    <w:p w14:paraId="01809E1E" w14:textId="77777777" w:rsidR="00835B67" w:rsidRDefault="00835B67" w:rsidP="00835B67">
      <w:pPr>
        <w:pStyle w:val="ListParagraph"/>
        <w:numPr>
          <w:ilvl w:val="2"/>
          <w:numId w:val="6"/>
        </w:numPr>
        <w:spacing w:line="360" w:lineRule="auto"/>
        <w:jc w:val="both"/>
        <w:rPr>
          <w:rFonts w:ascii="Times New Roman" w:eastAsia="Times New Roman" w:hAnsi="Times New Roman" w:cs="Times New Roman"/>
          <w:lang w:val="en-TR"/>
        </w:rPr>
      </w:pPr>
      <w:r w:rsidRPr="00835B67">
        <w:rPr>
          <w:rFonts w:ascii="Times New Roman" w:eastAsia="Times New Roman" w:hAnsi="Times New Roman" w:cs="Times New Roman"/>
          <w:lang w:val="en-TR"/>
        </w:rPr>
        <w:t>Mean: 4.31</w:t>
      </w:r>
    </w:p>
    <w:p w14:paraId="22E1D791" w14:textId="77777777" w:rsidR="00835B67" w:rsidRDefault="00835B67" w:rsidP="00835B67">
      <w:pPr>
        <w:pStyle w:val="ListParagraph"/>
        <w:numPr>
          <w:ilvl w:val="2"/>
          <w:numId w:val="6"/>
        </w:numPr>
        <w:spacing w:line="360" w:lineRule="auto"/>
        <w:jc w:val="both"/>
        <w:rPr>
          <w:rFonts w:ascii="Times New Roman" w:eastAsia="Times New Roman" w:hAnsi="Times New Roman" w:cs="Times New Roman"/>
          <w:lang w:val="en-TR"/>
        </w:rPr>
      </w:pPr>
      <w:r w:rsidRPr="00835B67">
        <w:rPr>
          <w:rFonts w:ascii="Times New Roman" w:eastAsia="Times New Roman" w:hAnsi="Times New Roman" w:cs="Times New Roman"/>
          <w:lang w:val="en-TR"/>
        </w:rPr>
        <w:t>Standard Deviation: 1.56</w:t>
      </w:r>
    </w:p>
    <w:p w14:paraId="519B1AFD" w14:textId="77777777" w:rsidR="00835B67" w:rsidRDefault="00835B67" w:rsidP="00835B67">
      <w:pPr>
        <w:pStyle w:val="ListParagraph"/>
        <w:numPr>
          <w:ilvl w:val="2"/>
          <w:numId w:val="6"/>
        </w:numPr>
        <w:spacing w:line="360" w:lineRule="auto"/>
        <w:jc w:val="both"/>
        <w:rPr>
          <w:rFonts w:ascii="Times New Roman" w:eastAsia="Times New Roman" w:hAnsi="Times New Roman" w:cs="Times New Roman"/>
          <w:lang w:val="en-TR"/>
        </w:rPr>
      </w:pPr>
      <w:r w:rsidRPr="00835B67">
        <w:rPr>
          <w:rFonts w:ascii="Times New Roman" w:eastAsia="Times New Roman" w:hAnsi="Times New Roman" w:cs="Times New Roman"/>
          <w:lang w:val="en-TR"/>
        </w:rPr>
        <w:t>Range: 5.75</w:t>
      </w:r>
    </w:p>
    <w:p w14:paraId="66C8EEDF" w14:textId="77777777" w:rsidR="00835B67" w:rsidRDefault="00835B67" w:rsidP="00835B67">
      <w:pPr>
        <w:pStyle w:val="ListParagraph"/>
        <w:numPr>
          <w:ilvl w:val="2"/>
          <w:numId w:val="6"/>
        </w:numPr>
        <w:spacing w:line="360" w:lineRule="auto"/>
        <w:jc w:val="both"/>
        <w:rPr>
          <w:rFonts w:ascii="Times New Roman" w:eastAsia="Times New Roman" w:hAnsi="Times New Roman" w:cs="Times New Roman"/>
          <w:lang w:val="en-TR"/>
        </w:rPr>
      </w:pPr>
      <w:r w:rsidRPr="00835B67">
        <w:rPr>
          <w:rFonts w:ascii="Times New Roman" w:eastAsia="Times New Roman" w:hAnsi="Times New Roman" w:cs="Times New Roman"/>
          <w:lang w:val="en-TR"/>
        </w:rPr>
        <w:t>Key Insight: Volunteers moderately value personal growth and self-enhancement from their contributions</w:t>
      </w:r>
      <w:r>
        <w:rPr>
          <w:rFonts w:ascii="Times New Roman" w:eastAsia="Times New Roman" w:hAnsi="Times New Roman" w:cs="Times New Roman"/>
          <w:lang w:val="en-TR"/>
        </w:rPr>
        <w:t>.</w:t>
      </w:r>
    </w:p>
    <w:p w14:paraId="42EC7BCE" w14:textId="77777777" w:rsidR="00835B67" w:rsidRDefault="00835B67" w:rsidP="00835B67">
      <w:pPr>
        <w:pStyle w:val="ListParagraph"/>
        <w:numPr>
          <w:ilvl w:val="1"/>
          <w:numId w:val="6"/>
        </w:numPr>
        <w:spacing w:line="360" w:lineRule="auto"/>
        <w:jc w:val="both"/>
        <w:rPr>
          <w:rFonts w:ascii="Times New Roman" w:eastAsia="Times New Roman" w:hAnsi="Times New Roman" w:cs="Times New Roman"/>
          <w:lang w:val="en-TR"/>
        </w:rPr>
      </w:pPr>
      <w:r w:rsidRPr="00835B67">
        <w:rPr>
          <w:rFonts w:ascii="Times New Roman" w:eastAsia="Times New Roman" w:hAnsi="Times New Roman" w:cs="Times New Roman"/>
          <w:lang w:val="en-TR"/>
        </w:rPr>
        <w:t>Protection</w:t>
      </w:r>
    </w:p>
    <w:p w14:paraId="540D0E11" w14:textId="77777777" w:rsidR="00835B67" w:rsidRDefault="00835B67" w:rsidP="00835B67">
      <w:pPr>
        <w:pStyle w:val="ListParagraph"/>
        <w:numPr>
          <w:ilvl w:val="2"/>
          <w:numId w:val="6"/>
        </w:numPr>
        <w:spacing w:line="360" w:lineRule="auto"/>
        <w:jc w:val="both"/>
        <w:rPr>
          <w:rFonts w:ascii="Times New Roman" w:eastAsia="Times New Roman" w:hAnsi="Times New Roman" w:cs="Times New Roman"/>
          <w:lang w:val="en-TR"/>
        </w:rPr>
      </w:pPr>
      <w:r w:rsidRPr="00835B67">
        <w:rPr>
          <w:rFonts w:ascii="Times New Roman" w:eastAsia="Times New Roman" w:hAnsi="Times New Roman" w:cs="Times New Roman"/>
          <w:lang w:val="en-TR"/>
        </w:rPr>
        <w:t>Mean: 4.14</w:t>
      </w:r>
    </w:p>
    <w:p w14:paraId="2DCA00AF" w14:textId="77777777" w:rsidR="00835B67" w:rsidRDefault="00835B67" w:rsidP="00835B67">
      <w:pPr>
        <w:pStyle w:val="ListParagraph"/>
        <w:numPr>
          <w:ilvl w:val="2"/>
          <w:numId w:val="6"/>
        </w:numPr>
        <w:spacing w:line="360" w:lineRule="auto"/>
        <w:jc w:val="both"/>
        <w:rPr>
          <w:rFonts w:ascii="Times New Roman" w:eastAsia="Times New Roman" w:hAnsi="Times New Roman" w:cs="Times New Roman"/>
          <w:lang w:val="en-TR"/>
        </w:rPr>
      </w:pPr>
      <w:r w:rsidRPr="00835B67">
        <w:rPr>
          <w:rFonts w:ascii="Times New Roman" w:eastAsia="Times New Roman" w:hAnsi="Times New Roman" w:cs="Times New Roman"/>
          <w:lang w:val="en-TR"/>
        </w:rPr>
        <w:t>Standard Deviation: 1.50</w:t>
      </w:r>
    </w:p>
    <w:p w14:paraId="6392B6FF" w14:textId="77777777" w:rsidR="00835B67" w:rsidRDefault="00835B67" w:rsidP="00835B67">
      <w:pPr>
        <w:pStyle w:val="ListParagraph"/>
        <w:numPr>
          <w:ilvl w:val="2"/>
          <w:numId w:val="6"/>
        </w:numPr>
        <w:spacing w:line="360" w:lineRule="auto"/>
        <w:jc w:val="both"/>
        <w:rPr>
          <w:rFonts w:ascii="Times New Roman" w:eastAsia="Times New Roman" w:hAnsi="Times New Roman" w:cs="Times New Roman"/>
          <w:lang w:val="en-TR"/>
        </w:rPr>
      </w:pPr>
      <w:r w:rsidRPr="00835B67">
        <w:rPr>
          <w:rFonts w:ascii="Times New Roman" w:eastAsia="Times New Roman" w:hAnsi="Times New Roman" w:cs="Times New Roman"/>
          <w:lang w:val="en-TR"/>
        </w:rPr>
        <w:t>Range: 5.40</w:t>
      </w:r>
    </w:p>
    <w:p w14:paraId="442A8E93" w14:textId="77777777" w:rsidR="00835B67" w:rsidRDefault="00835B67" w:rsidP="00835B67">
      <w:pPr>
        <w:pStyle w:val="ListParagraph"/>
        <w:numPr>
          <w:ilvl w:val="2"/>
          <w:numId w:val="6"/>
        </w:numPr>
        <w:spacing w:line="360" w:lineRule="auto"/>
        <w:jc w:val="both"/>
        <w:rPr>
          <w:rFonts w:ascii="Times New Roman" w:eastAsia="Times New Roman" w:hAnsi="Times New Roman" w:cs="Times New Roman"/>
          <w:lang w:val="en-TR"/>
        </w:rPr>
      </w:pPr>
      <w:r w:rsidRPr="00835B67">
        <w:rPr>
          <w:rFonts w:ascii="Times New Roman" w:eastAsia="Times New Roman" w:hAnsi="Times New Roman" w:cs="Times New Roman"/>
          <w:lang w:val="en-TR"/>
        </w:rPr>
        <w:t>Key Insight: Protection motivation is moderate, indicating a balance between altruistic and self-serving motives.</w:t>
      </w:r>
    </w:p>
    <w:p w14:paraId="7E2C6AF3" w14:textId="77777777" w:rsidR="00835B67" w:rsidRDefault="00835B67" w:rsidP="00835B67">
      <w:pPr>
        <w:pStyle w:val="ListParagraph"/>
        <w:numPr>
          <w:ilvl w:val="0"/>
          <w:numId w:val="6"/>
        </w:numPr>
        <w:spacing w:line="360" w:lineRule="auto"/>
        <w:jc w:val="both"/>
        <w:rPr>
          <w:rFonts w:ascii="Times New Roman" w:eastAsia="Times New Roman" w:hAnsi="Times New Roman" w:cs="Times New Roman"/>
          <w:lang w:val="en-TR"/>
        </w:rPr>
      </w:pPr>
      <w:r w:rsidRPr="00835B67">
        <w:rPr>
          <w:rFonts w:ascii="Times New Roman" w:eastAsia="Times New Roman" w:hAnsi="Times New Roman" w:cs="Times New Roman"/>
          <w:lang w:val="en-TR"/>
        </w:rPr>
        <w:t>Engagement (3 Subscales)</w:t>
      </w:r>
    </w:p>
    <w:p w14:paraId="05ABC1E4" w14:textId="77777777" w:rsidR="00835B67" w:rsidRDefault="00835B67" w:rsidP="00835B67">
      <w:pPr>
        <w:pStyle w:val="ListParagraph"/>
        <w:numPr>
          <w:ilvl w:val="1"/>
          <w:numId w:val="6"/>
        </w:numPr>
        <w:spacing w:line="360" w:lineRule="auto"/>
        <w:jc w:val="both"/>
        <w:rPr>
          <w:rFonts w:ascii="Times New Roman" w:eastAsia="Times New Roman" w:hAnsi="Times New Roman" w:cs="Times New Roman"/>
          <w:lang w:val="en-TR"/>
        </w:rPr>
      </w:pPr>
      <w:r w:rsidRPr="00835B67">
        <w:rPr>
          <w:rFonts w:ascii="Times New Roman" w:eastAsia="Times New Roman" w:hAnsi="Times New Roman" w:cs="Times New Roman"/>
          <w:lang w:val="en-TR"/>
        </w:rPr>
        <w:t>Vigor</w:t>
      </w:r>
    </w:p>
    <w:p w14:paraId="509B60D8" w14:textId="77777777" w:rsidR="00835B67" w:rsidRDefault="00835B67" w:rsidP="00835B67">
      <w:pPr>
        <w:pStyle w:val="ListParagraph"/>
        <w:numPr>
          <w:ilvl w:val="2"/>
          <w:numId w:val="6"/>
        </w:numPr>
        <w:spacing w:line="360" w:lineRule="auto"/>
        <w:jc w:val="both"/>
        <w:rPr>
          <w:rFonts w:ascii="Times New Roman" w:eastAsia="Times New Roman" w:hAnsi="Times New Roman" w:cs="Times New Roman"/>
          <w:lang w:val="en-TR"/>
        </w:rPr>
      </w:pPr>
      <w:r w:rsidRPr="00835B67">
        <w:rPr>
          <w:rFonts w:ascii="Times New Roman" w:eastAsia="Times New Roman" w:hAnsi="Times New Roman" w:cs="Times New Roman"/>
          <w:lang w:val="en-TR"/>
        </w:rPr>
        <w:t>Mean: 4.09</w:t>
      </w:r>
    </w:p>
    <w:p w14:paraId="158293D2" w14:textId="77777777" w:rsidR="00835B67" w:rsidRDefault="00835B67" w:rsidP="00835B67">
      <w:pPr>
        <w:pStyle w:val="ListParagraph"/>
        <w:numPr>
          <w:ilvl w:val="2"/>
          <w:numId w:val="6"/>
        </w:numPr>
        <w:spacing w:line="360" w:lineRule="auto"/>
        <w:jc w:val="both"/>
        <w:rPr>
          <w:rFonts w:ascii="Times New Roman" w:eastAsia="Times New Roman" w:hAnsi="Times New Roman" w:cs="Times New Roman"/>
          <w:lang w:val="en-TR"/>
        </w:rPr>
      </w:pPr>
      <w:r w:rsidRPr="00835B67">
        <w:rPr>
          <w:rFonts w:ascii="Times New Roman" w:eastAsia="Times New Roman" w:hAnsi="Times New Roman" w:cs="Times New Roman"/>
          <w:lang w:val="en-TR"/>
        </w:rPr>
        <w:t>Standard Deviation: 1.57</w:t>
      </w:r>
    </w:p>
    <w:p w14:paraId="3350B2CD" w14:textId="77777777" w:rsidR="00835B67" w:rsidRDefault="00835B67" w:rsidP="00835B67">
      <w:pPr>
        <w:pStyle w:val="ListParagraph"/>
        <w:numPr>
          <w:ilvl w:val="2"/>
          <w:numId w:val="6"/>
        </w:numPr>
        <w:spacing w:line="360" w:lineRule="auto"/>
        <w:jc w:val="both"/>
        <w:rPr>
          <w:rFonts w:ascii="Times New Roman" w:eastAsia="Times New Roman" w:hAnsi="Times New Roman" w:cs="Times New Roman"/>
          <w:lang w:val="en-TR"/>
        </w:rPr>
      </w:pPr>
      <w:r w:rsidRPr="00835B67">
        <w:rPr>
          <w:rFonts w:ascii="Times New Roman" w:eastAsia="Times New Roman" w:hAnsi="Times New Roman" w:cs="Times New Roman"/>
          <w:lang w:val="en-TR"/>
        </w:rPr>
        <w:lastRenderedPageBreak/>
        <w:t>Range: 5.67</w:t>
      </w:r>
    </w:p>
    <w:p w14:paraId="003DDF32" w14:textId="77777777" w:rsidR="00835B67" w:rsidRDefault="00835B67" w:rsidP="00835B67">
      <w:pPr>
        <w:pStyle w:val="ListParagraph"/>
        <w:numPr>
          <w:ilvl w:val="2"/>
          <w:numId w:val="6"/>
        </w:numPr>
        <w:spacing w:line="360" w:lineRule="auto"/>
        <w:jc w:val="both"/>
        <w:rPr>
          <w:rFonts w:ascii="Times New Roman" w:eastAsia="Times New Roman" w:hAnsi="Times New Roman" w:cs="Times New Roman"/>
          <w:lang w:val="en-TR"/>
        </w:rPr>
      </w:pPr>
      <w:r w:rsidRPr="00835B67">
        <w:rPr>
          <w:rFonts w:ascii="Times New Roman" w:eastAsia="Times New Roman" w:hAnsi="Times New Roman" w:cs="Times New Roman"/>
          <w:lang w:val="en-TR"/>
        </w:rPr>
        <w:t>Key Insight: Engagement in terms of vigor is moderate, suggesting volunteers are energized but not exceptionally so.</w:t>
      </w:r>
    </w:p>
    <w:p w14:paraId="130DBF0D" w14:textId="77777777" w:rsidR="00835B67" w:rsidRDefault="00835B67" w:rsidP="00835B67">
      <w:pPr>
        <w:pStyle w:val="ListParagraph"/>
        <w:numPr>
          <w:ilvl w:val="1"/>
          <w:numId w:val="6"/>
        </w:numPr>
        <w:spacing w:line="360" w:lineRule="auto"/>
        <w:jc w:val="both"/>
        <w:rPr>
          <w:rFonts w:ascii="Times New Roman" w:eastAsia="Times New Roman" w:hAnsi="Times New Roman" w:cs="Times New Roman"/>
          <w:lang w:val="en-TR"/>
        </w:rPr>
      </w:pPr>
      <w:r w:rsidRPr="00835B67">
        <w:rPr>
          <w:rFonts w:ascii="Times New Roman" w:eastAsia="Times New Roman" w:hAnsi="Times New Roman" w:cs="Times New Roman"/>
          <w:lang w:val="en-TR"/>
        </w:rPr>
        <w:t>Dedication</w:t>
      </w:r>
    </w:p>
    <w:p w14:paraId="73672892" w14:textId="77777777" w:rsidR="00835B67" w:rsidRDefault="00835B67" w:rsidP="00835B67">
      <w:pPr>
        <w:pStyle w:val="ListParagraph"/>
        <w:numPr>
          <w:ilvl w:val="2"/>
          <w:numId w:val="6"/>
        </w:numPr>
        <w:spacing w:line="360" w:lineRule="auto"/>
        <w:jc w:val="both"/>
        <w:rPr>
          <w:rFonts w:ascii="Times New Roman" w:eastAsia="Times New Roman" w:hAnsi="Times New Roman" w:cs="Times New Roman"/>
          <w:lang w:val="en-TR"/>
        </w:rPr>
      </w:pPr>
      <w:r w:rsidRPr="00835B67">
        <w:rPr>
          <w:rFonts w:ascii="Times New Roman" w:eastAsia="Times New Roman" w:hAnsi="Times New Roman" w:cs="Times New Roman"/>
          <w:lang w:val="en-TR"/>
        </w:rPr>
        <w:t>Mean: 5.03</w:t>
      </w:r>
    </w:p>
    <w:p w14:paraId="130EA797" w14:textId="77777777" w:rsidR="00835B67" w:rsidRDefault="00835B67" w:rsidP="00835B67">
      <w:pPr>
        <w:pStyle w:val="ListParagraph"/>
        <w:numPr>
          <w:ilvl w:val="2"/>
          <w:numId w:val="6"/>
        </w:numPr>
        <w:spacing w:line="360" w:lineRule="auto"/>
        <w:jc w:val="both"/>
        <w:rPr>
          <w:rFonts w:ascii="Times New Roman" w:eastAsia="Times New Roman" w:hAnsi="Times New Roman" w:cs="Times New Roman"/>
          <w:lang w:val="en-TR"/>
        </w:rPr>
      </w:pPr>
      <w:r w:rsidRPr="00835B67">
        <w:rPr>
          <w:rFonts w:ascii="Times New Roman" w:eastAsia="Times New Roman" w:hAnsi="Times New Roman" w:cs="Times New Roman"/>
          <w:lang w:val="en-TR"/>
        </w:rPr>
        <w:t>Standard Deviation: 0.79</w:t>
      </w:r>
    </w:p>
    <w:p w14:paraId="450A1107" w14:textId="77777777" w:rsidR="00835B67" w:rsidRDefault="00835B67" w:rsidP="00835B67">
      <w:pPr>
        <w:pStyle w:val="ListParagraph"/>
        <w:numPr>
          <w:ilvl w:val="2"/>
          <w:numId w:val="6"/>
        </w:numPr>
        <w:spacing w:line="360" w:lineRule="auto"/>
        <w:jc w:val="both"/>
        <w:rPr>
          <w:rFonts w:ascii="Times New Roman" w:eastAsia="Times New Roman" w:hAnsi="Times New Roman" w:cs="Times New Roman"/>
          <w:lang w:val="en-TR"/>
        </w:rPr>
      </w:pPr>
      <w:r w:rsidRPr="00835B67">
        <w:rPr>
          <w:rFonts w:ascii="Times New Roman" w:eastAsia="Times New Roman" w:hAnsi="Times New Roman" w:cs="Times New Roman"/>
          <w:lang w:val="en-TR"/>
        </w:rPr>
        <w:t>Range: 3.33</w:t>
      </w:r>
    </w:p>
    <w:p w14:paraId="0CEC6E89" w14:textId="77777777" w:rsidR="00835B67" w:rsidRDefault="00835B67" w:rsidP="00835B67">
      <w:pPr>
        <w:pStyle w:val="ListParagraph"/>
        <w:numPr>
          <w:ilvl w:val="2"/>
          <w:numId w:val="6"/>
        </w:numPr>
        <w:spacing w:line="360" w:lineRule="auto"/>
        <w:jc w:val="both"/>
        <w:rPr>
          <w:rFonts w:ascii="Times New Roman" w:eastAsia="Times New Roman" w:hAnsi="Times New Roman" w:cs="Times New Roman"/>
          <w:lang w:val="en-TR"/>
        </w:rPr>
      </w:pPr>
      <w:r w:rsidRPr="00835B67">
        <w:rPr>
          <w:rFonts w:ascii="Times New Roman" w:eastAsia="Times New Roman" w:hAnsi="Times New Roman" w:cs="Times New Roman"/>
          <w:lang w:val="en-TR"/>
        </w:rPr>
        <w:t>Key Insight: Dedication is high, reflecting strong emotional involvement in volunteering activities</w:t>
      </w:r>
      <w:r>
        <w:rPr>
          <w:rFonts w:ascii="Times New Roman" w:eastAsia="Times New Roman" w:hAnsi="Times New Roman" w:cs="Times New Roman"/>
          <w:lang w:val="en-TR"/>
        </w:rPr>
        <w:t>.</w:t>
      </w:r>
    </w:p>
    <w:p w14:paraId="020E7B65" w14:textId="77777777" w:rsidR="00835B67" w:rsidRDefault="00835B67" w:rsidP="00835B67">
      <w:pPr>
        <w:pStyle w:val="ListParagraph"/>
        <w:numPr>
          <w:ilvl w:val="1"/>
          <w:numId w:val="6"/>
        </w:numPr>
        <w:spacing w:line="360" w:lineRule="auto"/>
        <w:jc w:val="both"/>
        <w:rPr>
          <w:rFonts w:ascii="Times New Roman" w:eastAsia="Times New Roman" w:hAnsi="Times New Roman" w:cs="Times New Roman"/>
          <w:lang w:val="en-TR"/>
        </w:rPr>
      </w:pPr>
      <w:r w:rsidRPr="00835B67">
        <w:rPr>
          <w:rFonts w:ascii="Times New Roman" w:eastAsia="Times New Roman" w:hAnsi="Times New Roman" w:cs="Times New Roman"/>
          <w:lang w:val="en-TR"/>
        </w:rPr>
        <w:t>Absorption</w:t>
      </w:r>
    </w:p>
    <w:p w14:paraId="7A8634C3" w14:textId="77777777" w:rsidR="00835B67" w:rsidRDefault="00835B67" w:rsidP="00835B67">
      <w:pPr>
        <w:pStyle w:val="ListParagraph"/>
        <w:numPr>
          <w:ilvl w:val="2"/>
          <w:numId w:val="6"/>
        </w:numPr>
        <w:spacing w:line="360" w:lineRule="auto"/>
        <w:jc w:val="both"/>
        <w:rPr>
          <w:rFonts w:ascii="Times New Roman" w:eastAsia="Times New Roman" w:hAnsi="Times New Roman" w:cs="Times New Roman"/>
          <w:lang w:val="en-TR"/>
        </w:rPr>
      </w:pPr>
      <w:r w:rsidRPr="00835B67">
        <w:rPr>
          <w:rFonts w:ascii="Times New Roman" w:eastAsia="Times New Roman" w:hAnsi="Times New Roman" w:cs="Times New Roman"/>
          <w:lang w:val="en-TR"/>
        </w:rPr>
        <w:t>Mean: 4.19</w:t>
      </w:r>
    </w:p>
    <w:p w14:paraId="1E19212A" w14:textId="77777777" w:rsidR="00835B67" w:rsidRDefault="00835B67" w:rsidP="00835B67">
      <w:pPr>
        <w:pStyle w:val="ListParagraph"/>
        <w:numPr>
          <w:ilvl w:val="2"/>
          <w:numId w:val="6"/>
        </w:numPr>
        <w:spacing w:line="360" w:lineRule="auto"/>
        <w:jc w:val="both"/>
        <w:rPr>
          <w:rFonts w:ascii="Times New Roman" w:eastAsia="Times New Roman" w:hAnsi="Times New Roman" w:cs="Times New Roman"/>
          <w:lang w:val="en-TR"/>
        </w:rPr>
      </w:pPr>
      <w:r w:rsidRPr="00835B67">
        <w:rPr>
          <w:rFonts w:ascii="Times New Roman" w:eastAsia="Times New Roman" w:hAnsi="Times New Roman" w:cs="Times New Roman"/>
          <w:lang w:val="en-TR"/>
        </w:rPr>
        <w:t>Standard Deviation: 1.59</w:t>
      </w:r>
    </w:p>
    <w:p w14:paraId="45AA22A6" w14:textId="77777777" w:rsidR="00835B67" w:rsidRDefault="00835B67" w:rsidP="00835B67">
      <w:pPr>
        <w:pStyle w:val="ListParagraph"/>
        <w:numPr>
          <w:ilvl w:val="2"/>
          <w:numId w:val="6"/>
        </w:numPr>
        <w:spacing w:line="360" w:lineRule="auto"/>
        <w:jc w:val="both"/>
        <w:rPr>
          <w:rFonts w:ascii="Times New Roman" w:eastAsia="Times New Roman" w:hAnsi="Times New Roman" w:cs="Times New Roman"/>
          <w:lang w:val="en-TR"/>
        </w:rPr>
      </w:pPr>
      <w:r w:rsidRPr="00835B67">
        <w:rPr>
          <w:rFonts w:ascii="Times New Roman" w:eastAsia="Times New Roman" w:hAnsi="Times New Roman" w:cs="Times New Roman"/>
          <w:lang w:val="en-TR"/>
        </w:rPr>
        <w:t>Range: 5.75</w:t>
      </w:r>
    </w:p>
    <w:p w14:paraId="5CC5776F" w14:textId="77777777" w:rsidR="00835B67" w:rsidRDefault="00835B67" w:rsidP="00835B67">
      <w:pPr>
        <w:pStyle w:val="ListParagraph"/>
        <w:numPr>
          <w:ilvl w:val="2"/>
          <w:numId w:val="6"/>
        </w:numPr>
        <w:spacing w:line="360" w:lineRule="auto"/>
        <w:jc w:val="both"/>
        <w:rPr>
          <w:rFonts w:ascii="Times New Roman" w:eastAsia="Times New Roman" w:hAnsi="Times New Roman" w:cs="Times New Roman"/>
          <w:lang w:val="en-TR"/>
        </w:rPr>
      </w:pPr>
      <w:r w:rsidRPr="00835B67">
        <w:rPr>
          <w:rFonts w:ascii="Times New Roman" w:eastAsia="Times New Roman" w:hAnsi="Times New Roman" w:cs="Times New Roman"/>
          <w:lang w:val="en-TR"/>
        </w:rPr>
        <w:t>Key Insight: Moderate absorption suggests volunteers are engaged but not fully immersed.</w:t>
      </w:r>
    </w:p>
    <w:p w14:paraId="5205B4C5" w14:textId="77777777" w:rsidR="00835B67" w:rsidRDefault="00835B67" w:rsidP="00835B67">
      <w:pPr>
        <w:pStyle w:val="ListParagraph"/>
        <w:numPr>
          <w:ilvl w:val="0"/>
          <w:numId w:val="6"/>
        </w:numPr>
        <w:spacing w:line="360" w:lineRule="auto"/>
        <w:jc w:val="both"/>
        <w:rPr>
          <w:rFonts w:ascii="Times New Roman" w:eastAsia="Times New Roman" w:hAnsi="Times New Roman" w:cs="Times New Roman"/>
          <w:lang w:val="en-TR"/>
        </w:rPr>
      </w:pPr>
      <w:r w:rsidRPr="00835B67">
        <w:rPr>
          <w:rFonts w:ascii="Times New Roman" w:eastAsia="Times New Roman" w:hAnsi="Times New Roman" w:cs="Times New Roman"/>
          <w:lang w:val="en-TR"/>
        </w:rPr>
        <w:t>Satisfaction (2 Subscales)</w:t>
      </w:r>
    </w:p>
    <w:p w14:paraId="08DEC25B" w14:textId="77777777" w:rsidR="00835B67" w:rsidRDefault="00835B67" w:rsidP="00835B67">
      <w:pPr>
        <w:pStyle w:val="ListParagraph"/>
        <w:numPr>
          <w:ilvl w:val="1"/>
          <w:numId w:val="6"/>
        </w:numPr>
        <w:spacing w:line="360" w:lineRule="auto"/>
        <w:jc w:val="both"/>
        <w:rPr>
          <w:rFonts w:ascii="Times New Roman" w:eastAsia="Times New Roman" w:hAnsi="Times New Roman" w:cs="Times New Roman"/>
          <w:lang w:val="en-TR"/>
        </w:rPr>
      </w:pPr>
      <w:r w:rsidRPr="00835B67">
        <w:rPr>
          <w:rFonts w:ascii="Times New Roman" w:eastAsia="Times New Roman" w:hAnsi="Times New Roman" w:cs="Times New Roman"/>
          <w:lang w:val="en-TR"/>
        </w:rPr>
        <w:t>Task Satisfaction</w:t>
      </w:r>
    </w:p>
    <w:p w14:paraId="33EB57A5" w14:textId="77777777" w:rsidR="00835B67" w:rsidRDefault="00835B67" w:rsidP="00835B67">
      <w:pPr>
        <w:pStyle w:val="ListParagraph"/>
        <w:numPr>
          <w:ilvl w:val="2"/>
          <w:numId w:val="6"/>
        </w:numPr>
        <w:spacing w:line="360" w:lineRule="auto"/>
        <w:jc w:val="both"/>
        <w:rPr>
          <w:rFonts w:ascii="Times New Roman" w:eastAsia="Times New Roman" w:hAnsi="Times New Roman" w:cs="Times New Roman"/>
          <w:lang w:val="en-TR"/>
        </w:rPr>
      </w:pPr>
      <w:r w:rsidRPr="00835B67">
        <w:rPr>
          <w:rFonts w:ascii="Times New Roman" w:eastAsia="Times New Roman" w:hAnsi="Times New Roman" w:cs="Times New Roman"/>
          <w:lang w:val="en-TR"/>
        </w:rPr>
        <w:t>Mean: 5.95</w:t>
      </w:r>
    </w:p>
    <w:p w14:paraId="79323BF5" w14:textId="77777777" w:rsidR="00835B67" w:rsidRDefault="00835B67" w:rsidP="00835B67">
      <w:pPr>
        <w:pStyle w:val="ListParagraph"/>
        <w:numPr>
          <w:ilvl w:val="2"/>
          <w:numId w:val="6"/>
        </w:numPr>
        <w:spacing w:line="360" w:lineRule="auto"/>
        <w:jc w:val="both"/>
        <w:rPr>
          <w:rFonts w:ascii="Times New Roman" w:eastAsia="Times New Roman" w:hAnsi="Times New Roman" w:cs="Times New Roman"/>
          <w:lang w:val="en-TR"/>
        </w:rPr>
      </w:pPr>
      <w:r w:rsidRPr="00835B67">
        <w:rPr>
          <w:rFonts w:ascii="Times New Roman" w:eastAsia="Times New Roman" w:hAnsi="Times New Roman" w:cs="Times New Roman"/>
          <w:lang w:val="en-TR"/>
        </w:rPr>
        <w:t>Standard Deviation: 0.98</w:t>
      </w:r>
    </w:p>
    <w:p w14:paraId="627FAC17" w14:textId="77777777" w:rsidR="00835B67" w:rsidRDefault="00835B67" w:rsidP="00835B67">
      <w:pPr>
        <w:pStyle w:val="ListParagraph"/>
        <w:numPr>
          <w:ilvl w:val="2"/>
          <w:numId w:val="6"/>
        </w:numPr>
        <w:spacing w:line="360" w:lineRule="auto"/>
        <w:jc w:val="both"/>
        <w:rPr>
          <w:rFonts w:ascii="Times New Roman" w:eastAsia="Times New Roman" w:hAnsi="Times New Roman" w:cs="Times New Roman"/>
          <w:lang w:val="en-TR"/>
        </w:rPr>
      </w:pPr>
      <w:r w:rsidRPr="00835B67">
        <w:rPr>
          <w:rFonts w:ascii="Times New Roman" w:eastAsia="Times New Roman" w:hAnsi="Times New Roman" w:cs="Times New Roman"/>
          <w:lang w:val="en-TR"/>
        </w:rPr>
        <w:t>Range: 5.75</w:t>
      </w:r>
    </w:p>
    <w:p w14:paraId="5B1814D4" w14:textId="77777777" w:rsidR="00835B67" w:rsidRDefault="00835B67" w:rsidP="00835B67">
      <w:pPr>
        <w:pStyle w:val="ListParagraph"/>
        <w:numPr>
          <w:ilvl w:val="2"/>
          <w:numId w:val="6"/>
        </w:numPr>
        <w:spacing w:line="360" w:lineRule="auto"/>
        <w:jc w:val="both"/>
        <w:rPr>
          <w:rFonts w:ascii="Times New Roman" w:eastAsia="Times New Roman" w:hAnsi="Times New Roman" w:cs="Times New Roman"/>
          <w:lang w:val="en-TR"/>
        </w:rPr>
      </w:pPr>
      <w:r w:rsidRPr="00835B67">
        <w:rPr>
          <w:rFonts w:ascii="Times New Roman" w:eastAsia="Times New Roman" w:hAnsi="Times New Roman" w:cs="Times New Roman"/>
          <w:lang w:val="en-TR"/>
        </w:rPr>
        <w:t>Key Insight: Volunteers are highly satisfied with their tasks, showing alignment between roles and expectations.</w:t>
      </w:r>
    </w:p>
    <w:p w14:paraId="693E448E" w14:textId="77777777" w:rsidR="00835B67" w:rsidRDefault="00835B67" w:rsidP="00835B67">
      <w:pPr>
        <w:pStyle w:val="ListParagraph"/>
        <w:numPr>
          <w:ilvl w:val="1"/>
          <w:numId w:val="6"/>
        </w:numPr>
        <w:spacing w:line="360" w:lineRule="auto"/>
        <w:jc w:val="both"/>
        <w:rPr>
          <w:rFonts w:ascii="Times New Roman" w:eastAsia="Times New Roman" w:hAnsi="Times New Roman" w:cs="Times New Roman"/>
          <w:lang w:val="en-TR"/>
        </w:rPr>
      </w:pPr>
      <w:r w:rsidRPr="00835B67">
        <w:rPr>
          <w:rFonts w:ascii="Times New Roman" w:eastAsia="Times New Roman" w:hAnsi="Times New Roman" w:cs="Times New Roman"/>
          <w:lang w:val="en-TR"/>
        </w:rPr>
        <w:t>Organizational Satisfaction</w:t>
      </w:r>
    </w:p>
    <w:p w14:paraId="23430089" w14:textId="77777777" w:rsidR="00835B67" w:rsidRDefault="00835B67" w:rsidP="00835B67">
      <w:pPr>
        <w:pStyle w:val="ListParagraph"/>
        <w:numPr>
          <w:ilvl w:val="2"/>
          <w:numId w:val="6"/>
        </w:numPr>
        <w:spacing w:line="360" w:lineRule="auto"/>
        <w:jc w:val="both"/>
        <w:rPr>
          <w:rFonts w:ascii="Times New Roman" w:eastAsia="Times New Roman" w:hAnsi="Times New Roman" w:cs="Times New Roman"/>
          <w:lang w:val="en-TR"/>
        </w:rPr>
      </w:pPr>
      <w:r w:rsidRPr="00835B67">
        <w:rPr>
          <w:rFonts w:ascii="Times New Roman" w:eastAsia="Times New Roman" w:hAnsi="Times New Roman" w:cs="Times New Roman"/>
          <w:lang w:val="en-TR"/>
        </w:rPr>
        <w:t>Mean: 5.42</w:t>
      </w:r>
    </w:p>
    <w:p w14:paraId="3C7C4E00" w14:textId="77777777" w:rsidR="00835B67" w:rsidRDefault="00835B67" w:rsidP="00835B67">
      <w:pPr>
        <w:pStyle w:val="ListParagraph"/>
        <w:numPr>
          <w:ilvl w:val="2"/>
          <w:numId w:val="6"/>
        </w:numPr>
        <w:spacing w:line="360" w:lineRule="auto"/>
        <w:jc w:val="both"/>
        <w:rPr>
          <w:rFonts w:ascii="Times New Roman" w:eastAsia="Times New Roman" w:hAnsi="Times New Roman" w:cs="Times New Roman"/>
          <w:lang w:val="en-TR"/>
        </w:rPr>
      </w:pPr>
      <w:r w:rsidRPr="00835B67">
        <w:rPr>
          <w:rFonts w:ascii="Times New Roman" w:eastAsia="Times New Roman" w:hAnsi="Times New Roman" w:cs="Times New Roman"/>
          <w:lang w:val="en-TR"/>
        </w:rPr>
        <w:t>Standard Deviation: 1.68</w:t>
      </w:r>
    </w:p>
    <w:p w14:paraId="7918A77A" w14:textId="77777777" w:rsidR="00835B67" w:rsidRDefault="00835B67" w:rsidP="00835B67">
      <w:pPr>
        <w:pStyle w:val="ListParagraph"/>
        <w:numPr>
          <w:ilvl w:val="2"/>
          <w:numId w:val="6"/>
        </w:numPr>
        <w:spacing w:line="360" w:lineRule="auto"/>
        <w:jc w:val="both"/>
        <w:rPr>
          <w:rFonts w:ascii="Times New Roman" w:eastAsia="Times New Roman" w:hAnsi="Times New Roman" w:cs="Times New Roman"/>
          <w:lang w:val="en-TR"/>
        </w:rPr>
      </w:pPr>
      <w:r w:rsidRPr="00835B67">
        <w:rPr>
          <w:rFonts w:ascii="Times New Roman" w:eastAsia="Times New Roman" w:hAnsi="Times New Roman" w:cs="Times New Roman"/>
          <w:lang w:val="en-TR"/>
        </w:rPr>
        <w:t>Range: 5.43</w:t>
      </w:r>
    </w:p>
    <w:p w14:paraId="1E5A124E" w14:textId="77777777" w:rsidR="00835B67" w:rsidRDefault="00835B67" w:rsidP="00835B67">
      <w:pPr>
        <w:pStyle w:val="ListParagraph"/>
        <w:numPr>
          <w:ilvl w:val="2"/>
          <w:numId w:val="6"/>
        </w:numPr>
        <w:spacing w:line="360" w:lineRule="auto"/>
        <w:jc w:val="both"/>
        <w:rPr>
          <w:rFonts w:ascii="Times New Roman" w:eastAsia="Times New Roman" w:hAnsi="Times New Roman" w:cs="Times New Roman"/>
          <w:lang w:val="en-TR"/>
        </w:rPr>
      </w:pPr>
      <w:r w:rsidRPr="00835B67">
        <w:rPr>
          <w:rFonts w:ascii="Times New Roman" w:eastAsia="Times New Roman" w:hAnsi="Times New Roman" w:cs="Times New Roman"/>
          <w:lang w:val="en-TR"/>
        </w:rPr>
        <w:t>Key Insight: High satisfaction with management and organizational aspects indicates effective leadership and communication.</w:t>
      </w:r>
    </w:p>
    <w:p w14:paraId="407134EE" w14:textId="77777777" w:rsidR="00835B67" w:rsidRDefault="00835B67" w:rsidP="00835B67">
      <w:pPr>
        <w:pStyle w:val="ListParagraph"/>
        <w:numPr>
          <w:ilvl w:val="0"/>
          <w:numId w:val="6"/>
        </w:numPr>
        <w:spacing w:line="360" w:lineRule="auto"/>
        <w:jc w:val="both"/>
        <w:rPr>
          <w:rFonts w:ascii="Times New Roman" w:eastAsia="Times New Roman" w:hAnsi="Times New Roman" w:cs="Times New Roman"/>
          <w:lang w:val="en-TR"/>
        </w:rPr>
      </w:pPr>
      <w:r w:rsidRPr="00835B67">
        <w:rPr>
          <w:rFonts w:ascii="Times New Roman" w:eastAsia="Times New Roman" w:hAnsi="Times New Roman" w:cs="Times New Roman"/>
          <w:lang w:val="en-TR"/>
        </w:rPr>
        <w:t>Commitment</w:t>
      </w:r>
    </w:p>
    <w:p w14:paraId="01FB9079" w14:textId="77777777" w:rsidR="00835B67" w:rsidRDefault="00835B67" w:rsidP="00835B67">
      <w:pPr>
        <w:pStyle w:val="ListParagraph"/>
        <w:numPr>
          <w:ilvl w:val="1"/>
          <w:numId w:val="6"/>
        </w:numPr>
        <w:spacing w:line="360" w:lineRule="auto"/>
        <w:jc w:val="both"/>
        <w:rPr>
          <w:rFonts w:ascii="Times New Roman" w:eastAsia="Times New Roman" w:hAnsi="Times New Roman" w:cs="Times New Roman"/>
          <w:lang w:val="en-TR"/>
        </w:rPr>
      </w:pPr>
      <w:r w:rsidRPr="00835B67">
        <w:rPr>
          <w:rFonts w:ascii="Times New Roman" w:eastAsia="Times New Roman" w:hAnsi="Times New Roman" w:cs="Times New Roman"/>
          <w:lang w:val="en-TR"/>
        </w:rPr>
        <w:t>Mean: 3.67 (Scale: 1–5)</w:t>
      </w:r>
    </w:p>
    <w:p w14:paraId="3F9015FF" w14:textId="77777777" w:rsidR="00835B67" w:rsidRDefault="00835B67" w:rsidP="00835B67">
      <w:pPr>
        <w:pStyle w:val="ListParagraph"/>
        <w:numPr>
          <w:ilvl w:val="1"/>
          <w:numId w:val="6"/>
        </w:numPr>
        <w:spacing w:line="360" w:lineRule="auto"/>
        <w:jc w:val="both"/>
        <w:rPr>
          <w:rFonts w:ascii="Times New Roman" w:eastAsia="Times New Roman" w:hAnsi="Times New Roman" w:cs="Times New Roman"/>
          <w:lang w:val="en-TR"/>
        </w:rPr>
      </w:pPr>
      <w:r w:rsidRPr="00835B67">
        <w:rPr>
          <w:rFonts w:ascii="Times New Roman" w:eastAsia="Times New Roman" w:hAnsi="Times New Roman" w:cs="Times New Roman"/>
          <w:lang w:val="en-TR"/>
        </w:rPr>
        <w:t>Standard Deviation: 0.71</w:t>
      </w:r>
    </w:p>
    <w:p w14:paraId="0835EB8F" w14:textId="77777777" w:rsidR="00835B67" w:rsidRDefault="00835B67" w:rsidP="00835B67">
      <w:pPr>
        <w:pStyle w:val="ListParagraph"/>
        <w:numPr>
          <w:ilvl w:val="1"/>
          <w:numId w:val="6"/>
        </w:numPr>
        <w:spacing w:line="360" w:lineRule="auto"/>
        <w:jc w:val="both"/>
        <w:rPr>
          <w:rFonts w:ascii="Times New Roman" w:eastAsia="Times New Roman" w:hAnsi="Times New Roman" w:cs="Times New Roman"/>
          <w:lang w:val="en-TR"/>
        </w:rPr>
      </w:pPr>
      <w:r w:rsidRPr="00835B67">
        <w:rPr>
          <w:rFonts w:ascii="Times New Roman" w:eastAsia="Times New Roman" w:hAnsi="Times New Roman" w:cs="Times New Roman"/>
          <w:lang w:val="en-TR"/>
        </w:rPr>
        <w:t>Range: 2.50</w:t>
      </w:r>
    </w:p>
    <w:p w14:paraId="428A540F" w14:textId="77777777" w:rsidR="00835B67" w:rsidRDefault="00835B67" w:rsidP="00835B67">
      <w:pPr>
        <w:pStyle w:val="ListParagraph"/>
        <w:numPr>
          <w:ilvl w:val="1"/>
          <w:numId w:val="6"/>
        </w:numPr>
        <w:spacing w:line="360" w:lineRule="auto"/>
        <w:jc w:val="both"/>
        <w:rPr>
          <w:rFonts w:ascii="Times New Roman" w:eastAsia="Times New Roman" w:hAnsi="Times New Roman" w:cs="Times New Roman"/>
          <w:lang w:val="en-TR"/>
        </w:rPr>
      </w:pPr>
      <w:r w:rsidRPr="00835B67">
        <w:rPr>
          <w:rFonts w:ascii="Times New Roman" w:eastAsia="Times New Roman" w:hAnsi="Times New Roman" w:cs="Times New Roman"/>
          <w:lang w:val="en-TR"/>
        </w:rPr>
        <w:t>Key Insight: Moderate commitment indicates volunteers are somewhat likely to continue their engagement or recommend the organization.</w:t>
      </w:r>
    </w:p>
    <w:p w14:paraId="25F6C510" w14:textId="77777777" w:rsidR="00835B67" w:rsidRDefault="00835B67" w:rsidP="00835B67">
      <w:pPr>
        <w:pStyle w:val="ListParagraph"/>
        <w:numPr>
          <w:ilvl w:val="0"/>
          <w:numId w:val="6"/>
        </w:numPr>
        <w:spacing w:line="360" w:lineRule="auto"/>
        <w:jc w:val="both"/>
        <w:rPr>
          <w:rFonts w:ascii="Times New Roman" w:eastAsia="Times New Roman" w:hAnsi="Times New Roman" w:cs="Times New Roman"/>
          <w:lang w:val="en-TR"/>
        </w:rPr>
      </w:pPr>
      <w:r w:rsidRPr="00835B67">
        <w:rPr>
          <w:rFonts w:ascii="Times New Roman" w:eastAsia="Times New Roman" w:hAnsi="Times New Roman" w:cs="Times New Roman"/>
          <w:lang w:val="en-TR"/>
        </w:rPr>
        <w:lastRenderedPageBreak/>
        <w:t>General Observations</w:t>
      </w:r>
    </w:p>
    <w:p w14:paraId="70E48E3D" w14:textId="77777777" w:rsidR="00835B67" w:rsidRDefault="00835B67" w:rsidP="00835B67">
      <w:pPr>
        <w:pStyle w:val="ListParagraph"/>
        <w:numPr>
          <w:ilvl w:val="1"/>
          <w:numId w:val="6"/>
        </w:numPr>
        <w:spacing w:line="360" w:lineRule="auto"/>
        <w:jc w:val="both"/>
        <w:rPr>
          <w:rFonts w:ascii="Times New Roman" w:eastAsia="Times New Roman" w:hAnsi="Times New Roman" w:cs="Times New Roman"/>
          <w:lang w:val="en-TR"/>
        </w:rPr>
      </w:pPr>
      <w:r w:rsidRPr="00835B67">
        <w:rPr>
          <w:rFonts w:ascii="Times New Roman" w:eastAsia="Times New Roman" w:hAnsi="Times New Roman" w:cs="Times New Roman"/>
          <w:lang w:val="en-TR"/>
        </w:rPr>
        <w:t>High Motivation for Values and Understanding: These subscales dominate the motivational profile, indicating a strong alignment with the organization’s mission and learning opportunities.</w:t>
      </w:r>
    </w:p>
    <w:p w14:paraId="4C466489" w14:textId="77777777" w:rsidR="00835B67" w:rsidRDefault="00835B67" w:rsidP="00835B67">
      <w:pPr>
        <w:pStyle w:val="ListParagraph"/>
        <w:numPr>
          <w:ilvl w:val="1"/>
          <w:numId w:val="6"/>
        </w:numPr>
        <w:spacing w:line="360" w:lineRule="auto"/>
        <w:jc w:val="both"/>
        <w:rPr>
          <w:rFonts w:ascii="Times New Roman" w:eastAsia="Times New Roman" w:hAnsi="Times New Roman" w:cs="Times New Roman"/>
          <w:lang w:val="en-TR"/>
        </w:rPr>
      </w:pPr>
      <w:r w:rsidRPr="00835B67">
        <w:rPr>
          <w:rFonts w:ascii="Times New Roman" w:eastAsia="Times New Roman" w:hAnsi="Times New Roman" w:cs="Times New Roman"/>
          <w:lang w:val="en-TR"/>
        </w:rPr>
        <w:t>Engagement is High for Dedication: Volunteers feel emotionally committed, though their energy and focus vary.</w:t>
      </w:r>
    </w:p>
    <w:p w14:paraId="60FC54BF" w14:textId="682360B7" w:rsidR="00835B67" w:rsidRPr="00835B67" w:rsidRDefault="00835B67" w:rsidP="00835B67">
      <w:pPr>
        <w:pStyle w:val="ListParagraph"/>
        <w:numPr>
          <w:ilvl w:val="1"/>
          <w:numId w:val="6"/>
        </w:numPr>
        <w:spacing w:line="360" w:lineRule="auto"/>
        <w:jc w:val="both"/>
        <w:rPr>
          <w:rFonts w:ascii="Times New Roman" w:eastAsia="Times New Roman" w:hAnsi="Times New Roman" w:cs="Times New Roman"/>
          <w:lang w:val="en-TR"/>
        </w:rPr>
      </w:pPr>
      <w:r w:rsidRPr="00835B67">
        <w:rPr>
          <w:rFonts w:ascii="Times New Roman" w:eastAsia="Times New Roman" w:hAnsi="Times New Roman" w:cs="Times New Roman"/>
          <w:lang w:val="en-TR"/>
        </w:rPr>
        <w:t>Satisfaction is a Strength: High satisfaction with tasks and management reflects well on Sustainable Merton’s operational practices.</w:t>
      </w:r>
    </w:p>
    <w:p w14:paraId="0FECA9C7" w14:textId="00D8031D" w:rsidR="00C83595" w:rsidRPr="00C83595" w:rsidRDefault="00664E24" w:rsidP="00C83595">
      <w:pPr>
        <w:pStyle w:val="ListParagraph"/>
        <w:numPr>
          <w:ilvl w:val="0"/>
          <w:numId w:val="2"/>
        </w:numPr>
        <w:spacing w:line="360" w:lineRule="auto"/>
        <w:jc w:val="both"/>
        <w:rPr>
          <w:rFonts w:ascii="Times New Roman" w:eastAsia="Times New Roman" w:hAnsi="Times New Roman" w:cs="Times New Roman"/>
          <w:b/>
          <w:bCs/>
        </w:rPr>
      </w:pPr>
      <w:proofErr w:type="spellStart"/>
      <w:r w:rsidRPr="00C83595">
        <w:rPr>
          <w:rFonts w:ascii="Times New Roman" w:eastAsia="Times New Roman" w:hAnsi="Times New Roman" w:cs="Times New Roman"/>
          <w:b/>
          <w:bCs/>
        </w:rPr>
        <w:t>Comparing</w:t>
      </w:r>
      <w:proofErr w:type="spellEnd"/>
      <w:r w:rsidRPr="00C83595">
        <w:rPr>
          <w:rFonts w:ascii="Times New Roman" w:eastAsia="Times New Roman" w:hAnsi="Times New Roman" w:cs="Times New Roman"/>
          <w:b/>
          <w:bCs/>
        </w:rPr>
        <w:t xml:space="preserve"> </w:t>
      </w:r>
      <w:proofErr w:type="spellStart"/>
      <w:r w:rsidRPr="00C83595">
        <w:rPr>
          <w:rFonts w:ascii="Times New Roman" w:eastAsia="Times New Roman" w:hAnsi="Times New Roman" w:cs="Times New Roman"/>
          <w:b/>
          <w:bCs/>
        </w:rPr>
        <w:t>Scores</w:t>
      </w:r>
      <w:proofErr w:type="spellEnd"/>
      <w:r w:rsidRPr="00C83595">
        <w:rPr>
          <w:rFonts w:ascii="Times New Roman" w:eastAsia="Times New Roman" w:hAnsi="Times New Roman" w:cs="Times New Roman"/>
          <w:b/>
          <w:bCs/>
        </w:rPr>
        <w:t xml:space="preserve"> </w:t>
      </w:r>
      <w:proofErr w:type="spellStart"/>
      <w:r w:rsidRPr="00C83595">
        <w:rPr>
          <w:rFonts w:ascii="Times New Roman" w:eastAsia="Times New Roman" w:hAnsi="Times New Roman" w:cs="Times New Roman"/>
          <w:b/>
          <w:bCs/>
        </w:rPr>
        <w:t>Across</w:t>
      </w:r>
      <w:proofErr w:type="spellEnd"/>
      <w:r w:rsidRPr="00C83595">
        <w:rPr>
          <w:rFonts w:ascii="Times New Roman" w:eastAsia="Times New Roman" w:hAnsi="Times New Roman" w:cs="Times New Roman"/>
          <w:b/>
          <w:bCs/>
        </w:rPr>
        <w:t xml:space="preserve"> </w:t>
      </w:r>
      <w:proofErr w:type="spellStart"/>
      <w:r w:rsidRPr="00C83595">
        <w:rPr>
          <w:rFonts w:ascii="Times New Roman" w:eastAsia="Times New Roman" w:hAnsi="Times New Roman" w:cs="Times New Roman"/>
          <w:b/>
          <w:bCs/>
        </w:rPr>
        <w:t>Demographics</w:t>
      </w:r>
      <w:proofErr w:type="spellEnd"/>
    </w:p>
    <w:p w14:paraId="04D593C9" w14:textId="77777777" w:rsidR="00C83595" w:rsidRPr="00C83595" w:rsidRDefault="00C83595" w:rsidP="00C83595">
      <w:pPr>
        <w:pStyle w:val="ListParagraph"/>
        <w:numPr>
          <w:ilvl w:val="1"/>
          <w:numId w:val="2"/>
        </w:numPr>
        <w:spacing w:line="360" w:lineRule="auto"/>
        <w:jc w:val="both"/>
        <w:rPr>
          <w:rFonts w:ascii="Times New Roman" w:eastAsia="Times New Roman" w:hAnsi="Times New Roman" w:cs="Times New Roman"/>
          <w:b/>
          <w:bCs/>
        </w:rPr>
      </w:pPr>
      <w:r w:rsidRPr="00C83595">
        <w:rPr>
          <w:rFonts w:ascii="Times New Roman" w:eastAsia="Times New Roman" w:hAnsi="Times New Roman" w:cs="Times New Roman"/>
          <w:lang w:val="en-TR"/>
        </w:rPr>
        <w:t>Significant differences were observed for</w:t>
      </w:r>
      <w:r>
        <w:rPr>
          <w:rFonts w:ascii="Times New Roman" w:eastAsia="Times New Roman" w:hAnsi="Times New Roman" w:cs="Times New Roman"/>
          <w:lang w:val="en-TR"/>
        </w:rPr>
        <w:t xml:space="preserve"> Age</w:t>
      </w:r>
      <w:r w:rsidRPr="00C83595">
        <w:rPr>
          <w:rFonts w:ascii="Times New Roman" w:eastAsia="Times New Roman" w:hAnsi="Times New Roman" w:cs="Times New Roman"/>
          <w:lang w:val="en-TR"/>
        </w:rPr>
        <w:t>:</w:t>
      </w:r>
    </w:p>
    <w:p w14:paraId="5A1A1139" w14:textId="77777777" w:rsidR="00C83595" w:rsidRPr="00C83595" w:rsidRDefault="00C83595" w:rsidP="00C83595">
      <w:pPr>
        <w:pStyle w:val="ListParagraph"/>
        <w:numPr>
          <w:ilvl w:val="2"/>
          <w:numId w:val="2"/>
        </w:numPr>
        <w:spacing w:line="360" w:lineRule="auto"/>
        <w:jc w:val="both"/>
        <w:rPr>
          <w:rFonts w:ascii="Times New Roman" w:eastAsia="Times New Roman" w:hAnsi="Times New Roman" w:cs="Times New Roman"/>
          <w:b/>
          <w:bCs/>
        </w:rPr>
      </w:pPr>
      <w:r w:rsidRPr="00C83595">
        <w:rPr>
          <w:rFonts w:ascii="Times New Roman" w:eastAsia="Times New Roman" w:hAnsi="Times New Roman" w:cs="Times New Roman"/>
          <w:lang w:val="en-TR"/>
        </w:rPr>
        <w:t>Motivations - Career: Indicates career-related motivations vary significantly with age. Younger volunteers might be more focused on career-building, whereas older ones might prioritize other aspects.</w:t>
      </w:r>
    </w:p>
    <w:p w14:paraId="57B860E8" w14:textId="77777777" w:rsidR="00C83595" w:rsidRPr="00C83595" w:rsidRDefault="00C83595" w:rsidP="00C83595">
      <w:pPr>
        <w:pStyle w:val="ListParagraph"/>
        <w:numPr>
          <w:ilvl w:val="2"/>
          <w:numId w:val="2"/>
        </w:numPr>
        <w:spacing w:line="360" w:lineRule="auto"/>
        <w:jc w:val="both"/>
        <w:rPr>
          <w:rFonts w:ascii="Times New Roman" w:eastAsia="Times New Roman" w:hAnsi="Times New Roman" w:cs="Times New Roman"/>
          <w:b/>
          <w:bCs/>
        </w:rPr>
      </w:pPr>
      <w:r w:rsidRPr="00C83595">
        <w:rPr>
          <w:rFonts w:ascii="Times New Roman" w:eastAsia="Times New Roman" w:hAnsi="Times New Roman" w:cs="Times New Roman"/>
          <w:lang w:val="en-TR"/>
        </w:rPr>
        <w:t>Motivations - Understd: Suggests that motivations related to gaining knowledge and understanding differ with age.</w:t>
      </w:r>
    </w:p>
    <w:p w14:paraId="332C4833" w14:textId="77777777" w:rsidR="00C83595" w:rsidRPr="00C83595" w:rsidRDefault="00C83595" w:rsidP="00C83595">
      <w:pPr>
        <w:pStyle w:val="ListParagraph"/>
        <w:numPr>
          <w:ilvl w:val="2"/>
          <w:numId w:val="2"/>
        </w:numPr>
        <w:spacing w:line="360" w:lineRule="auto"/>
        <w:jc w:val="both"/>
        <w:rPr>
          <w:rFonts w:ascii="Times New Roman" w:eastAsia="Times New Roman" w:hAnsi="Times New Roman" w:cs="Times New Roman"/>
          <w:b/>
          <w:bCs/>
        </w:rPr>
      </w:pPr>
      <w:r w:rsidRPr="00C83595">
        <w:rPr>
          <w:rFonts w:ascii="Times New Roman" w:eastAsia="Times New Roman" w:hAnsi="Times New Roman" w:cs="Times New Roman"/>
          <w:lang w:val="en-TR"/>
        </w:rPr>
        <w:t>Motivations - Enhance: Reflects differences in the desire for personal growth across age groups.</w:t>
      </w:r>
    </w:p>
    <w:p w14:paraId="02AA4053" w14:textId="77777777" w:rsidR="00C83595" w:rsidRPr="00C83595" w:rsidRDefault="00C83595" w:rsidP="00C83595">
      <w:pPr>
        <w:pStyle w:val="ListParagraph"/>
        <w:numPr>
          <w:ilvl w:val="2"/>
          <w:numId w:val="2"/>
        </w:numPr>
        <w:spacing w:line="360" w:lineRule="auto"/>
        <w:jc w:val="both"/>
        <w:rPr>
          <w:rFonts w:ascii="Times New Roman" w:eastAsia="Times New Roman" w:hAnsi="Times New Roman" w:cs="Times New Roman"/>
          <w:b/>
          <w:bCs/>
        </w:rPr>
      </w:pPr>
      <w:r w:rsidRPr="00C83595">
        <w:rPr>
          <w:rFonts w:ascii="Times New Roman" w:eastAsia="Times New Roman" w:hAnsi="Times New Roman" w:cs="Times New Roman"/>
          <w:lang w:val="en-TR"/>
        </w:rPr>
        <w:t>Motivations - Protect: Indicates age-related differences in motivations for self-protection.</w:t>
      </w:r>
    </w:p>
    <w:p w14:paraId="45DD4EBF" w14:textId="77777777" w:rsidR="00C83595" w:rsidRPr="00C83595" w:rsidRDefault="00C83595" w:rsidP="00C83595">
      <w:pPr>
        <w:pStyle w:val="ListParagraph"/>
        <w:numPr>
          <w:ilvl w:val="2"/>
          <w:numId w:val="2"/>
        </w:numPr>
        <w:spacing w:line="360" w:lineRule="auto"/>
        <w:jc w:val="both"/>
        <w:rPr>
          <w:rFonts w:ascii="Times New Roman" w:eastAsia="Times New Roman" w:hAnsi="Times New Roman" w:cs="Times New Roman"/>
          <w:b/>
          <w:bCs/>
        </w:rPr>
      </w:pPr>
      <w:r w:rsidRPr="00C83595">
        <w:rPr>
          <w:rFonts w:ascii="Times New Roman" w:eastAsia="Times New Roman" w:hAnsi="Times New Roman" w:cs="Times New Roman"/>
          <w:lang w:val="en-TR"/>
        </w:rPr>
        <w:t>Commitment: Age influences the level of commitment to volunteering, with older groups potentially more committed due to life stability.</w:t>
      </w:r>
    </w:p>
    <w:p w14:paraId="1BD0464E" w14:textId="77777777" w:rsidR="00C83595" w:rsidRPr="00C83595" w:rsidRDefault="00C83595" w:rsidP="00C83595">
      <w:pPr>
        <w:pStyle w:val="ListParagraph"/>
        <w:numPr>
          <w:ilvl w:val="1"/>
          <w:numId w:val="2"/>
        </w:numPr>
        <w:spacing w:line="360" w:lineRule="auto"/>
        <w:jc w:val="both"/>
        <w:rPr>
          <w:rFonts w:ascii="Times New Roman" w:eastAsia="Times New Roman" w:hAnsi="Times New Roman" w:cs="Times New Roman"/>
          <w:b/>
          <w:bCs/>
        </w:rPr>
      </w:pPr>
      <w:r w:rsidRPr="00C83595">
        <w:rPr>
          <w:rFonts w:ascii="Times New Roman" w:eastAsia="Times New Roman" w:hAnsi="Times New Roman" w:cs="Times New Roman"/>
          <w:lang w:val="en-TR"/>
        </w:rPr>
        <w:t>Significant differences were found for</w:t>
      </w:r>
      <w:r>
        <w:rPr>
          <w:rFonts w:ascii="Times New Roman" w:eastAsia="Times New Roman" w:hAnsi="Times New Roman" w:cs="Times New Roman"/>
          <w:lang w:val="en-TR"/>
        </w:rPr>
        <w:t xml:space="preserve"> </w:t>
      </w:r>
      <w:r w:rsidRPr="00C83595">
        <w:rPr>
          <w:rFonts w:ascii="Times New Roman" w:eastAsia="Times New Roman" w:hAnsi="Times New Roman" w:cs="Times New Roman"/>
          <w:lang w:val="en-TR"/>
        </w:rPr>
        <w:t>Gender Identity:</w:t>
      </w:r>
    </w:p>
    <w:p w14:paraId="23892661" w14:textId="77777777" w:rsidR="00C83595" w:rsidRPr="00C83595" w:rsidRDefault="00C83595" w:rsidP="00C83595">
      <w:pPr>
        <w:pStyle w:val="ListParagraph"/>
        <w:numPr>
          <w:ilvl w:val="2"/>
          <w:numId w:val="2"/>
        </w:numPr>
        <w:spacing w:line="360" w:lineRule="auto"/>
        <w:jc w:val="both"/>
        <w:rPr>
          <w:rFonts w:ascii="Times New Roman" w:eastAsia="Times New Roman" w:hAnsi="Times New Roman" w:cs="Times New Roman"/>
          <w:b/>
          <w:bCs/>
        </w:rPr>
      </w:pPr>
      <w:r w:rsidRPr="00C83595">
        <w:rPr>
          <w:rFonts w:ascii="Times New Roman" w:eastAsia="Times New Roman" w:hAnsi="Times New Roman" w:cs="Times New Roman"/>
          <w:lang w:val="en-TR"/>
        </w:rPr>
        <w:t>Motivations - Social: Social motivations differ by gender, possibly reflecting varied social expectations or experiences in volunteering.</w:t>
      </w:r>
    </w:p>
    <w:p w14:paraId="01065B08" w14:textId="77777777" w:rsidR="00C83595" w:rsidRPr="00C83595" w:rsidRDefault="00C83595" w:rsidP="00C83595">
      <w:pPr>
        <w:pStyle w:val="ListParagraph"/>
        <w:numPr>
          <w:ilvl w:val="1"/>
          <w:numId w:val="2"/>
        </w:numPr>
        <w:spacing w:line="360" w:lineRule="auto"/>
        <w:jc w:val="both"/>
        <w:rPr>
          <w:rFonts w:ascii="Times New Roman" w:eastAsia="Times New Roman" w:hAnsi="Times New Roman" w:cs="Times New Roman"/>
          <w:b/>
          <w:bCs/>
        </w:rPr>
      </w:pPr>
      <w:r w:rsidRPr="00C83595">
        <w:rPr>
          <w:rFonts w:ascii="Times New Roman" w:eastAsia="Times New Roman" w:hAnsi="Times New Roman" w:cs="Times New Roman"/>
          <w:lang w:val="en-TR"/>
        </w:rPr>
        <w:t>Significant differences were observed for</w:t>
      </w:r>
      <w:r>
        <w:rPr>
          <w:rFonts w:ascii="Times New Roman" w:eastAsia="Times New Roman" w:hAnsi="Times New Roman" w:cs="Times New Roman"/>
          <w:lang w:val="en-TR"/>
        </w:rPr>
        <w:t xml:space="preserve"> </w:t>
      </w:r>
      <w:r w:rsidRPr="00C83595">
        <w:rPr>
          <w:rFonts w:ascii="Times New Roman" w:eastAsia="Times New Roman" w:hAnsi="Times New Roman" w:cs="Times New Roman"/>
          <w:lang w:val="en-TR"/>
        </w:rPr>
        <w:t>Ethnic Background:</w:t>
      </w:r>
    </w:p>
    <w:p w14:paraId="632D5EA3" w14:textId="77777777" w:rsidR="00C83595" w:rsidRPr="00C83595" w:rsidRDefault="00C83595" w:rsidP="00C83595">
      <w:pPr>
        <w:pStyle w:val="ListParagraph"/>
        <w:numPr>
          <w:ilvl w:val="2"/>
          <w:numId w:val="2"/>
        </w:numPr>
        <w:spacing w:line="360" w:lineRule="auto"/>
        <w:jc w:val="both"/>
        <w:rPr>
          <w:rFonts w:ascii="Times New Roman" w:eastAsia="Times New Roman" w:hAnsi="Times New Roman" w:cs="Times New Roman"/>
          <w:b/>
          <w:bCs/>
        </w:rPr>
      </w:pPr>
      <w:r w:rsidRPr="00C83595">
        <w:rPr>
          <w:rFonts w:ascii="Times New Roman" w:eastAsia="Times New Roman" w:hAnsi="Times New Roman" w:cs="Times New Roman"/>
          <w:lang w:val="en-TR"/>
        </w:rPr>
        <w:t>Motivations - Career: Career-related motivations differ across ethnic backgrounds, potentially reflecting different socio-economic or cultural contexts.</w:t>
      </w:r>
    </w:p>
    <w:p w14:paraId="08441EF2" w14:textId="77777777" w:rsidR="00C83595" w:rsidRPr="00C83595" w:rsidRDefault="00C83595" w:rsidP="00C83595">
      <w:pPr>
        <w:pStyle w:val="ListParagraph"/>
        <w:numPr>
          <w:ilvl w:val="2"/>
          <w:numId w:val="2"/>
        </w:numPr>
        <w:spacing w:line="360" w:lineRule="auto"/>
        <w:jc w:val="both"/>
        <w:rPr>
          <w:rFonts w:ascii="Times New Roman" w:eastAsia="Times New Roman" w:hAnsi="Times New Roman" w:cs="Times New Roman"/>
          <w:b/>
          <w:bCs/>
        </w:rPr>
      </w:pPr>
      <w:r w:rsidRPr="00C83595">
        <w:rPr>
          <w:rFonts w:ascii="Times New Roman" w:eastAsia="Times New Roman" w:hAnsi="Times New Roman" w:cs="Times New Roman"/>
          <w:lang w:val="en-TR"/>
        </w:rPr>
        <w:t>Motivations - Understd: Indicates varying importance of knowledge acquisition among different ethnic groups.</w:t>
      </w:r>
    </w:p>
    <w:p w14:paraId="1C148D0A" w14:textId="77777777" w:rsidR="00C83595" w:rsidRPr="00C83595" w:rsidRDefault="00C83595" w:rsidP="00C83595">
      <w:pPr>
        <w:pStyle w:val="ListParagraph"/>
        <w:numPr>
          <w:ilvl w:val="2"/>
          <w:numId w:val="2"/>
        </w:numPr>
        <w:spacing w:line="360" w:lineRule="auto"/>
        <w:jc w:val="both"/>
        <w:rPr>
          <w:rFonts w:ascii="Times New Roman" w:eastAsia="Times New Roman" w:hAnsi="Times New Roman" w:cs="Times New Roman"/>
          <w:b/>
          <w:bCs/>
        </w:rPr>
      </w:pPr>
      <w:r w:rsidRPr="00C83595">
        <w:rPr>
          <w:rFonts w:ascii="Times New Roman" w:eastAsia="Times New Roman" w:hAnsi="Times New Roman" w:cs="Times New Roman"/>
          <w:lang w:val="en-TR"/>
        </w:rPr>
        <w:t>Motivations - Enhance: Personal growth motivations differ by ethnicity.</w:t>
      </w:r>
    </w:p>
    <w:p w14:paraId="2DD0272D" w14:textId="77777777" w:rsidR="00C83595" w:rsidRPr="00C83595" w:rsidRDefault="00C83595" w:rsidP="00C83595">
      <w:pPr>
        <w:pStyle w:val="ListParagraph"/>
        <w:numPr>
          <w:ilvl w:val="2"/>
          <w:numId w:val="2"/>
        </w:numPr>
        <w:spacing w:line="360" w:lineRule="auto"/>
        <w:jc w:val="both"/>
        <w:rPr>
          <w:rFonts w:ascii="Times New Roman" w:eastAsia="Times New Roman" w:hAnsi="Times New Roman" w:cs="Times New Roman"/>
          <w:b/>
          <w:bCs/>
        </w:rPr>
      </w:pPr>
      <w:r w:rsidRPr="00C83595">
        <w:rPr>
          <w:rFonts w:ascii="Times New Roman" w:eastAsia="Times New Roman" w:hAnsi="Times New Roman" w:cs="Times New Roman"/>
          <w:lang w:val="en-TR"/>
        </w:rPr>
        <w:t>Motivations - Protect: Self-protection motivations vary across ethnic groups.</w:t>
      </w:r>
    </w:p>
    <w:p w14:paraId="1D03B98F" w14:textId="77777777" w:rsidR="00C83595" w:rsidRPr="00C83595" w:rsidRDefault="00C83595" w:rsidP="00C83595">
      <w:pPr>
        <w:pStyle w:val="ListParagraph"/>
        <w:numPr>
          <w:ilvl w:val="2"/>
          <w:numId w:val="2"/>
        </w:numPr>
        <w:spacing w:line="360" w:lineRule="auto"/>
        <w:jc w:val="both"/>
        <w:rPr>
          <w:rFonts w:ascii="Times New Roman" w:eastAsia="Times New Roman" w:hAnsi="Times New Roman" w:cs="Times New Roman"/>
          <w:b/>
          <w:bCs/>
        </w:rPr>
      </w:pPr>
      <w:r w:rsidRPr="00C83595">
        <w:rPr>
          <w:rFonts w:ascii="Times New Roman" w:eastAsia="Times New Roman" w:hAnsi="Times New Roman" w:cs="Times New Roman"/>
          <w:lang w:val="en-TR"/>
        </w:rPr>
        <w:t>Engagement - Dedication: Dedication levels are influenced by ethnic background, possibly linked to cultural norms or values about volunteering.</w:t>
      </w:r>
    </w:p>
    <w:p w14:paraId="6F86DC0C" w14:textId="77777777" w:rsidR="00C83595" w:rsidRPr="00C83595" w:rsidRDefault="00C83595" w:rsidP="00C83595">
      <w:pPr>
        <w:pStyle w:val="ListParagraph"/>
        <w:numPr>
          <w:ilvl w:val="1"/>
          <w:numId w:val="2"/>
        </w:numPr>
        <w:spacing w:line="360" w:lineRule="auto"/>
        <w:jc w:val="both"/>
        <w:rPr>
          <w:rFonts w:ascii="Times New Roman" w:eastAsia="Times New Roman" w:hAnsi="Times New Roman" w:cs="Times New Roman"/>
          <w:b/>
          <w:bCs/>
        </w:rPr>
      </w:pPr>
      <w:r w:rsidRPr="00C83595">
        <w:rPr>
          <w:rFonts w:ascii="Times New Roman" w:eastAsia="Times New Roman" w:hAnsi="Times New Roman" w:cs="Times New Roman"/>
          <w:lang w:val="en-TR"/>
        </w:rPr>
        <w:t>Disability Status</w:t>
      </w:r>
    </w:p>
    <w:p w14:paraId="6D5DCF2A" w14:textId="77777777" w:rsidR="00C83595" w:rsidRPr="00C83595" w:rsidRDefault="00C83595" w:rsidP="00C83595">
      <w:pPr>
        <w:pStyle w:val="ListParagraph"/>
        <w:numPr>
          <w:ilvl w:val="2"/>
          <w:numId w:val="2"/>
        </w:numPr>
        <w:spacing w:line="360" w:lineRule="auto"/>
        <w:jc w:val="both"/>
        <w:rPr>
          <w:rFonts w:ascii="Times New Roman" w:eastAsia="Times New Roman" w:hAnsi="Times New Roman" w:cs="Times New Roman"/>
          <w:b/>
          <w:bCs/>
        </w:rPr>
      </w:pPr>
      <w:r w:rsidRPr="00C83595">
        <w:rPr>
          <w:rFonts w:ascii="Times New Roman" w:eastAsia="Times New Roman" w:hAnsi="Times New Roman" w:cs="Times New Roman"/>
          <w:lang w:val="en-TR"/>
        </w:rPr>
        <w:lastRenderedPageBreak/>
        <w:t>No significant differences observed across scales, suggesting similar motivations, engagement, satisfaction, and commitment levels irrespective of disability status.</w:t>
      </w:r>
    </w:p>
    <w:p w14:paraId="4D9BE6E5" w14:textId="77777777" w:rsidR="00C83595" w:rsidRPr="00C83595" w:rsidRDefault="00C83595" w:rsidP="00C83595">
      <w:pPr>
        <w:pStyle w:val="ListParagraph"/>
        <w:numPr>
          <w:ilvl w:val="1"/>
          <w:numId w:val="2"/>
        </w:numPr>
        <w:spacing w:line="360" w:lineRule="auto"/>
        <w:jc w:val="both"/>
        <w:rPr>
          <w:rFonts w:ascii="Times New Roman" w:eastAsia="Times New Roman" w:hAnsi="Times New Roman" w:cs="Times New Roman"/>
          <w:b/>
          <w:bCs/>
        </w:rPr>
      </w:pPr>
      <w:r w:rsidRPr="00C83595">
        <w:rPr>
          <w:rFonts w:ascii="Times New Roman" w:eastAsia="Times New Roman" w:hAnsi="Times New Roman" w:cs="Times New Roman"/>
          <w:lang w:val="en-TR"/>
        </w:rPr>
        <w:t>Significant differences were found for</w:t>
      </w:r>
      <w:r>
        <w:rPr>
          <w:rFonts w:ascii="Times New Roman" w:eastAsia="Times New Roman" w:hAnsi="Times New Roman" w:cs="Times New Roman"/>
          <w:lang w:val="en-TR"/>
        </w:rPr>
        <w:t xml:space="preserve"> </w:t>
      </w:r>
      <w:r w:rsidRPr="00C83595">
        <w:rPr>
          <w:rFonts w:ascii="Times New Roman" w:eastAsia="Times New Roman" w:hAnsi="Times New Roman" w:cs="Times New Roman"/>
          <w:lang w:val="en-TR"/>
        </w:rPr>
        <w:t>Education Level:</w:t>
      </w:r>
    </w:p>
    <w:p w14:paraId="3DA63C13" w14:textId="77777777" w:rsidR="00C83595" w:rsidRPr="00C83595" w:rsidRDefault="00C83595" w:rsidP="00C83595">
      <w:pPr>
        <w:pStyle w:val="ListParagraph"/>
        <w:numPr>
          <w:ilvl w:val="2"/>
          <w:numId w:val="2"/>
        </w:numPr>
        <w:spacing w:line="360" w:lineRule="auto"/>
        <w:jc w:val="both"/>
        <w:rPr>
          <w:rFonts w:ascii="Times New Roman" w:eastAsia="Times New Roman" w:hAnsi="Times New Roman" w:cs="Times New Roman"/>
          <w:b/>
          <w:bCs/>
        </w:rPr>
      </w:pPr>
      <w:r w:rsidRPr="00C83595">
        <w:rPr>
          <w:rFonts w:ascii="Times New Roman" w:eastAsia="Times New Roman" w:hAnsi="Times New Roman" w:cs="Times New Roman"/>
          <w:lang w:val="en-TR"/>
        </w:rPr>
        <w:t>Motivations - Career: Education level influences career-related motivations, with highly educated volunteers possibly less career-focused.</w:t>
      </w:r>
    </w:p>
    <w:p w14:paraId="3AAC763B" w14:textId="77777777" w:rsidR="00C83595" w:rsidRPr="00C83595" w:rsidRDefault="00C83595" w:rsidP="00C83595">
      <w:pPr>
        <w:pStyle w:val="ListParagraph"/>
        <w:numPr>
          <w:ilvl w:val="2"/>
          <w:numId w:val="2"/>
        </w:numPr>
        <w:spacing w:line="360" w:lineRule="auto"/>
        <w:jc w:val="both"/>
        <w:rPr>
          <w:rFonts w:ascii="Times New Roman" w:eastAsia="Times New Roman" w:hAnsi="Times New Roman" w:cs="Times New Roman"/>
          <w:b/>
          <w:bCs/>
        </w:rPr>
      </w:pPr>
      <w:r w:rsidRPr="00C83595">
        <w:rPr>
          <w:rFonts w:ascii="Times New Roman" w:eastAsia="Times New Roman" w:hAnsi="Times New Roman" w:cs="Times New Roman"/>
          <w:lang w:val="en-TR"/>
        </w:rPr>
        <w:t>Motivations - Enhance: Personal growth motivations vary with education, potentially reflecting differences in self-improvement priorities.</w:t>
      </w:r>
    </w:p>
    <w:p w14:paraId="56593DDF" w14:textId="77777777" w:rsidR="00C83595" w:rsidRPr="00C83595" w:rsidRDefault="00C83595" w:rsidP="00C83595">
      <w:pPr>
        <w:pStyle w:val="ListParagraph"/>
        <w:numPr>
          <w:ilvl w:val="2"/>
          <w:numId w:val="2"/>
        </w:numPr>
        <w:spacing w:line="360" w:lineRule="auto"/>
        <w:jc w:val="both"/>
        <w:rPr>
          <w:rFonts w:ascii="Times New Roman" w:eastAsia="Times New Roman" w:hAnsi="Times New Roman" w:cs="Times New Roman"/>
          <w:b/>
          <w:bCs/>
        </w:rPr>
      </w:pPr>
      <w:r w:rsidRPr="00C83595">
        <w:rPr>
          <w:rFonts w:ascii="Times New Roman" w:eastAsia="Times New Roman" w:hAnsi="Times New Roman" w:cs="Times New Roman"/>
          <w:lang w:val="en-TR"/>
        </w:rPr>
        <w:t>Motivations - Protect: Self-protection motivations are linked to education level, possibly due to different life experiences or insecurities.</w:t>
      </w:r>
    </w:p>
    <w:p w14:paraId="12B768F6" w14:textId="77777777" w:rsidR="00C83595" w:rsidRPr="00C83595" w:rsidRDefault="00C83595" w:rsidP="00C83595">
      <w:pPr>
        <w:pStyle w:val="ListParagraph"/>
        <w:numPr>
          <w:ilvl w:val="1"/>
          <w:numId w:val="2"/>
        </w:numPr>
        <w:spacing w:line="360" w:lineRule="auto"/>
        <w:jc w:val="both"/>
        <w:rPr>
          <w:rFonts w:ascii="Times New Roman" w:eastAsia="Times New Roman" w:hAnsi="Times New Roman" w:cs="Times New Roman"/>
          <w:b/>
          <w:bCs/>
        </w:rPr>
      </w:pPr>
      <w:r w:rsidRPr="00C83595">
        <w:rPr>
          <w:rFonts w:ascii="Times New Roman" w:eastAsia="Times New Roman" w:hAnsi="Times New Roman" w:cs="Times New Roman"/>
          <w:lang w:val="en-TR"/>
        </w:rPr>
        <w:t>Significant differences were observed for</w:t>
      </w:r>
      <w:r>
        <w:rPr>
          <w:rFonts w:ascii="Times New Roman" w:eastAsia="Times New Roman" w:hAnsi="Times New Roman" w:cs="Times New Roman"/>
          <w:lang w:val="en-TR"/>
        </w:rPr>
        <w:t xml:space="preserve"> </w:t>
      </w:r>
      <w:r w:rsidRPr="00C83595">
        <w:rPr>
          <w:rFonts w:ascii="Times New Roman" w:eastAsia="Times New Roman" w:hAnsi="Times New Roman" w:cs="Times New Roman"/>
          <w:lang w:val="en-TR"/>
        </w:rPr>
        <w:t>Employment Status:</w:t>
      </w:r>
    </w:p>
    <w:p w14:paraId="5251BC62" w14:textId="77777777" w:rsidR="00C83595" w:rsidRPr="00C83595" w:rsidRDefault="00C83595" w:rsidP="00C83595">
      <w:pPr>
        <w:pStyle w:val="ListParagraph"/>
        <w:numPr>
          <w:ilvl w:val="2"/>
          <w:numId w:val="2"/>
        </w:numPr>
        <w:spacing w:line="360" w:lineRule="auto"/>
        <w:jc w:val="both"/>
        <w:rPr>
          <w:rFonts w:ascii="Times New Roman" w:eastAsia="Times New Roman" w:hAnsi="Times New Roman" w:cs="Times New Roman"/>
          <w:b/>
          <w:bCs/>
        </w:rPr>
      </w:pPr>
      <w:r w:rsidRPr="00C83595">
        <w:rPr>
          <w:rFonts w:ascii="Times New Roman" w:eastAsia="Times New Roman" w:hAnsi="Times New Roman" w:cs="Times New Roman"/>
          <w:lang w:val="en-TR"/>
        </w:rPr>
        <w:t>Motivations - Career: Employment status affects career motivations, with unemployed or part-time workers potentially more career-focused.</w:t>
      </w:r>
    </w:p>
    <w:p w14:paraId="6CF39D6B" w14:textId="396F7E8E" w:rsidR="00C83595" w:rsidRPr="00C83595" w:rsidRDefault="00C83595" w:rsidP="00C83595">
      <w:pPr>
        <w:pStyle w:val="ListParagraph"/>
        <w:numPr>
          <w:ilvl w:val="2"/>
          <w:numId w:val="2"/>
        </w:numPr>
        <w:spacing w:line="360" w:lineRule="auto"/>
        <w:jc w:val="both"/>
        <w:rPr>
          <w:rFonts w:ascii="Times New Roman" w:eastAsia="Times New Roman" w:hAnsi="Times New Roman" w:cs="Times New Roman"/>
          <w:b/>
          <w:bCs/>
        </w:rPr>
      </w:pPr>
      <w:r w:rsidRPr="00C83595">
        <w:rPr>
          <w:rFonts w:ascii="Times New Roman" w:eastAsia="Times New Roman" w:hAnsi="Times New Roman" w:cs="Times New Roman"/>
          <w:lang w:val="en-TR"/>
        </w:rPr>
        <w:t>Motivations - Social: Social motivations vary with employment status, possibly due to differences in social networks or work-life balance.</w:t>
      </w:r>
    </w:p>
    <w:p w14:paraId="204CA7D8" w14:textId="77777777" w:rsidR="00664E24" w:rsidRDefault="00664E24" w:rsidP="00664E24">
      <w:pPr>
        <w:pStyle w:val="ListParagraph"/>
        <w:numPr>
          <w:ilvl w:val="0"/>
          <w:numId w:val="2"/>
        </w:numPr>
        <w:spacing w:line="360" w:lineRule="auto"/>
        <w:jc w:val="both"/>
        <w:rPr>
          <w:rFonts w:ascii="Times New Roman" w:eastAsia="Times New Roman" w:hAnsi="Times New Roman" w:cs="Times New Roman"/>
          <w:b/>
          <w:bCs/>
        </w:rPr>
      </w:pPr>
      <w:proofErr w:type="spellStart"/>
      <w:r w:rsidRPr="00333EB4">
        <w:rPr>
          <w:rFonts w:ascii="Times New Roman" w:eastAsia="Times New Roman" w:hAnsi="Times New Roman" w:cs="Times New Roman"/>
          <w:b/>
          <w:bCs/>
        </w:rPr>
        <w:t>Facilitators</w:t>
      </w:r>
      <w:proofErr w:type="spellEnd"/>
      <w:r w:rsidRPr="00333EB4">
        <w:rPr>
          <w:rFonts w:ascii="Times New Roman" w:eastAsia="Times New Roman" w:hAnsi="Times New Roman" w:cs="Times New Roman"/>
          <w:b/>
          <w:bCs/>
        </w:rPr>
        <w:t xml:space="preserve"> </w:t>
      </w:r>
      <w:proofErr w:type="spellStart"/>
      <w:r w:rsidRPr="00333EB4">
        <w:rPr>
          <w:rFonts w:ascii="Times New Roman" w:eastAsia="Times New Roman" w:hAnsi="Times New Roman" w:cs="Times New Roman"/>
          <w:b/>
          <w:bCs/>
        </w:rPr>
        <w:t>and</w:t>
      </w:r>
      <w:proofErr w:type="spellEnd"/>
      <w:r w:rsidRPr="00333EB4">
        <w:rPr>
          <w:rFonts w:ascii="Times New Roman" w:eastAsia="Times New Roman" w:hAnsi="Times New Roman" w:cs="Times New Roman"/>
          <w:b/>
          <w:bCs/>
        </w:rPr>
        <w:t xml:space="preserve"> </w:t>
      </w:r>
      <w:proofErr w:type="spellStart"/>
      <w:r w:rsidRPr="00333EB4">
        <w:rPr>
          <w:rFonts w:ascii="Times New Roman" w:eastAsia="Times New Roman" w:hAnsi="Times New Roman" w:cs="Times New Roman"/>
          <w:b/>
          <w:bCs/>
        </w:rPr>
        <w:t>Barriers</w:t>
      </w:r>
      <w:proofErr w:type="spellEnd"/>
    </w:p>
    <w:p w14:paraId="09CBD9CF" w14:textId="5BEC0CB0" w:rsidR="000B5F3F" w:rsidRDefault="000B5F3F" w:rsidP="000B5F3F">
      <w:pPr>
        <w:spacing w:line="360" w:lineRule="auto"/>
        <w:jc w:val="both"/>
        <w:rPr>
          <w:rFonts w:ascii="Times New Roman" w:eastAsia="Times New Roman" w:hAnsi="Times New Roman" w:cs="Times New Roman"/>
          <w:b/>
          <w:bCs/>
        </w:rPr>
      </w:pPr>
      <w:r>
        <w:rPr>
          <w:noProof/>
        </w:rPr>
        <w:drawing>
          <wp:inline distT="0" distB="0" distL="0" distR="0" wp14:anchorId="49B7E474" wp14:editId="577E8F27">
            <wp:extent cx="5943600" cy="3020695"/>
            <wp:effectExtent l="0" t="0" r="0" b="1905"/>
            <wp:docPr id="840135544" name="Picture 1" descr="Formlar yanıt grafiği. Soru başlığı: What factors currently help your volunteering with Sustainable Merton? (Please select all that apply).. Yanıt sayısı: 50 yanı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mlar yanıt grafiği. Soru başlığı: What factors currently help your volunteering with Sustainable Merton? (Please select all that apply).. Yanıt sayısı: 50 yanı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020695"/>
                    </a:xfrm>
                    <a:prstGeom prst="rect">
                      <a:avLst/>
                    </a:prstGeom>
                    <a:noFill/>
                    <a:ln>
                      <a:noFill/>
                    </a:ln>
                  </pic:spPr>
                </pic:pic>
              </a:graphicData>
            </a:graphic>
          </wp:inline>
        </w:drawing>
      </w:r>
    </w:p>
    <w:p w14:paraId="47BAA9D1" w14:textId="6C868252" w:rsidR="000B5F3F" w:rsidRDefault="000B5F3F" w:rsidP="000B5F3F">
      <w:pPr>
        <w:spacing w:line="360" w:lineRule="auto"/>
        <w:jc w:val="both"/>
        <w:rPr>
          <w:rFonts w:ascii="Times New Roman" w:eastAsia="Times New Roman" w:hAnsi="Times New Roman" w:cs="Times New Roman"/>
        </w:rPr>
      </w:pPr>
      <w:proofErr w:type="spellStart"/>
      <w:r w:rsidRPr="000B5F3F">
        <w:rPr>
          <w:rFonts w:ascii="Times New Roman" w:eastAsia="Times New Roman" w:hAnsi="Times New Roman" w:cs="Times New Roman"/>
        </w:rPr>
        <w:t>The</w:t>
      </w:r>
      <w:proofErr w:type="spellEnd"/>
      <w:r w:rsidRPr="000B5F3F">
        <w:rPr>
          <w:rFonts w:ascii="Times New Roman" w:eastAsia="Times New Roman" w:hAnsi="Times New Roman" w:cs="Times New Roman"/>
        </w:rPr>
        <w:t xml:space="preserve"> </w:t>
      </w:r>
      <w:proofErr w:type="spellStart"/>
      <w:r w:rsidRPr="000B5F3F">
        <w:rPr>
          <w:rFonts w:ascii="Times New Roman" w:eastAsia="Times New Roman" w:hAnsi="Times New Roman" w:cs="Times New Roman"/>
        </w:rPr>
        <w:t>survey</w:t>
      </w:r>
      <w:proofErr w:type="spellEnd"/>
      <w:r w:rsidRPr="000B5F3F">
        <w:rPr>
          <w:rFonts w:ascii="Times New Roman" w:eastAsia="Times New Roman" w:hAnsi="Times New Roman" w:cs="Times New Roman"/>
        </w:rPr>
        <w:t xml:space="preserve"> </w:t>
      </w:r>
      <w:proofErr w:type="spellStart"/>
      <w:r w:rsidRPr="000B5F3F">
        <w:rPr>
          <w:rFonts w:ascii="Times New Roman" w:eastAsia="Times New Roman" w:hAnsi="Times New Roman" w:cs="Times New Roman"/>
        </w:rPr>
        <w:t>results</w:t>
      </w:r>
      <w:proofErr w:type="spellEnd"/>
      <w:r w:rsidRPr="000B5F3F">
        <w:rPr>
          <w:rFonts w:ascii="Times New Roman" w:eastAsia="Times New Roman" w:hAnsi="Times New Roman" w:cs="Times New Roman"/>
        </w:rPr>
        <w:t xml:space="preserve"> </w:t>
      </w:r>
      <w:proofErr w:type="spellStart"/>
      <w:r w:rsidRPr="000B5F3F">
        <w:rPr>
          <w:rFonts w:ascii="Times New Roman" w:eastAsia="Times New Roman" w:hAnsi="Times New Roman" w:cs="Times New Roman"/>
        </w:rPr>
        <w:t>reveal</w:t>
      </w:r>
      <w:proofErr w:type="spellEnd"/>
      <w:r w:rsidRPr="000B5F3F">
        <w:rPr>
          <w:rFonts w:ascii="Times New Roman" w:eastAsia="Times New Roman" w:hAnsi="Times New Roman" w:cs="Times New Roman"/>
        </w:rPr>
        <w:t xml:space="preserve"> </w:t>
      </w:r>
      <w:proofErr w:type="spellStart"/>
      <w:r w:rsidRPr="000B5F3F">
        <w:rPr>
          <w:rFonts w:ascii="Times New Roman" w:eastAsia="Times New Roman" w:hAnsi="Times New Roman" w:cs="Times New Roman"/>
        </w:rPr>
        <w:t>several</w:t>
      </w:r>
      <w:proofErr w:type="spellEnd"/>
      <w:r w:rsidRPr="000B5F3F">
        <w:rPr>
          <w:rFonts w:ascii="Times New Roman" w:eastAsia="Times New Roman" w:hAnsi="Times New Roman" w:cs="Times New Roman"/>
        </w:rPr>
        <w:t xml:space="preserve"> </w:t>
      </w:r>
      <w:proofErr w:type="spellStart"/>
      <w:r w:rsidRPr="000B5F3F">
        <w:rPr>
          <w:rFonts w:ascii="Times New Roman" w:eastAsia="Times New Roman" w:hAnsi="Times New Roman" w:cs="Times New Roman"/>
        </w:rPr>
        <w:t>key</w:t>
      </w:r>
      <w:proofErr w:type="spellEnd"/>
      <w:r w:rsidRPr="000B5F3F">
        <w:rPr>
          <w:rFonts w:ascii="Times New Roman" w:eastAsia="Times New Roman" w:hAnsi="Times New Roman" w:cs="Times New Roman"/>
        </w:rPr>
        <w:t xml:space="preserve"> </w:t>
      </w:r>
      <w:proofErr w:type="spellStart"/>
      <w:r w:rsidRPr="000B5F3F">
        <w:rPr>
          <w:rFonts w:ascii="Times New Roman" w:eastAsia="Times New Roman" w:hAnsi="Times New Roman" w:cs="Times New Roman"/>
        </w:rPr>
        <w:t>facilitators</w:t>
      </w:r>
      <w:proofErr w:type="spellEnd"/>
      <w:r w:rsidRPr="000B5F3F">
        <w:rPr>
          <w:rFonts w:ascii="Times New Roman" w:eastAsia="Times New Roman" w:hAnsi="Times New Roman" w:cs="Times New Roman"/>
        </w:rPr>
        <w:t xml:space="preserve"> </w:t>
      </w:r>
      <w:proofErr w:type="spellStart"/>
      <w:r w:rsidRPr="000B5F3F">
        <w:rPr>
          <w:rFonts w:ascii="Times New Roman" w:eastAsia="Times New Roman" w:hAnsi="Times New Roman" w:cs="Times New Roman"/>
        </w:rPr>
        <w:t>that</w:t>
      </w:r>
      <w:proofErr w:type="spellEnd"/>
      <w:r w:rsidRPr="000B5F3F">
        <w:rPr>
          <w:rFonts w:ascii="Times New Roman" w:eastAsia="Times New Roman" w:hAnsi="Times New Roman" w:cs="Times New Roman"/>
        </w:rPr>
        <w:t xml:space="preserve"> </w:t>
      </w:r>
      <w:proofErr w:type="spellStart"/>
      <w:r w:rsidRPr="000B5F3F">
        <w:rPr>
          <w:rFonts w:ascii="Times New Roman" w:eastAsia="Times New Roman" w:hAnsi="Times New Roman" w:cs="Times New Roman"/>
        </w:rPr>
        <w:t>support</w:t>
      </w:r>
      <w:proofErr w:type="spellEnd"/>
      <w:r w:rsidRPr="000B5F3F">
        <w:rPr>
          <w:rFonts w:ascii="Times New Roman" w:eastAsia="Times New Roman" w:hAnsi="Times New Roman" w:cs="Times New Roman"/>
        </w:rPr>
        <w:t xml:space="preserve"> </w:t>
      </w:r>
      <w:proofErr w:type="spellStart"/>
      <w:r w:rsidRPr="000B5F3F">
        <w:rPr>
          <w:rFonts w:ascii="Times New Roman" w:eastAsia="Times New Roman" w:hAnsi="Times New Roman" w:cs="Times New Roman"/>
        </w:rPr>
        <w:t>volunteers</w:t>
      </w:r>
      <w:proofErr w:type="spellEnd"/>
      <w:r w:rsidRPr="000B5F3F">
        <w:rPr>
          <w:rFonts w:ascii="Times New Roman" w:eastAsia="Times New Roman" w:hAnsi="Times New Roman" w:cs="Times New Roman"/>
        </w:rPr>
        <w:t xml:space="preserve"> in </w:t>
      </w:r>
      <w:proofErr w:type="spellStart"/>
      <w:r w:rsidRPr="000B5F3F">
        <w:rPr>
          <w:rFonts w:ascii="Times New Roman" w:eastAsia="Times New Roman" w:hAnsi="Times New Roman" w:cs="Times New Roman"/>
        </w:rPr>
        <w:t>their</w:t>
      </w:r>
      <w:proofErr w:type="spellEnd"/>
      <w:r w:rsidRPr="000B5F3F">
        <w:rPr>
          <w:rFonts w:ascii="Times New Roman" w:eastAsia="Times New Roman" w:hAnsi="Times New Roman" w:cs="Times New Roman"/>
        </w:rPr>
        <w:t xml:space="preserve"> </w:t>
      </w:r>
      <w:proofErr w:type="spellStart"/>
      <w:r w:rsidRPr="000B5F3F">
        <w:rPr>
          <w:rFonts w:ascii="Times New Roman" w:eastAsia="Times New Roman" w:hAnsi="Times New Roman" w:cs="Times New Roman"/>
        </w:rPr>
        <w:t>roles</w:t>
      </w:r>
      <w:proofErr w:type="spellEnd"/>
      <w:r w:rsidRPr="000B5F3F">
        <w:rPr>
          <w:rFonts w:ascii="Times New Roman" w:eastAsia="Times New Roman" w:hAnsi="Times New Roman" w:cs="Times New Roman"/>
        </w:rPr>
        <w:t xml:space="preserve"> </w:t>
      </w:r>
      <w:proofErr w:type="spellStart"/>
      <w:r w:rsidRPr="000B5F3F">
        <w:rPr>
          <w:rFonts w:ascii="Times New Roman" w:eastAsia="Times New Roman" w:hAnsi="Times New Roman" w:cs="Times New Roman"/>
        </w:rPr>
        <w:t>with</w:t>
      </w:r>
      <w:proofErr w:type="spellEnd"/>
      <w:r w:rsidRPr="000B5F3F">
        <w:rPr>
          <w:rFonts w:ascii="Times New Roman" w:eastAsia="Times New Roman" w:hAnsi="Times New Roman" w:cs="Times New Roman"/>
        </w:rPr>
        <w:t xml:space="preserve"> </w:t>
      </w:r>
      <w:proofErr w:type="spellStart"/>
      <w:r w:rsidRPr="000B5F3F">
        <w:rPr>
          <w:rFonts w:ascii="Times New Roman" w:eastAsia="Times New Roman" w:hAnsi="Times New Roman" w:cs="Times New Roman"/>
        </w:rPr>
        <w:t>Sustainable</w:t>
      </w:r>
      <w:proofErr w:type="spellEnd"/>
      <w:r w:rsidRPr="000B5F3F">
        <w:rPr>
          <w:rFonts w:ascii="Times New Roman" w:eastAsia="Times New Roman" w:hAnsi="Times New Roman" w:cs="Times New Roman"/>
        </w:rPr>
        <w:t xml:space="preserve"> </w:t>
      </w:r>
      <w:proofErr w:type="spellStart"/>
      <w:r w:rsidRPr="000B5F3F">
        <w:rPr>
          <w:rFonts w:ascii="Times New Roman" w:eastAsia="Times New Roman" w:hAnsi="Times New Roman" w:cs="Times New Roman"/>
        </w:rPr>
        <w:t>Merton</w:t>
      </w:r>
      <w:proofErr w:type="spellEnd"/>
      <w:r w:rsidRPr="000B5F3F">
        <w:rPr>
          <w:rFonts w:ascii="Times New Roman" w:eastAsia="Times New Roman" w:hAnsi="Times New Roman" w:cs="Times New Roman"/>
        </w:rPr>
        <w:t xml:space="preserve">. </w:t>
      </w:r>
      <w:proofErr w:type="spellStart"/>
      <w:r w:rsidRPr="000B5F3F">
        <w:rPr>
          <w:rFonts w:ascii="Times New Roman" w:eastAsia="Times New Roman" w:hAnsi="Times New Roman" w:cs="Times New Roman"/>
        </w:rPr>
        <w:t>According</w:t>
      </w:r>
      <w:proofErr w:type="spellEnd"/>
      <w:r w:rsidRPr="000B5F3F">
        <w:rPr>
          <w:rFonts w:ascii="Times New Roman" w:eastAsia="Times New Roman" w:hAnsi="Times New Roman" w:cs="Times New Roman"/>
        </w:rPr>
        <w:t xml:space="preserve"> </w:t>
      </w:r>
      <w:proofErr w:type="spellStart"/>
      <w:r w:rsidRPr="000B5F3F">
        <w:rPr>
          <w:rFonts w:ascii="Times New Roman" w:eastAsia="Times New Roman" w:hAnsi="Times New Roman" w:cs="Times New Roman"/>
        </w:rPr>
        <w:t>to</w:t>
      </w:r>
      <w:proofErr w:type="spellEnd"/>
      <w:r w:rsidRPr="000B5F3F">
        <w:rPr>
          <w:rFonts w:ascii="Times New Roman" w:eastAsia="Times New Roman" w:hAnsi="Times New Roman" w:cs="Times New Roman"/>
        </w:rPr>
        <w:t xml:space="preserve"> </w:t>
      </w:r>
      <w:proofErr w:type="spellStart"/>
      <w:r w:rsidRPr="000B5F3F">
        <w:rPr>
          <w:rFonts w:ascii="Times New Roman" w:eastAsia="Times New Roman" w:hAnsi="Times New Roman" w:cs="Times New Roman"/>
        </w:rPr>
        <w:t>the</w:t>
      </w:r>
      <w:proofErr w:type="spellEnd"/>
      <w:r w:rsidRPr="000B5F3F">
        <w:rPr>
          <w:rFonts w:ascii="Times New Roman" w:eastAsia="Times New Roman" w:hAnsi="Times New Roman" w:cs="Times New Roman"/>
        </w:rPr>
        <w:t xml:space="preserve"> </w:t>
      </w:r>
      <w:proofErr w:type="spellStart"/>
      <w:r w:rsidRPr="000B5F3F">
        <w:rPr>
          <w:rFonts w:ascii="Times New Roman" w:eastAsia="Times New Roman" w:hAnsi="Times New Roman" w:cs="Times New Roman"/>
        </w:rPr>
        <w:t>graph</w:t>
      </w:r>
      <w:proofErr w:type="spellEnd"/>
      <w:r w:rsidRPr="000B5F3F">
        <w:rPr>
          <w:rFonts w:ascii="Times New Roman" w:eastAsia="Times New Roman" w:hAnsi="Times New Roman" w:cs="Times New Roman"/>
        </w:rPr>
        <w:t xml:space="preserve">, </w:t>
      </w:r>
      <w:proofErr w:type="spellStart"/>
      <w:r w:rsidRPr="000B5F3F">
        <w:rPr>
          <w:rFonts w:ascii="Times New Roman" w:eastAsia="Times New Roman" w:hAnsi="Times New Roman" w:cs="Times New Roman"/>
        </w:rPr>
        <w:t>flexible</w:t>
      </w:r>
      <w:proofErr w:type="spellEnd"/>
      <w:r w:rsidRPr="000B5F3F">
        <w:rPr>
          <w:rFonts w:ascii="Times New Roman" w:eastAsia="Times New Roman" w:hAnsi="Times New Roman" w:cs="Times New Roman"/>
        </w:rPr>
        <w:t xml:space="preserve"> </w:t>
      </w:r>
      <w:proofErr w:type="spellStart"/>
      <w:r w:rsidRPr="000B5F3F">
        <w:rPr>
          <w:rFonts w:ascii="Times New Roman" w:eastAsia="Times New Roman" w:hAnsi="Times New Roman" w:cs="Times New Roman"/>
        </w:rPr>
        <w:t>volunteering</w:t>
      </w:r>
      <w:proofErr w:type="spellEnd"/>
      <w:r w:rsidRPr="000B5F3F">
        <w:rPr>
          <w:rFonts w:ascii="Times New Roman" w:eastAsia="Times New Roman" w:hAnsi="Times New Roman" w:cs="Times New Roman"/>
        </w:rPr>
        <w:t xml:space="preserve"> </w:t>
      </w:r>
      <w:proofErr w:type="spellStart"/>
      <w:r w:rsidRPr="000B5F3F">
        <w:rPr>
          <w:rFonts w:ascii="Times New Roman" w:eastAsia="Times New Roman" w:hAnsi="Times New Roman" w:cs="Times New Roman"/>
        </w:rPr>
        <w:t>hours</w:t>
      </w:r>
      <w:proofErr w:type="spellEnd"/>
      <w:r w:rsidRPr="000B5F3F">
        <w:rPr>
          <w:rFonts w:ascii="Times New Roman" w:eastAsia="Times New Roman" w:hAnsi="Times New Roman" w:cs="Times New Roman"/>
        </w:rPr>
        <w:t xml:space="preserve"> </w:t>
      </w:r>
      <w:proofErr w:type="spellStart"/>
      <w:r w:rsidRPr="000B5F3F">
        <w:rPr>
          <w:rFonts w:ascii="Times New Roman" w:eastAsia="Times New Roman" w:hAnsi="Times New Roman" w:cs="Times New Roman"/>
        </w:rPr>
        <w:t>emerged</w:t>
      </w:r>
      <w:proofErr w:type="spellEnd"/>
      <w:r w:rsidRPr="000B5F3F">
        <w:rPr>
          <w:rFonts w:ascii="Times New Roman" w:eastAsia="Times New Roman" w:hAnsi="Times New Roman" w:cs="Times New Roman"/>
        </w:rPr>
        <w:t xml:space="preserve"> as </w:t>
      </w:r>
      <w:proofErr w:type="spellStart"/>
      <w:r w:rsidRPr="000B5F3F">
        <w:rPr>
          <w:rFonts w:ascii="Times New Roman" w:eastAsia="Times New Roman" w:hAnsi="Times New Roman" w:cs="Times New Roman"/>
        </w:rPr>
        <w:t>the</w:t>
      </w:r>
      <w:proofErr w:type="spellEnd"/>
      <w:r w:rsidRPr="000B5F3F">
        <w:rPr>
          <w:rFonts w:ascii="Times New Roman" w:eastAsia="Times New Roman" w:hAnsi="Times New Roman" w:cs="Times New Roman"/>
        </w:rPr>
        <w:t xml:space="preserve"> </w:t>
      </w:r>
      <w:proofErr w:type="spellStart"/>
      <w:r w:rsidRPr="000B5F3F">
        <w:rPr>
          <w:rFonts w:ascii="Times New Roman" w:eastAsia="Times New Roman" w:hAnsi="Times New Roman" w:cs="Times New Roman"/>
        </w:rPr>
        <w:t>most</w:t>
      </w:r>
      <w:proofErr w:type="spellEnd"/>
      <w:r w:rsidRPr="000B5F3F">
        <w:rPr>
          <w:rFonts w:ascii="Times New Roman" w:eastAsia="Times New Roman" w:hAnsi="Times New Roman" w:cs="Times New Roman"/>
        </w:rPr>
        <w:t xml:space="preserve"> </w:t>
      </w:r>
      <w:proofErr w:type="spellStart"/>
      <w:r w:rsidRPr="000B5F3F">
        <w:rPr>
          <w:rFonts w:ascii="Times New Roman" w:eastAsia="Times New Roman" w:hAnsi="Times New Roman" w:cs="Times New Roman"/>
        </w:rPr>
        <w:t>significant</w:t>
      </w:r>
      <w:proofErr w:type="spellEnd"/>
      <w:r w:rsidRPr="000B5F3F">
        <w:rPr>
          <w:rFonts w:ascii="Times New Roman" w:eastAsia="Times New Roman" w:hAnsi="Times New Roman" w:cs="Times New Roman"/>
        </w:rPr>
        <w:t xml:space="preserve"> </w:t>
      </w:r>
      <w:proofErr w:type="spellStart"/>
      <w:r w:rsidRPr="000B5F3F">
        <w:rPr>
          <w:rFonts w:ascii="Times New Roman" w:eastAsia="Times New Roman" w:hAnsi="Times New Roman" w:cs="Times New Roman"/>
        </w:rPr>
        <w:t>factor</w:t>
      </w:r>
      <w:proofErr w:type="spellEnd"/>
      <w:r w:rsidRPr="000B5F3F">
        <w:rPr>
          <w:rFonts w:ascii="Times New Roman" w:eastAsia="Times New Roman" w:hAnsi="Times New Roman" w:cs="Times New Roman"/>
        </w:rPr>
        <w:t xml:space="preserve">, </w:t>
      </w:r>
      <w:proofErr w:type="spellStart"/>
      <w:r w:rsidRPr="000B5F3F">
        <w:rPr>
          <w:rFonts w:ascii="Times New Roman" w:eastAsia="Times New Roman" w:hAnsi="Times New Roman" w:cs="Times New Roman"/>
        </w:rPr>
        <w:t>cited</w:t>
      </w:r>
      <w:proofErr w:type="spellEnd"/>
      <w:r w:rsidRPr="000B5F3F">
        <w:rPr>
          <w:rFonts w:ascii="Times New Roman" w:eastAsia="Times New Roman" w:hAnsi="Times New Roman" w:cs="Times New Roman"/>
        </w:rPr>
        <w:t xml:space="preserve"> </w:t>
      </w:r>
      <w:proofErr w:type="spellStart"/>
      <w:r w:rsidRPr="000B5F3F">
        <w:rPr>
          <w:rFonts w:ascii="Times New Roman" w:eastAsia="Times New Roman" w:hAnsi="Times New Roman" w:cs="Times New Roman"/>
        </w:rPr>
        <w:t>by</w:t>
      </w:r>
      <w:proofErr w:type="spellEnd"/>
      <w:r w:rsidRPr="000B5F3F">
        <w:rPr>
          <w:rFonts w:ascii="Times New Roman" w:eastAsia="Times New Roman" w:hAnsi="Times New Roman" w:cs="Times New Roman"/>
        </w:rPr>
        <w:t xml:space="preserve"> 76% of </w:t>
      </w:r>
      <w:proofErr w:type="spellStart"/>
      <w:r w:rsidRPr="000B5F3F">
        <w:rPr>
          <w:rFonts w:ascii="Times New Roman" w:eastAsia="Times New Roman" w:hAnsi="Times New Roman" w:cs="Times New Roman"/>
        </w:rPr>
        <w:t>respondents</w:t>
      </w:r>
      <w:proofErr w:type="spellEnd"/>
      <w:r w:rsidRPr="000B5F3F">
        <w:rPr>
          <w:rFonts w:ascii="Times New Roman" w:eastAsia="Times New Roman" w:hAnsi="Times New Roman" w:cs="Times New Roman"/>
        </w:rPr>
        <w:t xml:space="preserve">, </w:t>
      </w:r>
      <w:proofErr w:type="spellStart"/>
      <w:r w:rsidRPr="000B5F3F">
        <w:rPr>
          <w:rFonts w:ascii="Times New Roman" w:eastAsia="Times New Roman" w:hAnsi="Times New Roman" w:cs="Times New Roman"/>
        </w:rPr>
        <w:t>followed</w:t>
      </w:r>
      <w:proofErr w:type="spellEnd"/>
      <w:r w:rsidRPr="000B5F3F">
        <w:rPr>
          <w:rFonts w:ascii="Times New Roman" w:eastAsia="Times New Roman" w:hAnsi="Times New Roman" w:cs="Times New Roman"/>
        </w:rPr>
        <w:t xml:space="preserve"> </w:t>
      </w:r>
      <w:proofErr w:type="spellStart"/>
      <w:r w:rsidRPr="000B5F3F">
        <w:rPr>
          <w:rFonts w:ascii="Times New Roman" w:eastAsia="Times New Roman" w:hAnsi="Times New Roman" w:cs="Times New Roman"/>
        </w:rPr>
        <w:t>by</w:t>
      </w:r>
      <w:proofErr w:type="spellEnd"/>
      <w:r w:rsidRPr="000B5F3F">
        <w:rPr>
          <w:rFonts w:ascii="Times New Roman" w:eastAsia="Times New Roman" w:hAnsi="Times New Roman" w:cs="Times New Roman"/>
        </w:rPr>
        <w:t xml:space="preserve"> </w:t>
      </w:r>
      <w:proofErr w:type="spellStart"/>
      <w:r w:rsidRPr="000B5F3F">
        <w:rPr>
          <w:rFonts w:ascii="Times New Roman" w:eastAsia="Times New Roman" w:hAnsi="Times New Roman" w:cs="Times New Roman"/>
        </w:rPr>
        <w:t>opportunities</w:t>
      </w:r>
      <w:proofErr w:type="spellEnd"/>
      <w:r w:rsidRPr="000B5F3F">
        <w:rPr>
          <w:rFonts w:ascii="Times New Roman" w:eastAsia="Times New Roman" w:hAnsi="Times New Roman" w:cs="Times New Roman"/>
        </w:rPr>
        <w:t xml:space="preserve"> </w:t>
      </w:r>
      <w:proofErr w:type="spellStart"/>
      <w:r w:rsidRPr="000B5F3F">
        <w:rPr>
          <w:rFonts w:ascii="Times New Roman" w:eastAsia="Times New Roman" w:hAnsi="Times New Roman" w:cs="Times New Roman"/>
        </w:rPr>
        <w:t>for</w:t>
      </w:r>
      <w:proofErr w:type="spellEnd"/>
      <w:r w:rsidRPr="000B5F3F">
        <w:rPr>
          <w:rFonts w:ascii="Times New Roman" w:eastAsia="Times New Roman" w:hAnsi="Times New Roman" w:cs="Times New Roman"/>
        </w:rPr>
        <w:t xml:space="preserve"> </w:t>
      </w:r>
      <w:proofErr w:type="spellStart"/>
      <w:r w:rsidRPr="000B5F3F">
        <w:rPr>
          <w:rFonts w:ascii="Times New Roman" w:eastAsia="Times New Roman" w:hAnsi="Times New Roman" w:cs="Times New Roman"/>
        </w:rPr>
        <w:t>social</w:t>
      </w:r>
      <w:proofErr w:type="spellEnd"/>
      <w:r w:rsidRPr="000B5F3F">
        <w:rPr>
          <w:rFonts w:ascii="Times New Roman" w:eastAsia="Times New Roman" w:hAnsi="Times New Roman" w:cs="Times New Roman"/>
        </w:rPr>
        <w:t xml:space="preserve"> </w:t>
      </w:r>
      <w:proofErr w:type="spellStart"/>
      <w:r w:rsidRPr="000B5F3F">
        <w:rPr>
          <w:rFonts w:ascii="Times New Roman" w:eastAsia="Times New Roman" w:hAnsi="Times New Roman" w:cs="Times New Roman"/>
        </w:rPr>
        <w:t>interaction</w:t>
      </w:r>
      <w:proofErr w:type="spellEnd"/>
      <w:r w:rsidRPr="000B5F3F">
        <w:rPr>
          <w:rFonts w:ascii="Times New Roman" w:eastAsia="Times New Roman" w:hAnsi="Times New Roman" w:cs="Times New Roman"/>
        </w:rPr>
        <w:t xml:space="preserve"> (68%) </w:t>
      </w:r>
      <w:proofErr w:type="spellStart"/>
      <w:r w:rsidRPr="000B5F3F">
        <w:rPr>
          <w:rFonts w:ascii="Times New Roman" w:eastAsia="Times New Roman" w:hAnsi="Times New Roman" w:cs="Times New Roman"/>
        </w:rPr>
        <w:t>and</w:t>
      </w:r>
      <w:proofErr w:type="spellEnd"/>
      <w:r w:rsidRPr="000B5F3F">
        <w:rPr>
          <w:rFonts w:ascii="Times New Roman" w:eastAsia="Times New Roman" w:hAnsi="Times New Roman" w:cs="Times New Roman"/>
        </w:rPr>
        <w:t xml:space="preserve"> </w:t>
      </w:r>
      <w:proofErr w:type="spellStart"/>
      <w:r w:rsidRPr="000B5F3F">
        <w:rPr>
          <w:rFonts w:ascii="Times New Roman" w:eastAsia="Times New Roman" w:hAnsi="Times New Roman" w:cs="Times New Roman"/>
        </w:rPr>
        <w:t>learning</w:t>
      </w:r>
      <w:proofErr w:type="spellEnd"/>
      <w:r w:rsidRPr="000B5F3F">
        <w:rPr>
          <w:rFonts w:ascii="Times New Roman" w:eastAsia="Times New Roman" w:hAnsi="Times New Roman" w:cs="Times New Roman"/>
        </w:rPr>
        <w:t xml:space="preserve"> </w:t>
      </w:r>
      <w:proofErr w:type="spellStart"/>
      <w:r w:rsidRPr="000B5F3F">
        <w:rPr>
          <w:rFonts w:ascii="Times New Roman" w:eastAsia="Times New Roman" w:hAnsi="Times New Roman" w:cs="Times New Roman"/>
        </w:rPr>
        <w:t>new</w:t>
      </w:r>
      <w:proofErr w:type="spellEnd"/>
      <w:r w:rsidRPr="000B5F3F">
        <w:rPr>
          <w:rFonts w:ascii="Times New Roman" w:eastAsia="Times New Roman" w:hAnsi="Times New Roman" w:cs="Times New Roman"/>
        </w:rPr>
        <w:t xml:space="preserve"> </w:t>
      </w:r>
      <w:proofErr w:type="spellStart"/>
      <w:r w:rsidRPr="000B5F3F">
        <w:rPr>
          <w:rFonts w:ascii="Times New Roman" w:eastAsia="Times New Roman" w:hAnsi="Times New Roman" w:cs="Times New Roman"/>
        </w:rPr>
        <w:t>skills</w:t>
      </w:r>
      <w:proofErr w:type="spellEnd"/>
      <w:r w:rsidRPr="000B5F3F">
        <w:rPr>
          <w:rFonts w:ascii="Times New Roman" w:eastAsia="Times New Roman" w:hAnsi="Times New Roman" w:cs="Times New Roman"/>
        </w:rPr>
        <w:t xml:space="preserve"> (54%). </w:t>
      </w:r>
      <w:proofErr w:type="spellStart"/>
      <w:r w:rsidRPr="000B5F3F">
        <w:rPr>
          <w:rFonts w:ascii="Times New Roman" w:eastAsia="Times New Roman" w:hAnsi="Times New Roman" w:cs="Times New Roman"/>
        </w:rPr>
        <w:t>Other</w:t>
      </w:r>
      <w:proofErr w:type="spellEnd"/>
      <w:r w:rsidRPr="000B5F3F">
        <w:rPr>
          <w:rFonts w:ascii="Times New Roman" w:eastAsia="Times New Roman" w:hAnsi="Times New Roman" w:cs="Times New Roman"/>
        </w:rPr>
        <w:t xml:space="preserve"> </w:t>
      </w:r>
      <w:proofErr w:type="spellStart"/>
      <w:r w:rsidRPr="000B5F3F">
        <w:rPr>
          <w:rFonts w:ascii="Times New Roman" w:eastAsia="Times New Roman" w:hAnsi="Times New Roman" w:cs="Times New Roman"/>
        </w:rPr>
        <w:t>notable</w:t>
      </w:r>
      <w:proofErr w:type="spellEnd"/>
      <w:r w:rsidRPr="000B5F3F">
        <w:rPr>
          <w:rFonts w:ascii="Times New Roman" w:eastAsia="Times New Roman" w:hAnsi="Times New Roman" w:cs="Times New Roman"/>
        </w:rPr>
        <w:t xml:space="preserve"> </w:t>
      </w:r>
      <w:proofErr w:type="spellStart"/>
      <w:r w:rsidRPr="000B5F3F">
        <w:rPr>
          <w:rFonts w:ascii="Times New Roman" w:eastAsia="Times New Roman" w:hAnsi="Times New Roman" w:cs="Times New Roman"/>
        </w:rPr>
        <w:t>facilitators</w:t>
      </w:r>
      <w:proofErr w:type="spellEnd"/>
      <w:r w:rsidRPr="000B5F3F">
        <w:rPr>
          <w:rFonts w:ascii="Times New Roman" w:eastAsia="Times New Roman" w:hAnsi="Times New Roman" w:cs="Times New Roman"/>
        </w:rPr>
        <w:t xml:space="preserve"> </w:t>
      </w:r>
      <w:proofErr w:type="spellStart"/>
      <w:r w:rsidRPr="000B5F3F">
        <w:rPr>
          <w:rFonts w:ascii="Times New Roman" w:eastAsia="Times New Roman" w:hAnsi="Times New Roman" w:cs="Times New Roman"/>
        </w:rPr>
        <w:t>include</w:t>
      </w:r>
      <w:proofErr w:type="spellEnd"/>
      <w:r w:rsidRPr="000B5F3F">
        <w:rPr>
          <w:rFonts w:ascii="Times New Roman" w:eastAsia="Times New Roman" w:hAnsi="Times New Roman" w:cs="Times New Roman"/>
        </w:rPr>
        <w:t xml:space="preserve"> </w:t>
      </w:r>
      <w:proofErr w:type="spellStart"/>
      <w:r w:rsidRPr="000B5F3F">
        <w:rPr>
          <w:rFonts w:ascii="Times New Roman" w:eastAsia="Times New Roman" w:hAnsi="Times New Roman" w:cs="Times New Roman"/>
        </w:rPr>
        <w:t>clear</w:t>
      </w:r>
      <w:proofErr w:type="spellEnd"/>
      <w:r w:rsidRPr="000B5F3F">
        <w:rPr>
          <w:rFonts w:ascii="Times New Roman" w:eastAsia="Times New Roman" w:hAnsi="Times New Roman" w:cs="Times New Roman"/>
        </w:rPr>
        <w:t xml:space="preserve"> </w:t>
      </w:r>
      <w:proofErr w:type="spellStart"/>
      <w:r w:rsidRPr="000B5F3F">
        <w:rPr>
          <w:rFonts w:ascii="Times New Roman" w:eastAsia="Times New Roman" w:hAnsi="Times New Roman" w:cs="Times New Roman"/>
        </w:rPr>
        <w:t>communication</w:t>
      </w:r>
      <w:proofErr w:type="spellEnd"/>
      <w:r w:rsidRPr="000B5F3F">
        <w:rPr>
          <w:rFonts w:ascii="Times New Roman" w:eastAsia="Times New Roman" w:hAnsi="Times New Roman" w:cs="Times New Roman"/>
        </w:rPr>
        <w:t xml:space="preserve"> of </w:t>
      </w:r>
      <w:proofErr w:type="spellStart"/>
      <w:r w:rsidRPr="000B5F3F">
        <w:rPr>
          <w:rFonts w:ascii="Times New Roman" w:eastAsia="Times New Roman" w:hAnsi="Times New Roman" w:cs="Times New Roman"/>
        </w:rPr>
        <w:t>roles</w:t>
      </w:r>
      <w:proofErr w:type="spellEnd"/>
      <w:r w:rsidRPr="000B5F3F">
        <w:rPr>
          <w:rFonts w:ascii="Times New Roman" w:eastAsia="Times New Roman" w:hAnsi="Times New Roman" w:cs="Times New Roman"/>
        </w:rPr>
        <w:t xml:space="preserve"> </w:t>
      </w:r>
      <w:proofErr w:type="spellStart"/>
      <w:r w:rsidRPr="000B5F3F">
        <w:rPr>
          <w:rFonts w:ascii="Times New Roman" w:eastAsia="Times New Roman" w:hAnsi="Times New Roman" w:cs="Times New Roman"/>
        </w:rPr>
        <w:t>and</w:t>
      </w:r>
      <w:proofErr w:type="spellEnd"/>
      <w:r w:rsidRPr="000B5F3F">
        <w:rPr>
          <w:rFonts w:ascii="Times New Roman" w:eastAsia="Times New Roman" w:hAnsi="Times New Roman" w:cs="Times New Roman"/>
        </w:rPr>
        <w:t xml:space="preserve"> </w:t>
      </w:r>
      <w:proofErr w:type="spellStart"/>
      <w:r w:rsidRPr="000B5F3F">
        <w:rPr>
          <w:rFonts w:ascii="Times New Roman" w:eastAsia="Times New Roman" w:hAnsi="Times New Roman" w:cs="Times New Roman"/>
        </w:rPr>
        <w:t>expectations</w:t>
      </w:r>
      <w:proofErr w:type="spellEnd"/>
      <w:r w:rsidRPr="000B5F3F">
        <w:rPr>
          <w:rFonts w:ascii="Times New Roman" w:eastAsia="Times New Roman" w:hAnsi="Times New Roman" w:cs="Times New Roman"/>
        </w:rPr>
        <w:t xml:space="preserve"> </w:t>
      </w:r>
      <w:proofErr w:type="spellStart"/>
      <w:r w:rsidRPr="000B5F3F">
        <w:rPr>
          <w:rFonts w:ascii="Times New Roman" w:eastAsia="Times New Roman" w:hAnsi="Times New Roman" w:cs="Times New Roman"/>
        </w:rPr>
        <w:t>and</w:t>
      </w:r>
      <w:proofErr w:type="spellEnd"/>
      <w:r w:rsidRPr="000B5F3F">
        <w:rPr>
          <w:rFonts w:ascii="Times New Roman" w:eastAsia="Times New Roman" w:hAnsi="Times New Roman" w:cs="Times New Roman"/>
        </w:rPr>
        <w:t xml:space="preserve"> </w:t>
      </w:r>
      <w:proofErr w:type="spellStart"/>
      <w:r w:rsidRPr="000B5F3F">
        <w:rPr>
          <w:rFonts w:ascii="Times New Roman" w:eastAsia="Times New Roman" w:hAnsi="Times New Roman" w:cs="Times New Roman"/>
        </w:rPr>
        <w:t>the</w:t>
      </w:r>
      <w:proofErr w:type="spellEnd"/>
      <w:r w:rsidRPr="000B5F3F">
        <w:rPr>
          <w:rFonts w:ascii="Times New Roman" w:eastAsia="Times New Roman" w:hAnsi="Times New Roman" w:cs="Times New Roman"/>
        </w:rPr>
        <w:t xml:space="preserve"> </w:t>
      </w:r>
      <w:proofErr w:type="spellStart"/>
      <w:r w:rsidRPr="000B5F3F">
        <w:rPr>
          <w:rFonts w:ascii="Times New Roman" w:eastAsia="Times New Roman" w:hAnsi="Times New Roman" w:cs="Times New Roman"/>
        </w:rPr>
        <w:t>availability</w:t>
      </w:r>
      <w:proofErr w:type="spellEnd"/>
      <w:r w:rsidRPr="000B5F3F">
        <w:rPr>
          <w:rFonts w:ascii="Times New Roman" w:eastAsia="Times New Roman" w:hAnsi="Times New Roman" w:cs="Times New Roman"/>
        </w:rPr>
        <w:t xml:space="preserve"> of </w:t>
      </w:r>
      <w:proofErr w:type="spellStart"/>
      <w:r w:rsidRPr="000B5F3F">
        <w:rPr>
          <w:rFonts w:ascii="Times New Roman" w:eastAsia="Times New Roman" w:hAnsi="Times New Roman" w:cs="Times New Roman"/>
        </w:rPr>
        <w:t>necessary</w:t>
      </w:r>
      <w:proofErr w:type="spellEnd"/>
      <w:r w:rsidRPr="000B5F3F">
        <w:rPr>
          <w:rFonts w:ascii="Times New Roman" w:eastAsia="Times New Roman" w:hAnsi="Times New Roman" w:cs="Times New Roman"/>
        </w:rPr>
        <w:t xml:space="preserve"> </w:t>
      </w:r>
      <w:proofErr w:type="spellStart"/>
      <w:r w:rsidRPr="000B5F3F">
        <w:rPr>
          <w:rFonts w:ascii="Times New Roman" w:eastAsia="Times New Roman" w:hAnsi="Times New Roman" w:cs="Times New Roman"/>
        </w:rPr>
        <w:t>tools</w:t>
      </w:r>
      <w:proofErr w:type="spellEnd"/>
      <w:r w:rsidRPr="000B5F3F">
        <w:rPr>
          <w:rFonts w:ascii="Times New Roman" w:eastAsia="Times New Roman" w:hAnsi="Times New Roman" w:cs="Times New Roman"/>
        </w:rPr>
        <w:t xml:space="preserve"> </w:t>
      </w:r>
      <w:proofErr w:type="spellStart"/>
      <w:r w:rsidRPr="000B5F3F">
        <w:rPr>
          <w:rFonts w:ascii="Times New Roman" w:eastAsia="Times New Roman" w:hAnsi="Times New Roman" w:cs="Times New Roman"/>
        </w:rPr>
        <w:t>and</w:t>
      </w:r>
      <w:proofErr w:type="spellEnd"/>
      <w:r w:rsidRPr="000B5F3F">
        <w:rPr>
          <w:rFonts w:ascii="Times New Roman" w:eastAsia="Times New Roman" w:hAnsi="Times New Roman" w:cs="Times New Roman"/>
        </w:rPr>
        <w:t xml:space="preserve"> </w:t>
      </w:r>
      <w:proofErr w:type="spellStart"/>
      <w:r w:rsidRPr="000B5F3F">
        <w:rPr>
          <w:rFonts w:ascii="Times New Roman" w:eastAsia="Times New Roman" w:hAnsi="Times New Roman" w:cs="Times New Roman"/>
        </w:rPr>
        <w:t>resources</w:t>
      </w:r>
      <w:proofErr w:type="spellEnd"/>
      <w:r w:rsidRPr="000B5F3F">
        <w:rPr>
          <w:rFonts w:ascii="Times New Roman" w:eastAsia="Times New Roman" w:hAnsi="Times New Roman" w:cs="Times New Roman"/>
        </w:rPr>
        <w:t xml:space="preserve">, </w:t>
      </w:r>
      <w:proofErr w:type="spellStart"/>
      <w:r w:rsidRPr="000B5F3F">
        <w:rPr>
          <w:rFonts w:ascii="Times New Roman" w:eastAsia="Times New Roman" w:hAnsi="Times New Roman" w:cs="Times New Roman"/>
        </w:rPr>
        <w:t>both</w:t>
      </w:r>
      <w:proofErr w:type="spellEnd"/>
      <w:r w:rsidRPr="000B5F3F">
        <w:rPr>
          <w:rFonts w:ascii="Times New Roman" w:eastAsia="Times New Roman" w:hAnsi="Times New Roman" w:cs="Times New Roman"/>
        </w:rPr>
        <w:t xml:space="preserve"> </w:t>
      </w:r>
      <w:proofErr w:type="spellStart"/>
      <w:r w:rsidRPr="000B5F3F">
        <w:rPr>
          <w:rFonts w:ascii="Times New Roman" w:eastAsia="Times New Roman" w:hAnsi="Times New Roman" w:cs="Times New Roman"/>
        </w:rPr>
        <w:t>mentioned</w:t>
      </w:r>
      <w:proofErr w:type="spellEnd"/>
      <w:r w:rsidRPr="000B5F3F">
        <w:rPr>
          <w:rFonts w:ascii="Times New Roman" w:eastAsia="Times New Roman" w:hAnsi="Times New Roman" w:cs="Times New Roman"/>
        </w:rPr>
        <w:t xml:space="preserve"> </w:t>
      </w:r>
      <w:proofErr w:type="spellStart"/>
      <w:r w:rsidRPr="000B5F3F">
        <w:rPr>
          <w:rFonts w:ascii="Times New Roman" w:eastAsia="Times New Roman" w:hAnsi="Times New Roman" w:cs="Times New Roman"/>
        </w:rPr>
        <w:t>by</w:t>
      </w:r>
      <w:proofErr w:type="spellEnd"/>
      <w:r w:rsidRPr="000B5F3F">
        <w:rPr>
          <w:rFonts w:ascii="Times New Roman" w:eastAsia="Times New Roman" w:hAnsi="Times New Roman" w:cs="Times New Roman"/>
        </w:rPr>
        <w:t xml:space="preserve"> 40% of </w:t>
      </w:r>
      <w:proofErr w:type="spellStart"/>
      <w:r w:rsidRPr="000B5F3F">
        <w:rPr>
          <w:rFonts w:ascii="Times New Roman" w:eastAsia="Times New Roman" w:hAnsi="Times New Roman" w:cs="Times New Roman"/>
        </w:rPr>
        <w:t>respondents</w:t>
      </w:r>
      <w:proofErr w:type="spellEnd"/>
      <w:r w:rsidRPr="000B5F3F">
        <w:rPr>
          <w:rFonts w:ascii="Times New Roman" w:eastAsia="Times New Roman" w:hAnsi="Times New Roman" w:cs="Times New Roman"/>
        </w:rPr>
        <w:t>. Open-</w:t>
      </w:r>
      <w:proofErr w:type="spellStart"/>
      <w:r w:rsidRPr="000B5F3F">
        <w:rPr>
          <w:rFonts w:ascii="Times New Roman" w:eastAsia="Times New Roman" w:hAnsi="Times New Roman" w:cs="Times New Roman"/>
        </w:rPr>
        <w:t>ended</w:t>
      </w:r>
      <w:proofErr w:type="spellEnd"/>
      <w:r w:rsidRPr="000B5F3F">
        <w:rPr>
          <w:rFonts w:ascii="Times New Roman" w:eastAsia="Times New Roman" w:hAnsi="Times New Roman" w:cs="Times New Roman"/>
        </w:rPr>
        <w:t xml:space="preserve"> </w:t>
      </w:r>
      <w:proofErr w:type="spellStart"/>
      <w:r w:rsidRPr="000B5F3F">
        <w:rPr>
          <w:rFonts w:ascii="Times New Roman" w:eastAsia="Times New Roman" w:hAnsi="Times New Roman" w:cs="Times New Roman"/>
        </w:rPr>
        <w:t>responses</w:t>
      </w:r>
      <w:proofErr w:type="spellEnd"/>
      <w:r w:rsidRPr="000B5F3F">
        <w:rPr>
          <w:rFonts w:ascii="Times New Roman" w:eastAsia="Times New Roman" w:hAnsi="Times New Roman" w:cs="Times New Roman"/>
        </w:rPr>
        <w:t xml:space="preserve"> </w:t>
      </w:r>
      <w:proofErr w:type="spellStart"/>
      <w:r w:rsidRPr="000B5F3F">
        <w:rPr>
          <w:rFonts w:ascii="Times New Roman" w:eastAsia="Times New Roman" w:hAnsi="Times New Roman" w:cs="Times New Roman"/>
        </w:rPr>
        <w:t>further</w:t>
      </w:r>
      <w:proofErr w:type="spellEnd"/>
      <w:r w:rsidRPr="000B5F3F">
        <w:rPr>
          <w:rFonts w:ascii="Times New Roman" w:eastAsia="Times New Roman" w:hAnsi="Times New Roman" w:cs="Times New Roman"/>
        </w:rPr>
        <w:t xml:space="preserve"> </w:t>
      </w:r>
      <w:proofErr w:type="spellStart"/>
      <w:r w:rsidRPr="000B5F3F">
        <w:rPr>
          <w:rFonts w:ascii="Times New Roman" w:eastAsia="Times New Roman" w:hAnsi="Times New Roman" w:cs="Times New Roman"/>
        </w:rPr>
        <w:t>highlight</w:t>
      </w:r>
      <w:proofErr w:type="spellEnd"/>
      <w:r w:rsidRPr="000B5F3F">
        <w:rPr>
          <w:rFonts w:ascii="Times New Roman" w:eastAsia="Times New Roman" w:hAnsi="Times New Roman" w:cs="Times New Roman"/>
        </w:rPr>
        <w:t xml:space="preserve"> </w:t>
      </w:r>
      <w:proofErr w:type="spellStart"/>
      <w:r w:rsidRPr="000B5F3F">
        <w:rPr>
          <w:rFonts w:ascii="Times New Roman" w:eastAsia="Times New Roman" w:hAnsi="Times New Roman" w:cs="Times New Roman"/>
        </w:rPr>
        <w:t>additional</w:t>
      </w:r>
      <w:proofErr w:type="spellEnd"/>
      <w:r w:rsidRPr="000B5F3F">
        <w:rPr>
          <w:rFonts w:ascii="Times New Roman" w:eastAsia="Times New Roman" w:hAnsi="Times New Roman" w:cs="Times New Roman"/>
        </w:rPr>
        <w:t xml:space="preserve"> </w:t>
      </w:r>
      <w:proofErr w:type="spellStart"/>
      <w:r w:rsidRPr="000B5F3F">
        <w:rPr>
          <w:rFonts w:ascii="Times New Roman" w:eastAsia="Times New Roman" w:hAnsi="Times New Roman" w:cs="Times New Roman"/>
        </w:rPr>
        <w:t>insights</w:t>
      </w:r>
      <w:proofErr w:type="spellEnd"/>
      <w:r w:rsidRPr="000B5F3F">
        <w:rPr>
          <w:rFonts w:ascii="Times New Roman" w:eastAsia="Times New Roman" w:hAnsi="Times New Roman" w:cs="Times New Roman"/>
        </w:rPr>
        <w:t xml:space="preserve">: </w:t>
      </w:r>
      <w:proofErr w:type="spellStart"/>
      <w:r w:rsidRPr="000B5F3F">
        <w:rPr>
          <w:rFonts w:ascii="Times New Roman" w:eastAsia="Times New Roman" w:hAnsi="Times New Roman" w:cs="Times New Roman"/>
        </w:rPr>
        <w:t>volunteers</w:t>
      </w:r>
      <w:proofErr w:type="spellEnd"/>
      <w:r w:rsidRPr="000B5F3F">
        <w:rPr>
          <w:rFonts w:ascii="Times New Roman" w:eastAsia="Times New Roman" w:hAnsi="Times New Roman" w:cs="Times New Roman"/>
        </w:rPr>
        <w:t xml:space="preserve"> </w:t>
      </w:r>
      <w:proofErr w:type="spellStart"/>
      <w:r w:rsidRPr="000B5F3F">
        <w:rPr>
          <w:rFonts w:ascii="Times New Roman" w:eastAsia="Times New Roman" w:hAnsi="Times New Roman" w:cs="Times New Roman"/>
        </w:rPr>
        <w:t>appreciate</w:t>
      </w:r>
      <w:proofErr w:type="spellEnd"/>
      <w:r w:rsidRPr="000B5F3F">
        <w:rPr>
          <w:rFonts w:ascii="Times New Roman" w:eastAsia="Times New Roman" w:hAnsi="Times New Roman" w:cs="Times New Roman"/>
        </w:rPr>
        <w:t xml:space="preserve"> </w:t>
      </w:r>
      <w:proofErr w:type="spellStart"/>
      <w:r w:rsidRPr="000B5F3F">
        <w:rPr>
          <w:rFonts w:ascii="Times New Roman" w:eastAsia="Times New Roman" w:hAnsi="Times New Roman" w:cs="Times New Roman"/>
        </w:rPr>
        <w:t>flexibility</w:t>
      </w:r>
      <w:proofErr w:type="spellEnd"/>
      <w:r w:rsidRPr="000B5F3F">
        <w:rPr>
          <w:rFonts w:ascii="Times New Roman" w:eastAsia="Times New Roman" w:hAnsi="Times New Roman" w:cs="Times New Roman"/>
        </w:rPr>
        <w:t xml:space="preserve"> in </w:t>
      </w:r>
      <w:proofErr w:type="spellStart"/>
      <w:r w:rsidRPr="000B5F3F">
        <w:rPr>
          <w:rFonts w:ascii="Times New Roman" w:eastAsia="Times New Roman" w:hAnsi="Times New Roman" w:cs="Times New Roman"/>
        </w:rPr>
        <w:t>scheduling</w:t>
      </w:r>
      <w:proofErr w:type="spellEnd"/>
      <w:r w:rsidRPr="000B5F3F">
        <w:rPr>
          <w:rFonts w:ascii="Times New Roman" w:eastAsia="Times New Roman" w:hAnsi="Times New Roman" w:cs="Times New Roman"/>
        </w:rPr>
        <w:t xml:space="preserve">, </w:t>
      </w:r>
      <w:proofErr w:type="spellStart"/>
      <w:r w:rsidRPr="000B5F3F">
        <w:rPr>
          <w:rFonts w:ascii="Times New Roman" w:eastAsia="Times New Roman" w:hAnsi="Times New Roman" w:cs="Times New Roman"/>
        </w:rPr>
        <w:t>clearer</w:t>
      </w:r>
      <w:proofErr w:type="spellEnd"/>
      <w:r w:rsidRPr="000B5F3F">
        <w:rPr>
          <w:rFonts w:ascii="Times New Roman" w:eastAsia="Times New Roman" w:hAnsi="Times New Roman" w:cs="Times New Roman"/>
        </w:rPr>
        <w:t xml:space="preserve"> </w:t>
      </w:r>
      <w:proofErr w:type="spellStart"/>
      <w:r w:rsidRPr="000B5F3F">
        <w:rPr>
          <w:rFonts w:ascii="Times New Roman" w:eastAsia="Times New Roman" w:hAnsi="Times New Roman" w:cs="Times New Roman"/>
        </w:rPr>
        <w:t>project</w:t>
      </w:r>
      <w:proofErr w:type="spellEnd"/>
      <w:r w:rsidRPr="000B5F3F">
        <w:rPr>
          <w:rFonts w:ascii="Times New Roman" w:eastAsia="Times New Roman" w:hAnsi="Times New Roman" w:cs="Times New Roman"/>
        </w:rPr>
        <w:t xml:space="preserve"> </w:t>
      </w:r>
      <w:proofErr w:type="spellStart"/>
      <w:r w:rsidRPr="000B5F3F">
        <w:rPr>
          <w:rFonts w:ascii="Times New Roman" w:eastAsia="Times New Roman" w:hAnsi="Times New Roman" w:cs="Times New Roman"/>
        </w:rPr>
        <w:t>feedback</w:t>
      </w:r>
      <w:proofErr w:type="spellEnd"/>
      <w:r w:rsidRPr="000B5F3F">
        <w:rPr>
          <w:rFonts w:ascii="Times New Roman" w:eastAsia="Times New Roman" w:hAnsi="Times New Roman" w:cs="Times New Roman"/>
        </w:rPr>
        <w:t xml:space="preserve">, </w:t>
      </w:r>
      <w:proofErr w:type="spellStart"/>
      <w:r w:rsidRPr="000B5F3F">
        <w:rPr>
          <w:rFonts w:ascii="Times New Roman" w:eastAsia="Times New Roman" w:hAnsi="Times New Roman" w:cs="Times New Roman"/>
        </w:rPr>
        <w:t>and</w:t>
      </w:r>
      <w:proofErr w:type="spellEnd"/>
      <w:r w:rsidRPr="000B5F3F">
        <w:rPr>
          <w:rFonts w:ascii="Times New Roman" w:eastAsia="Times New Roman" w:hAnsi="Times New Roman" w:cs="Times New Roman"/>
        </w:rPr>
        <w:t xml:space="preserve"> </w:t>
      </w:r>
      <w:proofErr w:type="spellStart"/>
      <w:r w:rsidRPr="000B5F3F">
        <w:rPr>
          <w:rFonts w:ascii="Times New Roman" w:eastAsia="Times New Roman" w:hAnsi="Times New Roman" w:cs="Times New Roman"/>
        </w:rPr>
        <w:lastRenderedPageBreak/>
        <w:t>recognition</w:t>
      </w:r>
      <w:proofErr w:type="spellEnd"/>
      <w:r w:rsidRPr="000B5F3F">
        <w:rPr>
          <w:rFonts w:ascii="Times New Roman" w:eastAsia="Times New Roman" w:hAnsi="Times New Roman" w:cs="Times New Roman"/>
        </w:rPr>
        <w:t xml:space="preserve"> </w:t>
      </w:r>
      <w:proofErr w:type="spellStart"/>
      <w:r w:rsidRPr="000B5F3F">
        <w:rPr>
          <w:rFonts w:ascii="Times New Roman" w:eastAsia="Times New Roman" w:hAnsi="Times New Roman" w:cs="Times New Roman"/>
        </w:rPr>
        <w:t>for</w:t>
      </w:r>
      <w:proofErr w:type="spellEnd"/>
      <w:r w:rsidRPr="000B5F3F">
        <w:rPr>
          <w:rFonts w:ascii="Times New Roman" w:eastAsia="Times New Roman" w:hAnsi="Times New Roman" w:cs="Times New Roman"/>
        </w:rPr>
        <w:t xml:space="preserve"> </w:t>
      </w:r>
      <w:proofErr w:type="spellStart"/>
      <w:r w:rsidRPr="000B5F3F">
        <w:rPr>
          <w:rFonts w:ascii="Times New Roman" w:eastAsia="Times New Roman" w:hAnsi="Times New Roman" w:cs="Times New Roman"/>
        </w:rPr>
        <w:t>their</w:t>
      </w:r>
      <w:proofErr w:type="spellEnd"/>
      <w:r w:rsidRPr="000B5F3F">
        <w:rPr>
          <w:rFonts w:ascii="Times New Roman" w:eastAsia="Times New Roman" w:hAnsi="Times New Roman" w:cs="Times New Roman"/>
        </w:rPr>
        <w:t xml:space="preserve"> </w:t>
      </w:r>
      <w:proofErr w:type="spellStart"/>
      <w:r w:rsidRPr="000B5F3F">
        <w:rPr>
          <w:rFonts w:ascii="Times New Roman" w:eastAsia="Times New Roman" w:hAnsi="Times New Roman" w:cs="Times New Roman"/>
        </w:rPr>
        <w:t>contributions</w:t>
      </w:r>
      <w:proofErr w:type="spellEnd"/>
      <w:r w:rsidRPr="000B5F3F">
        <w:rPr>
          <w:rFonts w:ascii="Times New Roman" w:eastAsia="Times New Roman" w:hAnsi="Times New Roman" w:cs="Times New Roman"/>
        </w:rPr>
        <w:t xml:space="preserve">. </w:t>
      </w:r>
      <w:proofErr w:type="spellStart"/>
      <w:r w:rsidRPr="000B5F3F">
        <w:rPr>
          <w:rFonts w:ascii="Times New Roman" w:eastAsia="Times New Roman" w:hAnsi="Times New Roman" w:cs="Times New Roman"/>
        </w:rPr>
        <w:t>Suggestions</w:t>
      </w:r>
      <w:proofErr w:type="spellEnd"/>
      <w:r w:rsidRPr="000B5F3F">
        <w:rPr>
          <w:rFonts w:ascii="Times New Roman" w:eastAsia="Times New Roman" w:hAnsi="Times New Roman" w:cs="Times New Roman"/>
        </w:rPr>
        <w:t xml:space="preserve"> </w:t>
      </w:r>
      <w:proofErr w:type="spellStart"/>
      <w:r w:rsidRPr="000B5F3F">
        <w:rPr>
          <w:rFonts w:ascii="Times New Roman" w:eastAsia="Times New Roman" w:hAnsi="Times New Roman" w:cs="Times New Roman"/>
        </w:rPr>
        <w:t>for</w:t>
      </w:r>
      <w:proofErr w:type="spellEnd"/>
      <w:r w:rsidRPr="000B5F3F">
        <w:rPr>
          <w:rFonts w:ascii="Times New Roman" w:eastAsia="Times New Roman" w:hAnsi="Times New Roman" w:cs="Times New Roman"/>
        </w:rPr>
        <w:t xml:space="preserve"> </w:t>
      </w:r>
      <w:proofErr w:type="spellStart"/>
      <w:r w:rsidRPr="000B5F3F">
        <w:rPr>
          <w:rFonts w:ascii="Times New Roman" w:eastAsia="Times New Roman" w:hAnsi="Times New Roman" w:cs="Times New Roman"/>
        </w:rPr>
        <w:t>improvement</w:t>
      </w:r>
      <w:proofErr w:type="spellEnd"/>
      <w:r w:rsidRPr="000B5F3F">
        <w:rPr>
          <w:rFonts w:ascii="Times New Roman" w:eastAsia="Times New Roman" w:hAnsi="Times New Roman" w:cs="Times New Roman"/>
        </w:rPr>
        <w:t xml:space="preserve"> </w:t>
      </w:r>
      <w:proofErr w:type="spellStart"/>
      <w:r w:rsidRPr="000B5F3F">
        <w:rPr>
          <w:rFonts w:ascii="Times New Roman" w:eastAsia="Times New Roman" w:hAnsi="Times New Roman" w:cs="Times New Roman"/>
        </w:rPr>
        <w:t>include</w:t>
      </w:r>
      <w:proofErr w:type="spellEnd"/>
      <w:r w:rsidRPr="000B5F3F">
        <w:rPr>
          <w:rFonts w:ascii="Times New Roman" w:eastAsia="Times New Roman" w:hAnsi="Times New Roman" w:cs="Times New Roman"/>
        </w:rPr>
        <w:t xml:space="preserve"> </w:t>
      </w:r>
      <w:proofErr w:type="spellStart"/>
      <w:r w:rsidRPr="000B5F3F">
        <w:rPr>
          <w:rFonts w:ascii="Times New Roman" w:eastAsia="Times New Roman" w:hAnsi="Times New Roman" w:cs="Times New Roman"/>
        </w:rPr>
        <w:t>introducing</w:t>
      </w:r>
      <w:proofErr w:type="spellEnd"/>
      <w:r w:rsidRPr="000B5F3F">
        <w:rPr>
          <w:rFonts w:ascii="Times New Roman" w:eastAsia="Times New Roman" w:hAnsi="Times New Roman" w:cs="Times New Roman"/>
        </w:rPr>
        <w:t xml:space="preserve"> </w:t>
      </w:r>
      <w:proofErr w:type="spellStart"/>
      <w:r w:rsidRPr="000B5F3F">
        <w:rPr>
          <w:rFonts w:ascii="Times New Roman" w:eastAsia="Times New Roman" w:hAnsi="Times New Roman" w:cs="Times New Roman"/>
        </w:rPr>
        <w:t>more</w:t>
      </w:r>
      <w:proofErr w:type="spellEnd"/>
      <w:r w:rsidRPr="000B5F3F">
        <w:rPr>
          <w:rFonts w:ascii="Times New Roman" w:eastAsia="Times New Roman" w:hAnsi="Times New Roman" w:cs="Times New Roman"/>
        </w:rPr>
        <w:t xml:space="preserve"> </w:t>
      </w:r>
      <w:proofErr w:type="spellStart"/>
      <w:r w:rsidRPr="000B5F3F">
        <w:rPr>
          <w:rFonts w:ascii="Times New Roman" w:eastAsia="Times New Roman" w:hAnsi="Times New Roman" w:cs="Times New Roman"/>
        </w:rPr>
        <w:t>environmental</w:t>
      </w:r>
      <w:proofErr w:type="spellEnd"/>
      <w:r w:rsidRPr="000B5F3F">
        <w:rPr>
          <w:rFonts w:ascii="Times New Roman" w:eastAsia="Times New Roman" w:hAnsi="Times New Roman" w:cs="Times New Roman"/>
        </w:rPr>
        <w:t>/</w:t>
      </w:r>
      <w:proofErr w:type="spellStart"/>
      <w:r w:rsidRPr="000B5F3F">
        <w:rPr>
          <w:rFonts w:ascii="Times New Roman" w:eastAsia="Times New Roman" w:hAnsi="Times New Roman" w:cs="Times New Roman"/>
        </w:rPr>
        <w:t>conservation</w:t>
      </w:r>
      <w:proofErr w:type="spellEnd"/>
      <w:r w:rsidRPr="000B5F3F">
        <w:rPr>
          <w:rFonts w:ascii="Times New Roman" w:eastAsia="Times New Roman" w:hAnsi="Times New Roman" w:cs="Times New Roman"/>
        </w:rPr>
        <w:t xml:space="preserve"> </w:t>
      </w:r>
      <w:proofErr w:type="spellStart"/>
      <w:r w:rsidRPr="000B5F3F">
        <w:rPr>
          <w:rFonts w:ascii="Times New Roman" w:eastAsia="Times New Roman" w:hAnsi="Times New Roman" w:cs="Times New Roman"/>
        </w:rPr>
        <w:t>projects</w:t>
      </w:r>
      <w:proofErr w:type="spellEnd"/>
      <w:r w:rsidRPr="000B5F3F">
        <w:rPr>
          <w:rFonts w:ascii="Times New Roman" w:eastAsia="Times New Roman" w:hAnsi="Times New Roman" w:cs="Times New Roman"/>
        </w:rPr>
        <w:t xml:space="preserve">, </w:t>
      </w:r>
      <w:proofErr w:type="spellStart"/>
      <w:r w:rsidRPr="000B5F3F">
        <w:rPr>
          <w:rFonts w:ascii="Times New Roman" w:eastAsia="Times New Roman" w:hAnsi="Times New Roman" w:cs="Times New Roman"/>
        </w:rPr>
        <w:t>organizing</w:t>
      </w:r>
      <w:proofErr w:type="spellEnd"/>
      <w:r w:rsidRPr="000B5F3F">
        <w:rPr>
          <w:rFonts w:ascii="Times New Roman" w:eastAsia="Times New Roman" w:hAnsi="Times New Roman" w:cs="Times New Roman"/>
        </w:rPr>
        <w:t xml:space="preserve"> </w:t>
      </w:r>
      <w:proofErr w:type="spellStart"/>
      <w:r w:rsidRPr="000B5F3F">
        <w:rPr>
          <w:rFonts w:ascii="Times New Roman" w:eastAsia="Times New Roman" w:hAnsi="Times New Roman" w:cs="Times New Roman"/>
        </w:rPr>
        <w:t>volunteer</w:t>
      </w:r>
      <w:proofErr w:type="spellEnd"/>
      <w:r w:rsidRPr="000B5F3F">
        <w:rPr>
          <w:rFonts w:ascii="Times New Roman" w:eastAsia="Times New Roman" w:hAnsi="Times New Roman" w:cs="Times New Roman"/>
        </w:rPr>
        <w:t xml:space="preserve"> </w:t>
      </w:r>
      <w:proofErr w:type="spellStart"/>
      <w:r w:rsidRPr="000B5F3F">
        <w:rPr>
          <w:rFonts w:ascii="Times New Roman" w:eastAsia="Times New Roman" w:hAnsi="Times New Roman" w:cs="Times New Roman"/>
        </w:rPr>
        <w:t>staff</w:t>
      </w:r>
      <w:proofErr w:type="spellEnd"/>
      <w:r w:rsidRPr="000B5F3F">
        <w:rPr>
          <w:rFonts w:ascii="Times New Roman" w:eastAsia="Times New Roman" w:hAnsi="Times New Roman" w:cs="Times New Roman"/>
        </w:rPr>
        <w:t xml:space="preserve"> </w:t>
      </w:r>
      <w:proofErr w:type="spellStart"/>
      <w:r w:rsidRPr="000B5F3F">
        <w:rPr>
          <w:rFonts w:ascii="Times New Roman" w:eastAsia="Times New Roman" w:hAnsi="Times New Roman" w:cs="Times New Roman"/>
        </w:rPr>
        <w:t>meetings</w:t>
      </w:r>
      <w:proofErr w:type="spellEnd"/>
      <w:r w:rsidRPr="000B5F3F">
        <w:rPr>
          <w:rFonts w:ascii="Times New Roman" w:eastAsia="Times New Roman" w:hAnsi="Times New Roman" w:cs="Times New Roman"/>
        </w:rPr>
        <w:t xml:space="preserve">, </w:t>
      </w:r>
      <w:proofErr w:type="spellStart"/>
      <w:r w:rsidRPr="000B5F3F">
        <w:rPr>
          <w:rFonts w:ascii="Times New Roman" w:eastAsia="Times New Roman" w:hAnsi="Times New Roman" w:cs="Times New Roman"/>
        </w:rPr>
        <w:t>and</w:t>
      </w:r>
      <w:proofErr w:type="spellEnd"/>
      <w:r w:rsidRPr="000B5F3F">
        <w:rPr>
          <w:rFonts w:ascii="Times New Roman" w:eastAsia="Times New Roman" w:hAnsi="Times New Roman" w:cs="Times New Roman"/>
        </w:rPr>
        <w:t xml:space="preserve"> </w:t>
      </w:r>
      <w:proofErr w:type="spellStart"/>
      <w:r w:rsidRPr="000B5F3F">
        <w:rPr>
          <w:rFonts w:ascii="Times New Roman" w:eastAsia="Times New Roman" w:hAnsi="Times New Roman" w:cs="Times New Roman"/>
        </w:rPr>
        <w:t>enhancing</w:t>
      </w:r>
      <w:proofErr w:type="spellEnd"/>
      <w:r w:rsidRPr="000B5F3F">
        <w:rPr>
          <w:rFonts w:ascii="Times New Roman" w:eastAsia="Times New Roman" w:hAnsi="Times New Roman" w:cs="Times New Roman"/>
        </w:rPr>
        <w:t xml:space="preserve"> </w:t>
      </w:r>
      <w:proofErr w:type="spellStart"/>
      <w:r w:rsidRPr="000B5F3F">
        <w:rPr>
          <w:rFonts w:ascii="Times New Roman" w:eastAsia="Times New Roman" w:hAnsi="Times New Roman" w:cs="Times New Roman"/>
        </w:rPr>
        <w:t>community</w:t>
      </w:r>
      <w:proofErr w:type="spellEnd"/>
      <w:r w:rsidRPr="000B5F3F">
        <w:rPr>
          <w:rFonts w:ascii="Times New Roman" w:eastAsia="Times New Roman" w:hAnsi="Times New Roman" w:cs="Times New Roman"/>
        </w:rPr>
        <w:t xml:space="preserve"> </w:t>
      </w:r>
      <w:proofErr w:type="spellStart"/>
      <w:r w:rsidRPr="000B5F3F">
        <w:rPr>
          <w:rFonts w:ascii="Times New Roman" w:eastAsia="Times New Roman" w:hAnsi="Times New Roman" w:cs="Times New Roman"/>
        </w:rPr>
        <w:t>engagement</w:t>
      </w:r>
      <w:proofErr w:type="spellEnd"/>
      <w:r w:rsidRPr="000B5F3F">
        <w:rPr>
          <w:rFonts w:ascii="Times New Roman" w:eastAsia="Times New Roman" w:hAnsi="Times New Roman" w:cs="Times New Roman"/>
        </w:rPr>
        <w:t xml:space="preserve"> </w:t>
      </w:r>
      <w:proofErr w:type="spellStart"/>
      <w:r w:rsidRPr="000B5F3F">
        <w:rPr>
          <w:rFonts w:ascii="Times New Roman" w:eastAsia="Times New Roman" w:hAnsi="Times New Roman" w:cs="Times New Roman"/>
        </w:rPr>
        <w:t>through</w:t>
      </w:r>
      <w:proofErr w:type="spellEnd"/>
      <w:r w:rsidRPr="000B5F3F">
        <w:rPr>
          <w:rFonts w:ascii="Times New Roman" w:eastAsia="Times New Roman" w:hAnsi="Times New Roman" w:cs="Times New Roman"/>
        </w:rPr>
        <w:t xml:space="preserve"> </w:t>
      </w:r>
      <w:proofErr w:type="spellStart"/>
      <w:r w:rsidRPr="000B5F3F">
        <w:rPr>
          <w:rFonts w:ascii="Times New Roman" w:eastAsia="Times New Roman" w:hAnsi="Times New Roman" w:cs="Times New Roman"/>
        </w:rPr>
        <w:t>shared</w:t>
      </w:r>
      <w:proofErr w:type="spellEnd"/>
      <w:r w:rsidRPr="000B5F3F">
        <w:rPr>
          <w:rFonts w:ascii="Times New Roman" w:eastAsia="Times New Roman" w:hAnsi="Times New Roman" w:cs="Times New Roman"/>
        </w:rPr>
        <w:t xml:space="preserve"> </w:t>
      </w:r>
      <w:proofErr w:type="spellStart"/>
      <w:r w:rsidRPr="000B5F3F">
        <w:rPr>
          <w:rFonts w:ascii="Times New Roman" w:eastAsia="Times New Roman" w:hAnsi="Times New Roman" w:cs="Times New Roman"/>
        </w:rPr>
        <w:t>activities</w:t>
      </w:r>
      <w:proofErr w:type="spellEnd"/>
      <w:r w:rsidRPr="000B5F3F">
        <w:rPr>
          <w:rFonts w:ascii="Times New Roman" w:eastAsia="Times New Roman" w:hAnsi="Times New Roman" w:cs="Times New Roman"/>
        </w:rPr>
        <w:t xml:space="preserve"> </w:t>
      </w:r>
      <w:proofErr w:type="spellStart"/>
      <w:r w:rsidRPr="000B5F3F">
        <w:rPr>
          <w:rFonts w:ascii="Times New Roman" w:eastAsia="Times New Roman" w:hAnsi="Times New Roman" w:cs="Times New Roman"/>
        </w:rPr>
        <w:t>like</w:t>
      </w:r>
      <w:proofErr w:type="spellEnd"/>
      <w:r w:rsidRPr="000B5F3F">
        <w:rPr>
          <w:rFonts w:ascii="Times New Roman" w:eastAsia="Times New Roman" w:hAnsi="Times New Roman" w:cs="Times New Roman"/>
        </w:rPr>
        <w:t xml:space="preserve"> </w:t>
      </w:r>
      <w:proofErr w:type="spellStart"/>
      <w:r w:rsidRPr="000B5F3F">
        <w:rPr>
          <w:rFonts w:ascii="Times New Roman" w:eastAsia="Times New Roman" w:hAnsi="Times New Roman" w:cs="Times New Roman"/>
        </w:rPr>
        <w:t>growing</w:t>
      </w:r>
      <w:proofErr w:type="spellEnd"/>
      <w:r w:rsidRPr="000B5F3F">
        <w:rPr>
          <w:rFonts w:ascii="Times New Roman" w:eastAsia="Times New Roman" w:hAnsi="Times New Roman" w:cs="Times New Roman"/>
        </w:rPr>
        <w:t xml:space="preserve"> </w:t>
      </w:r>
      <w:proofErr w:type="spellStart"/>
      <w:r w:rsidRPr="000B5F3F">
        <w:rPr>
          <w:rFonts w:ascii="Times New Roman" w:eastAsia="Times New Roman" w:hAnsi="Times New Roman" w:cs="Times New Roman"/>
        </w:rPr>
        <w:t>and</w:t>
      </w:r>
      <w:proofErr w:type="spellEnd"/>
      <w:r w:rsidRPr="000B5F3F">
        <w:rPr>
          <w:rFonts w:ascii="Times New Roman" w:eastAsia="Times New Roman" w:hAnsi="Times New Roman" w:cs="Times New Roman"/>
        </w:rPr>
        <w:t xml:space="preserve"> </w:t>
      </w:r>
      <w:proofErr w:type="spellStart"/>
      <w:r w:rsidRPr="000B5F3F">
        <w:rPr>
          <w:rFonts w:ascii="Times New Roman" w:eastAsia="Times New Roman" w:hAnsi="Times New Roman" w:cs="Times New Roman"/>
        </w:rPr>
        <w:t>distributing</w:t>
      </w:r>
      <w:proofErr w:type="spellEnd"/>
      <w:r w:rsidRPr="000B5F3F">
        <w:rPr>
          <w:rFonts w:ascii="Times New Roman" w:eastAsia="Times New Roman" w:hAnsi="Times New Roman" w:cs="Times New Roman"/>
        </w:rPr>
        <w:t xml:space="preserve"> </w:t>
      </w:r>
      <w:proofErr w:type="spellStart"/>
      <w:r w:rsidRPr="000B5F3F">
        <w:rPr>
          <w:rFonts w:ascii="Times New Roman" w:eastAsia="Times New Roman" w:hAnsi="Times New Roman" w:cs="Times New Roman"/>
        </w:rPr>
        <w:t>food</w:t>
      </w:r>
      <w:proofErr w:type="spellEnd"/>
      <w:r w:rsidRPr="000B5F3F">
        <w:rPr>
          <w:rFonts w:ascii="Times New Roman" w:eastAsia="Times New Roman" w:hAnsi="Times New Roman" w:cs="Times New Roman"/>
        </w:rPr>
        <w:t xml:space="preserve">. </w:t>
      </w:r>
      <w:proofErr w:type="spellStart"/>
      <w:r w:rsidRPr="000B5F3F">
        <w:rPr>
          <w:rFonts w:ascii="Times New Roman" w:eastAsia="Times New Roman" w:hAnsi="Times New Roman" w:cs="Times New Roman"/>
        </w:rPr>
        <w:t>Some</w:t>
      </w:r>
      <w:proofErr w:type="spellEnd"/>
      <w:r w:rsidRPr="000B5F3F">
        <w:rPr>
          <w:rFonts w:ascii="Times New Roman" w:eastAsia="Times New Roman" w:hAnsi="Times New Roman" w:cs="Times New Roman"/>
        </w:rPr>
        <w:t xml:space="preserve"> </w:t>
      </w:r>
      <w:proofErr w:type="spellStart"/>
      <w:r w:rsidRPr="000B5F3F">
        <w:rPr>
          <w:rFonts w:ascii="Times New Roman" w:eastAsia="Times New Roman" w:hAnsi="Times New Roman" w:cs="Times New Roman"/>
        </w:rPr>
        <w:t>volunteers</w:t>
      </w:r>
      <w:proofErr w:type="spellEnd"/>
      <w:r w:rsidRPr="000B5F3F">
        <w:rPr>
          <w:rFonts w:ascii="Times New Roman" w:eastAsia="Times New Roman" w:hAnsi="Times New Roman" w:cs="Times New Roman"/>
        </w:rPr>
        <w:t xml:space="preserve"> </w:t>
      </w:r>
      <w:proofErr w:type="spellStart"/>
      <w:r w:rsidRPr="000B5F3F">
        <w:rPr>
          <w:rFonts w:ascii="Times New Roman" w:eastAsia="Times New Roman" w:hAnsi="Times New Roman" w:cs="Times New Roman"/>
        </w:rPr>
        <w:t>also</w:t>
      </w:r>
      <w:proofErr w:type="spellEnd"/>
      <w:r w:rsidRPr="000B5F3F">
        <w:rPr>
          <w:rFonts w:ascii="Times New Roman" w:eastAsia="Times New Roman" w:hAnsi="Times New Roman" w:cs="Times New Roman"/>
        </w:rPr>
        <w:t xml:space="preserve"> </w:t>
      </w:r>
      <w:proofErr w:type="spellStart"/>
      <w:r w:rsidRPr="000B5F3F">
        <w:rPr>
          <w:rFonts w:ascii="Times New Roman" w:eastAsia="Times New Roman" w:hAnsi="Times New Roman" w:cs="Times New Roman"/>
        </w:rPr>
        <w:t>emphasized</w:t>
      </w:r>
      <w:proofErr w:type="spellEnd"/>
      <w:r w:rsidRPr="000B5F3F">
        <w:rPr>
          <w:rFonts w:ascii="Times New Roman" w:eastAsia="Times New Roman" w:hAnsi="Times New Roman" w:cs="Times New Roman"/>
        </w:rPr>
        <w:t xml:space="preserve"> </w:t>
      </w:r>
      <w:proofErr w:type="spellStart"/>
      <w:r w:rsidRPr="000B5F3F">
        <w:rPr>
          <w:rFonts w:ascii="Times New Roman" w:eastAsia="Times New Roman" w:hAnsi="Times New Roman" w:cs="Times New Roman"/>
        </w:rPr>
        <w:t>the</w:t>
      </w:r>
      <w:proofErr w:type="spellEnd"/>
      <w:r w:rsidRPr="000B5F3F">
        <w:rPr>
          <w:rFonts w:ascii="Times New Roman" w:eastAsia="Times New Roman" w:hAnsi="Times New Roman" w:cs="Times New Roman"/>
        </w:rPr>
        <w:t xml:space="preserve"> </w:t>
      </w:r>
      <w:proofErr w:type="spellStart"/>
      <w:r w:rsidRPr="000B5F3F">
        <w:rPr>
          <w:rFonts w:ascii="Times New Roman" w:eastAsia="Times New Roman" w:hAnsi="Times New Roman" w:cs="Times New Roman"/>
        </w:rPr>
        <w:t>importance</w:t>
      </w:r>
      <w:proofErr w:type="spellEnd"/>
      <w:r w:rsidRPr="000B5F3F">
        <w:rPr>
          <w:rFonts w:ascii="Times New Roman" w:eastAsia="Times New Roman" w:hAnsi="Times New Roman" w:cs="Times New Roman"/>
        </w:rPr>
        <w:t xml:space="preserve"> of </w:t>
      </w:r>
      <w:proofErr w:type="spellStart"/>
      <w:r w:rsidRPr="000B5F3F">
        <w:rPr>
          <w:rFonts w:ascii="Times New Roman" w:eastAsia="Times New Roman" w:hAnsi="Times New Roman" w:cs="Times New Roman"/>
        </w:rPr>
        <w:t>better</w:t>
      </w:r>
      <w:proofErr w:type="spellEnd"/>
      <w:r w:rsidRPr="000B5F3F">
        <w:rPr>
          <w:rFonts w:ascii="Times New Roman" w:eastAsia="Times New Roman" w:hAnsi="Times New Roman" w:cs="Times New Roman"/>
        </w:rPr>
        <w:t xml:space="preserve"> </w:t>
      </w:r>
      <w:proofErr w:type="spellStart"/>
      <w:r w:rsidRPr="000B5F3F">
        <w:rPr>
          <w:rFonts w:ascii="Times New Roman" w:eastAsia="Times New Roman" w:hAnsi="Times New Roman" w:cs="Times New Roman"/>
        </w:rPr>
        <w:t>advertising</w:t>
      </w:r>
      <w:proofErr w:type="spellEnd"/>
      <w:r w:rsidRPr="000B5F3F">
        <w:rPr>
          <w:rFonts w:ascii="Times New Roman" w:eastAsia="Times New Roman" w:hAnsi="Times New Roman" w:cs="Times New Roman"/>
        </w:rPr>
        <w:t xml:space="preserve"> </w:t>
      </w:r>
      <w:proofErr w:type="spellStart"/>
      <w:r w:rsidRPr="000B5F3F">
        <w:rPr>
          <w:rFonts w:ascii="Times New Roman" w:eastAsia="Times New Roman" w:hAnsi="Times New Roman" w:cs="Times New Roman"/>
        </w:rPr>
        <w:t>for</w:t>
      </w:r>
      <w:proofErr w:type="spellEnd"/>
      <w:r w:rsidRPr="000B5F3F">
        <w:rPr>
          <w:rFonts w:ascii="Times New Roman" w:eastAsia="Times New Roman" w:hAnsi="Times New Roman" w:cs="Times New Roman"/>
        </w:rPr>
        <w:t xml:space="preserve"> </w:t>
      </w:r>
      <w:proofErr w:type="spellStart"/>
      <w:r w:rsidRPr="000B5F3F">
        <w:rPr>
          <w:rFonts w:ascii="Times New Roman" w:eastAsia="Times New Roman" w:hAnsi="Times New Roman" w:cs="Times New Roman"/>
        </w:rPr>
        <w:t>Sustainable</w:t>
      </w:r>
      <w:proofErr w:type="spellEnd"/>
      <w:r w:rsidRPr="000B5F3F">
        <w:rPr>
          <w:rFonts w:ascii="Times New Roman" w:eastAsia="Times New Roman" w:hAnsi="Times New Roman" w:cs="Times New Roman"/>
        </w:rPr>
        <w:t xml:space="preserve"> </w:t>
      </w:r>
      <w:proofErr w:type="spellStart"/>
      <w:r w:rsidRPr="000B5F3F">
        <w:rPr>
          <w:rFonts w:ascii="Times New Roman" w:eastAsia="Times New Roman" w:hAnsi="Times New Roman" w:cs="Times New Roman"/>
        </w:rPr>
        <w:t>Merton’s</w:t>
      </w:r>
      <w:proofErr w:type="spellEnd"/>
      <w:r w:rsidRPr="000B5F3F">
        <w:rPr>
          <w:rFonts w:ascii="Times New Roman" w:eastAsia="Times New Roman" w:hAnsi="Times New Roman" w:cs="Times New Roman"/>
        </w:rPr>
        <w:t xml:space="preserve"> </w:t>
      </w:r>
      <w:proofErr w:type="spellStart"/>
      <w:r w:rsidRPr="000B5F3F">
        <w:rPr>
          <w:rFonts w:ascii="Times New Roman" w:eastAsia="Times New Roman" w:hAnsi="Times New Roman" w:cs="Times New Roman"/>
        </w:rPr>
        <w:t>work</w:t>
      </w:r>
      <w:proofErr w:type="spellEnd"/>
      <w:r w:rsidRPr="000B5F3F">
        <w:rPr>
          <w:rFonts w:ascii="Times New Roman" w:eastAsia="Times New Roman" w:hAnsi="Times New Roman" w:cs="Times New Roman"/>
        </w:rPr>
        <w:t xml:space="preserve"> </w:t>
      </w:r>
      <w:proofErr w:type="spellStart"/>
      <w:r w:rsidRPr="000B5F3F">
        <w:rPr>
          <w:rFonts w:ascii="Times New Roman" w:eastAsia="Times New Roman" w:hAnsi="Times New Roman" w:cs="Times New Roman"/>
        </w:rPr>
        <w:t>and</w:t>
      </w:r>
      <w:proofErr w:type="spellEnd"/>
      <w:r w:rsidRPr="000B5F3F">
        <w:rPr>
          <w:rFonts w:ascii="Times New Roman" w:eastAsia="Times New Roman" w:hAnsi="Times New Roman" w:cs="Times New Roman"/>
        </w:rPr>
        <w:t xml:space="preserve"> </w:t>
      </w:r>
      <w:proofErr w:type="spellStart"/>
      <w:r w:rsidRPr="000B5F3F">
        <w:rPr>
          <w:rFonts w:ascii="Times New Roman" w:eastAsia="Times New Roman" w:hAnsi="Times New Roman" w:cs="Times New Roman"/>
        </w:rPr>
        <w:t>fostering</w:t>
      </w:r>
      <w:proofErr w:type="spellEnd"/>
      <w:r w:rsidRPr="000B5F3F">
        <w:rPr>
          <w:rFonts w:ascii="Times New Roman" w:eastAsia="Times New Roman" w:hAnsi="Times New Roman" w:cs="Times New Roman"/>
        </w:rPr>
        <w:t xml:space="preserve"> a sense of </w:t>
      </w:r>
      <w:proofErr w:type="spellStart"/>
      <w:r w:rsidRPr="000B5F3F">
        <w:rPr>
          <w:rFonts w:ascii="Times New Roman" w:eastAsia="Times New Roman" w:hAnsi="Times New Roman" w:cs="Times New Roman"/>
        </w:rPr>
        <w:t>independence</w:t>
      </w:r>
      <w:proofErr w:type="spellEnd"/>
      <w:r w:rsidRPr="000B5F3F">
        <w:rPr>
          <w:rFonts w:ascii="Times New Roman" w:eastAsia="Times New Roman" w:hAnsi="Times New Roman" w:cs="Times New Roman"/>
        </w:rPr>
        <w:t xml:space="preserve"> in </w:t>
      </w:r>
      <w:proofErr w:type="spellStart"/>
      <w:r w:rsidRPr="000B5F3F">
        <w:rPr>
          <w:rFonts w:ascii="Times New Roman" w:eastAsia="Times New Roman" w:hAnsi="Times New Roman" w:cs="Times New Roman"/>
        </w:rPr>
        <w:t>their</w:t>
      </w:r>
      <w:proofErr w:type="spellEnd"/>
      <w:r w:rsidRPr="000B5F3F">
        <w:rPr>
          <w:rFonts w:ascii="Times New Roman" w:eastAsia="Times New Roman" w:hAnsi="Times New Roman" w:cs="Times New Roman"/>
        </w:rPr>
        <w:t xml:space="preserve"> </w:t>
      </w:r>
      <w:proofErr w:type="spellStart"/>
      <w:r w:rsidRPr="000B5F3F">
        <w:rPr>
          <w:rFonts w:ascii="Times New Roman" w:eastAsia="Times New Roman" w:hAnsi="Times New Roman" w:cs="Times New Roman"/>
        </w:rPr>
        <w:t>roles</w:t>
      </w:r>
      <w:proofErr w:type="spellEnd"/>
      <w:r w:rsidRPr="000B5F3F">
        <w:rPr>
          <w:rFonts w:ascii="Times New Roman" w:eastAsia="Times New Roman" w:hAnsi="Times New Roman" w:cs="Times New Roman"/>
        </w:rPr>
        <w:t xml:space="preserve">. </w:t>
      </w:r>
      <w:proofErr w:type="spellStart"/>
      <w:r w:rsidRPr="000B5F3F">
        <w:rPr>
          <w:rFonts w:ascii="Times New Roman" w:eastAsia="Times New Roman" w:hAnsi="Times New Roman" w:cs="Times New Roman"/>
        </w:rPr>
        <w:t>These</w:t>
      </w:r>
      <w:proofErr w:type="spellEnd"/>
      <w:r w:rsidRPr="000B5F3F">
        <w:rPr>
          <w:rFonts w:ascii="Times New Roman" w:eastAsia="Times New Roman" w:hAnsi="Times New Roman" w:cs="Times New Roman"/>
        </w:rPr>
        <w:t xml:space="preserve"> </w:t>
      </w:r>
      <w:proofErr w:type="spellStart"/>
      <w:r w:rsidRPr="000B5F3F">
        <w:rPr>
          <w:rFonts w:ascii="Times New Roman" w:eastAsia="Times New Roman" w:hAnsi="Times New Roman" w:cs="Times New Roman"/>
        </w:rPr>
        <w:t>responses</w:t>
      </w:r>
      <w:proofErr w:type="spellEnd"/>
      <w:r w:rsidRPr="000B5F3F">
        <w:rPr>
          <w:rFonts w:ascii="Times New Roman" w:eastAsia="Times New Roman" w:hAnsi="Times New Roman" w:cs="Times New Roman"/>
        </w:rPr>
        <w:t xml:space="preserve"> </w:t>
      </w:r>
      <w:proofErr w:type="spellStart"/>
      <w:r w:rsidRPr="000B5F3F">
        <w:rPr>
          <w:rFonts w:ascii="Times New Roman" w:eastAsia="Times New Roman" w:hAnsi="Times New Roman" w:cs="Times New Roman"/>
        </w:rPr>
        <w:t>collectively</w:t>
      </w:r>
      <w:proofErr w:type="spellEnd"/>
      <w:r w:rsidRPr="000B5F3F">
        <w:rPr>
          <w:rFonts w:ascii="Times New Roman" w:eastAsia="Times New Roman" w:hAnsi="Times New Roman" w:cs="Times New Roman"/>
        </w:rPr>
        <w:t xml:space="preserve"> </w:t>
      </w:r>
      <w:proofErr w:type="spellStart"/>
      <w:r w:rsidRPr="000B5F3F">
        <w:rPr>
          <w:rFonts w:ascii="Times New Roman" w:eastAsia="Times New Roman" w:hAnsi="Times New Roman" w:cs="Times New Roman"/>
        </w:rPr>
        <w:t>underscore</w:t>
      </w:r>
      <w:proofErr w:type="spellEnd"/>
      <w:r w:rsidRPr="000B5F3F">
        <w:rPr>
          <w:rFonts w:ascii="Times New Roman" w:eastAsia="Times New Roman" w:hAnsi="Times New Roman" w:cs="Times New Roman"/>
        </w:rPr>
        <w:t xml:space="preserve"> </w:t>
      </w:r>
      <w:proofErr w:type="spellStart"/>
      <w:r w:rsidRPr="000B5F3F">
        <w:rPr>
          <w:rFonts w:ascii="Times New Roman" w:eastAsia="Times New Roman" w:hAnsi="Times New Roman" w:cs="Times New Roman"/>
        </w:rPr>
        <w:t>the</w:t>
      </w:r>
      <w:proofErr w:type="spellEnd"/>
      <w:r w:rsidRPr="000B5F3F">
        <w:rPr>
          <w:rFonts w:ascii="Times New Roman" w:eastAsia="Times New Roman" w:hAnsi="Times New Roman" w:cs="Times New Roman"/>
        </w:rPr>
        <w:t xml:space="preserve"> </w:t>
      </w:r>
      <w:proofErr w:type="spellStart"/>
      <w:r w:rsidRPr="000B5F3F">
        <w:rPr>
          <w:rFonts w:ascii="Times New Roman" w:eastAsia="Times New Roman" w:hAnsi="Times New Roman" w:cs="Times New Roman"/>
        </w:rPr>
        <w:t>need</w:t>
      </w:r>
      <w:proofErr w:type="spellEnd"/>
      <w:r w:rsidRPr="000B5F3F">
        <w:rPr>
          <w:rFonts w:ascii="Times New Roman" w:eastAsia="Times New Roman" w:hAnsi="Times New Roman" w:cs="Times New Roman"/>
        </w:rPr>
        <w:t xml:space="preserve"> </w:t>
      </w:r>
      <w:proofErr w:type="spellStart"/>
      <w:r w:rsidRPr="000B5F3F">
        <w:rPr>
          <w:rFonts w:ascii="Times New Roman" w:eastAsia="Times New Roman" w:hAnsi="Times New Roman" w:cs="Times New Roman"/>
        </w:rPr>
        <w:t>for</w:t>
      </w:r>
      <w:proofErr w:type="spellEnd"/>
      <w:r w:rsidRPr="000B5F3F">
        <w:rPr>
          <w:rFonts w:ascii="Times New Roman" w:eastAsia="Times New Roman" w:hAnsi="Times New Roman" w:cs="Times New Roman"/>
        </w:rPr>
        <w:t xml:space="preserve"> </w:t>
      </w:r>
      <w:proofErr w:type="spellStart"/>
      <w:r w:rsidRPr="000B5F3F">
        <w:rPr>
          <w:rFonts w:ascii="Times New Roman" w:eastAsia="Times New Roman" w:hAnsi="Times New Roman" w:cs="Times New Roman"/>
        </w:rPr>
        <w:t>tailored</w:t>
      </w:r>
      <w:proofErr w:type="spellEnd"/>
      <w:r w:rsidRPr="000B5F3F">
        <w:rPr>
          <w:rFonts w:ascii="Times New Roman" w:eastAsia="Times New Roman" w:hAnsi="Times New Roman" w:cs="Times New Roman"/>
        </w:rPr>
        <w:t xml:space="preserve"> </w:t>
      </w:r>
      <w:proofErr w:type="spellStart"/>
      <w:r w:rsidRPr="000B5F3F">
        <w:rPr>
          <w:rFonts w:ascii="Times New Roman" w:eastAsia="Times New Roman" w:hAnsi="Times New Roman" w:cs="Times New Roman"/>
        </w:rPr>
        <w:t>strategies</w:t>
      </w:r>
      <w:proofErr w:type="spellEnd"/>
      <w:r w:rsidRPr="000B5F3F">
        <w:rPr>
          <w:rFonts w:ascii="Times New Roman" w:eastAsia="Times New Roman" w:hAnsi="Times New Roman" w:cs="Times New Roman"/>
        </w:rPr>
        <w:t xml:space="preserve"> </w:t>
      </w:r>
      <w:proofErr w:type="spellStart"/>
      <w:r w:rsidRPr="000B5F3F">
        <w:rPr>
          <w:rFonts w:ascii="Times New Roman" w:eastAsia="Times New Roman" w:hAnsi="Times New Roman" w:cs="Times New Roman"/>
        </w:rPr>
        <w:t>to</w:t>
      </w:r>
      <w:proofErr w:type="spellEnd"/>
      <w:r w:rsidRPr="000B5F3F">
        <w:rPr>
          <w:rFonts w:ascii="Times New Roman" w:eastAsia="Times New Roman" w:hAnsi="Times New Roman" w:cs="Times New Roman"/>
        </w:rPr>
        <w:t xml:space="preserve"> </w:t>
      </w:r>
      <w:proofErr w:type="spellStart"/>
      <w:r w:rsidRPr="000B5F3F">
        <w:rPr>
          <w:rFonts w:ascii="Times New Roman" w:eastAsia="Times New Roman" w:hAnsi="Times New Roman" w:cs="Times New Roman"/>
        </w:rPr>
        <w:t>enhance</w:t>
      </w:r>
      <w:proofErr w:type="spellEnd"/>
      <w:r w:rsidRPr="000B5F3F">
        <w:rPr>
          <w:rFonts w:ascii="Times New Roman" w:eastAsia="Times New Roman" w:hAnsi="Times New Roman" w:cs="Times New Roman"/>
        </w:rPr>
        <w:t xml:space="preserve"> </w:t>
      </w:r>
      <w:proofErr w:type="spellStart"/>
      <w:r w:rsidRPr="000B5F3F">
        <w:rPr>
          <w:rFonts w:ascii="Times New Roman" w:eastAsia="Times New Roman" w:hAnsi="Times New Roman" w:cs="Times New Roman"/>
        </w:rPr>
        <w:t>volunteer</w:t>
      </w:r>
      <w:proofErr w:type="spellEnd"/>
      <w:r w:rsidRPr="000B5F3F">
        <w:rPr>
          <w:rFonts w:ascii="Times New Roman" w:eastAsia="Times New Roman" w:hAnsi="Times New Roman" w:cs="Times New Roman"/>
        </w:rPr>
        <w:t xml:space="preserve"> </w:t>
      </w:r>
      <w:proofErr w:type="spellStart"/>
      <w:r w:rsidRPr="000B5F3F">
        <w:rPr>
          <w:rFonts w:ascii="Times New Roman" w:eastAsia="Times New Roman" w:hAnsi="Times New Roman" w:cs="Times New Roman"/>
        </w:rPr>
        <w:t>satisfaction</w:t>
      </w:r>
      <w:proofErr w:type="spellEnd"/>
      <w:r w:rsidRPr="000B5F3F">
        <w:rPr>
          <w:rFonts w:ascii="Times New Roman" w:eastAsia="Times New Roman" w:hAnsi="Times New Roman" w:cs="Times New Roman"/>
        </w:rPr>
        <w:t xml:space="preserve"> </w:t>
      </w:r>
      <w:proofErr w:type="spellStart"/>
      <w:r w:rsidRPr="000B5F3F">
        <w:rPr>
          <w:rFonts w:ascii="Times New Roman" w:eastAsia="Times New Roman" w:hAnsi="Times New Roman" w:cs="Times New Roman"/>
        </w:rPr>
        <w:t>and</w:t>
      </w:r>
      <w:proofErr w:type="spellEnd"/>
      <w:r w:rsidRPr="000B5F3F">
        <w:rPr>
          <w:rFonts w:ascii="Times New Roman" w:eastAsia="Times New Roman" w:hAnsi="Times New Roman" w:cs="Times New Roman"/>
        </w:rPr>
        <w:t xml:space="preserve"> </w:t>
      </w:r>
      <w:proofErr w:type="spellStart"/>
      <w:r w:rsidRPr="000B5F3F">
        <w:rPr>
          <w:rFonts w:ascii="Times New Roman" w:eastAsia="Times New Roman" w:hAnsi="Times New Roman" w:cs="Times New Roman"/>
        </w:rPr>
        <w:t>engagement</w:t>
      </w:r>
      <w:proofErr w:type="spellEnd"/>
      <w:r w:rsidRPr="000B5F3F">
        <w:rPr>
          <w:rFonts w:ascii="Times New Roman" w:eastAsia="Times New Roman" w:hAnsi="Times New Roman" w:cs="Times New Roman"/>
        </w:rPr>
        <w:t xml:space="preserve"> </w:t>
      </w:r>
      <w:proofErr w:type="spellStart"/>
      <w:r w:rsidRPr="000B5F3F">
        <w:rPr>
          <w:rFonts w:ascii="Times New Roman" w:eastAsia="Times New Roman" w:hAnsi="Times New Roman" w:cs="Times New Roman"/>
        </w:rPr>
        <w:t>while</w:t>
      </w:r>
      <w:proofErr w:type="spellEnd"/>
      <w:r w:rsidRPr="000B5F3F">
        <w:rPr>
          <w:rFonts w:ascii="Times New Roman" w:eastAsia="Times New Roman" w:hAnsi="Times New Roman" w:cs="Times New Roman"/>
        </w:rPr>
        <w:t xml:space="preserve"> </w:t>
      </w:r>
      <w:proofErr w:type="spellStart"/>
      <w:r w:rsidRPr="000B5F3F">
        <w:rPr>
          <w:rFonts w:ascii="Times New Roman" w:eastAsia="Times New Roman" w:hAnsi="Times New Roman" w:cs="Times New Roman"/>
        </w:rPr>
        <w:t>addressing</w:t>
      </w:r>
      <w:proofErr w:type="spellEnd"/>
      <w:r w:rsidRPr="000B5F3F">
        <w:rPr>
          <w:rFonts w:ascii="Times New Roman" w:eastAsia="Times New Roman" w:hAnsi="Times New Roman" w:cs="Times New Roman"/>
        </w:rPr>
        <w:t xml:space="preserve"> </w:t>
      </w:r>
      <w:proofErr w:type="spellStart"/>
      <w:r w:rsidRPr="000B5F3F">
        <w:rPr>
          <w:rFonts w:ascii="Times New Roman" w:eastAsia="Times New Roman" w:hAnsi="Times New Roman" w:cs="Times New Roman"/>
        </w:rPr>
        <w:t>specific</w:t>
      </w:r>
      <w:proofErr w:type="spellEnd"/>
      <w:r w:rsidRPr="000B5F3F">
        <w:rPr>
          <w:rFonts w:ascii="Times New Roman" w:eastAsia="Times New Roman" w:hAnsi="Times New Roman" w:cs="Times New Roman"/>
        </w:rPr>
        <w:t xml:space="preserve"> </w:t>
      </w:r>
      <w:proofErr w:type="spellStart"/>
      <w:r w:rsidRPr="000B5F3F">
        <w:rPr>
          <w:rFonts w:ascii="Times New Roman" w:eastAsia="Times New Roman" w:hAnsi="Times New Roman" w:cs="Times New Roman"/>
        </w:rPr>
        <w:t>areas</w:t>
      </w:r>
      <w:proofErr w:type="spellEnd"/>
      <w:r w:rsidRPr="000B5F3F">
        <w:rPr>
          <w:rFonts w:ascii="Times New Roman" w:eastAsia="Times New Roman" w:hAnsi="Times New Roman" w:cs="Times New Roman"/>
        </w:rPr>
        <w:t xml:space="preserve"> </w:t>
      </w:r>
      <w:proofErr w:type="spellStart"/>
      <w:r w:rsidRPr="000B5F3F">
        <w:rPr>
          <w:rFonts w:ascii="Times New Roman" w:eastAsia="Times New Roman" w:hAnsi="Times New Roman" w:cs="Times New Roman"/>
        </w:rPr>
        <w:t>for</w:t>
      </w:r>
      <w:proofErr w:type="spellEnd"/>
      <w:r w:rsidRPr="000B5F3F">
        <w:rPr>
          <w:rFonts w:ascii="Times New Roman" w:eastAsia="Times New Roman" w:hAnsi="Times New Roman" w:cs="Times New Roman"/>
        </w:rPr>
        <w:t xml:space="preserve"> </w:t>
      </w:r>
      <w:proofErr w:type="spellStart"/>
      <w:r w:rsidRPr="000B5F3F">
        <w:rPr>
          <w:rFonts w:ascii="Times New Roman" w:eastAsia="Times New Roman" w:hAnsi="Times New Roman" w:cs="Times New Roman"/>
        </w:rPr>
        <w:t>improvement</w:t>
      </w:r>
      <w:proofErr w:type="spellEnd"/>
      <w:r w:rsidRPr="000B5F3F">
        <w:rPr>
          <w:rFonts w:ascii="Times New Roman" w:eastAsia="Times New Roman" w:hAnsi="Times New Roman" w:cs="Times New Roman"/>
        </w:rPr>
        <w:t>.</w:t>
      </w:r>
    </w:p>
    <w:p w14:paraId="20DE306C" w14:textId="40C15F5F" w:rsidR="000B5F3F" w:rsidRDefault="000B5F3F" w:rsidP="000B5F3F">
      <w:pPr>
        <w:spacing w:line="360" w:lineRule="auto"/>
        <w:jc w:val="both"/>
        <w:rPr>
          <w:rFonts w:ascii="Times New Roman" w:eastAsia="Times New Roman" w:hAnsi="Times New Roman" w:cs="Times New Roman"/>
        </w:rPr>
      </w:pPr>
      <w:r>
        <w:rPr>
          <w:noProof/>
        </w:rPr>
        <w:drawing>
          <wp:inline distT="0" distB="0" distL="0" distR="0" wp14:anchorId="049E32DA" wp14:editId="2753DE29">
            <wp:extent cx="5943600" cy="3476625"/>
            <wp:effectExtent l="0" t="0" r="0" b="3175"/>
            <wp:docPr id="39223452" name="Picture 2" descr="Formlar yanıt grafiği. Soru başlığı: What barriers, if any, prevent or limit your engagement in volunteering?&#10;(Please select all that apply.). Yanıt sayısı: 50 yanı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rmlar yanıt grafiği. Soru başlığı: What barriers, if any, prevent or limit your engagement in volunteering?&#10;(Please select all that apply.). Yanıt sayısı: 50 yanı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476625"/>
                    </a:xfrm>
                    <a:prstGeom prst="rect">
                      <a:avLst/>
                    </a:prstGeom>
                    <a:noFill/>
                    <a:ln>
                      <a:noFill/>
                    </a:ln>
                  </pic:spPr>
                </pic:pic>
              </a:graphicData>
            </a:graphic>
          </wp:inline>
        </w:drawing>
      </w:r>
    </w:p>
    <w:p w14:paraId="6E56CFA4" w14:textId="77777777" w:rsidR="003F7811" w:rsidRPr="003F7811" w:rsidRDefault="003F7811" w:rsidP="003F7811">
      <w:pPr>
        <w:spacing w:line="360" w:lineRule="auto"/>
        <w:jc w:val="both"/>
        <w:rPr>
          <w:rFonts w:ascii="Times New Roman" w:eastAsia="Times New Roman" w:hAnsi="Times New Roman" w:cs="Times New Roman"/>
          <w:lang w:val="en-TR"/>
        </w:rPr>
      </w:pPr>
      <w:r w:rsidRPr="003F7811">
        <w:rPr>
          <w:rFonts w:ascii="Times New Roman" w:eastAsia="Times New Roman" w:hAnsi="Times New Roman" w:cs="Times New Roman"/>
          <w:lang w:val="en-TR"/>
        </w:rPr>
        <w:t xml:space="preserve">The survey results indicate key barriers that limit or prevent engagement in volunteering. The most significant barrier, identified by 72% of respondents, is a </w:t>
      </w:r>
      <w:r w:rsidRPr="003F7811">
        <w:rPr>
          <w:rFonts w:ascii="Times New Roman" w:eastAsia="Times New Roman" w:hAnsi="Times New Roman" w:cs="Times New Roman"/>
          <w:b/>
          <w:bCs/>
          <w:lang w:val="en-TR"/>
        </w:rPr>
        <w:t>lack of time due to personal commitments</w:t>
      </w:r>
      <w:r w:rsidRPr="003F7811">
        <w:rPr>
          <w:rFonts w:ascii="Times New Roman" w:eastAsia="Times New Roman" w:hAnsi="Times New Roman" w:cs="Times New Roman"/>
          <w:lang w:val="en-TR"/>
        </w:rPr>
        <w:t xml:space="preserve">, which highlights the competing demands volunteers face in their daily lives. Other notable barriers include </w:t>
      </w:r>
      <w:r w:rsidRPr="003F7811">
        <w:rPr>
          <w:rFonts w:ascii="Times New Roman" w:eastAsia="Times New Roman" w:hAnsi="Times New Roman" w:cs="Times New Roman"/>
          <w:b/>
          <w:bCs/>
          <w:lang w:val="en-TR"/>
        </w:rPr>
        <w:t>unclear communication about opportunities</w:t>
      </w:r>
      <w:r w:rsidRPr="003F7811">
        <w:rPr>
          <w:rFonts w:ascii="Times New Roman" w:eastAsia="Times New Roman" w:hAnsi="Times New Roman" w:cs="Times New Roman"/>
          <w:lang w:val="en-TR"/>
        </w:rPr>
        <w:t xml:space="preserve"> (12%), </w:t>
      </w:r>
      <w:r w:rsidRPr="003F7811">
        <w:rPr>
          <w:rFonts w:ascii="Times New Roman" w:eastAsia="Times New Roman" w:hAnsi="Times New Roman" w:cs="Times New Roman"/>
          <w:b/>
          <w:bCs/>
          <w:lang w:val="en-TR"/>
        </w:rPr>
        <w:t>limited availability of resources</w:t>
      </w:r>
      <w:r w:rsidRPr="003F7811">
        <w:rPr>
          <w:rFonts w:ascii="Times New Roman" w:eastAsia="Times New Roman" w:hAnsi="Times New Roman" w:cs="Times New Roman"/>
          <w:lang w:val="en-TR"/>
        </w:rPr>
        <w:t xml:space="preserve"> (10%), and a </w:t>
      </w:r>
      <w:r w:rsidRPr="003F7811">
        <w:rPr>
          <w:rFonts w:ascii="Times New Roman" w:eastAsia="Times New Roman" w:hAnsi="Times New Roman" w:cs="Times New Roman"/>
          <w:b/>
          <w:bCs/>
          <w:lang w:val="en-TR"/>
        </w:rPr>
        <w:t>lack of recognition or feedback</w:t>
      </w:r>
      <w:r w:rsidRPr="003F7811">
        <w:rPr>
          <w:rFonts w:ascii="Times New Roman" w:eastAsia="Times New Roman" w:hAnsi="Times New Roman" w:cs="Times New Roman"/>
          <w:lang w:val="en-TR"/>
        </w:rPr>
        <w:t xml:space="preserve"> (10%). Accessibility issues and language or communication difficulties were mentioned by 6% and 4% of respondents, respectively, while </w:t>
      </w:r>
      <w:r w:rsidRPr="003F7811">
        <w:rPr>
          <w:rFonts w:ascii="Times New Roman" w:eastAsia="Times New Roman" w:hAnsi="Times New Roman" w:cs="Times New Roman"/>
          <w:b/>
          <w:bCs/>
          <w:lang w:val="en-TR"/>
        </w:rPr>
        <w:t>lack of financial support for transport</w:t>
      </w:r>
      <w:r w:rsidRPr="003F7811">
        <w:rPr>
          <w:rFonts w:ascii="Times New Roman" w:eastAsia="Times New Roman" w:hAnsi="Times New Roman" w:cs="Times New Roman"/>
          <w:lang w:val="en-TR"/>
        </w:rPr>
        <w:t xml:space="preserve"> was identified by 4%.</w:t>
      </w:r>
    </w:p>
    <w:p w14:paraId="1368AF2E" w14:textId="77777777" w:rsidR="003F7811" w:rsidRPr="003F7811" w:rsidRDefault="003F7811" w:rsidP="003F7811">
      <w:pPr>
        <w:spacing w:line="360" w:lineRule="auto"/>
        <w:jc w:val="both"/>
        <w:rPr>
          <w:rFonts w:ascii="Times New Roman" w:eastAsia="Times New Roman" w:hAnsi="Times New Roman" w:cs="Times New Roman"/>
          <w:lang w:val="en-TR"/>
        </w:rPr>
      </w:pPr>
    </w:p>
    <w:p w14:paraId="32154111" w14:textId="77777777" w:rsidR="003F7811" w:rsidRPr="003F7811" w:rsidRDefault="003F7811" w:rsidP="003F7811">
      <w:pPr>
        <w:spacing w:line="360" w:lineRule="auto"/>
        <w:jc w:val="both"/>
        <w:rPr>
          <w:rFonts w:ascii="Times New Roman" w:eastAsia="Times New Roman" w:hAnsi="Times New Roman" w:cs="Times New Roman"/>
          <w:lang w:val="en-TR"/>
        </w:rPr>
      </w:pPr>
      <w:r w:rsidRPr="003F7811">
        <w:rPr>
          <w:rFonts w:ascii="Times New Roman" w:eastAsia="Times New Roman" w:hAnsi="Times New Roman" w:cs="Times New Roman"/>
          <w:lang w:val="en-TR"/>
        </w:rPr>
        <w:t xml:space="preserve">Some volunteers also provided open-ended insights, emphasizing challenges like balancing </w:t>
      </w:r>
      <w:r w:rsidRPr="003F7811">
        <w:rPr>
          <w:rFonts w:ascii="Times New Roman" w:eastAsia="Times New Roman" w:hAnsi="Times New Roman" w:cs="Times New Roman"/>
          <w:b/>
          <w:bCs/>
          <w:lang w:val="en-TR"/>
        </w:rPr>
        <w:t>full-time work commitments</w:t>
      </w:r>
      <w:r w:rsidRPr="003F7811">
        <w:rPr>
          <w:rFonts w:ascii="Times New Roman" w:eastAsia="Times New Roman" w:hAnsi="Times New Roman" w:cs="Times New Roman"/>
          <w:lang w:val="en-TR"/>
        </w:rPr>
        <w:t xml:space="preserve">, </w:t>
      </w:r>
      <w:r w:rsidRPr="003F7811">
        <w:rPr>
          <w:rFonts w:ascii="Times New Roman" w:eastAsia="Times New Roman" w:hAnsi="Times New Roman" w:cs="Times New Roman"/>
          <w:b/>
          <w:bCs/>
          <w:lang w:val="en-TR"/>
        </w:rPr>
        <w:t>financial obligations</w:t>
      </w:r>
      <w:r w:rsidRPr="003F7811">
        <w:rPr>
          <w:rFonts w:ascii="Times New Roman" w:eastAsia="Times New Roman" w:hAnsi="Times New Roman" w:cs="Times New Roman"/>
          <w:lang w:val="en-TR"/>
        </w:rPr>
        <w:t>, or a need for clearer guidance and direction. While a minority indicated they are satisfied with their current engagement level, these responses collectively suggest a need for Sustainable Merton to address key barriers by providing more flexible volunteering schedules, clearer communication, and enhanced support for volunteers to make participation more accessible and rewarding.</w:t>
      </w:r>
    </w:p>
    <w:p w14:paraId="7DBABA17" w14:textId="77777777" w:rsidR="003F7811" w:rsidRPr="003F7811" w:rsidRDefault="003F7811" w:rsidP="003F7811">
      <w:pPr>
        <w:spacing w:line="360" w:lineRule="auto"/>
        <w:jc w:val="both"/>
        <w:rPr>
          <w:rFonts w:ascii="Times New Roman" w:eastAsia="Times New Roman" w:hAnsi="Times New Roman" w:cs="Times New Roman"/>
          <w:lang w:val="en-TR"/>
        </w:rPr>
      </w:pPr>
      <w:r w:rsidRPr="003F7811">
        <w:rPr>
          <w:rFonts w:ascii="Times New Roman" w:eastAsia="Times New Roman" w:hAnsi="Times New Roman" w:cs="Times New Roman"/>
          <w:lang w:val="en-TR"/>
        </w:rPr>
        <w:lastRenderedPageBreak/>
        <w:t xml:space="preserve">In addition to the survey’s predefined barriers, volunteers shared several additional challenges through open-ended responses. </w:t>
      </w:r>
      <w:r w:rsidRPr="003F7811">
        <w:rPr>
          <w:rFonts w:ascii="Times New Roman" w:eastAsia="Times New Roman" w:hAnsi="Times New Roman" w:cs="Times New Roman"/>
          <w:b/>
          <w:bCs/>
          <w:lang w:val="en-TR"/>
        </w:rPr>
        <w:t>Time constraints</w:t>
      </w:r>
      <w:r w:rsidRPr="003F7811">
        <w:rPr>
          <w:rFonts w:ascii="Times New Roman" w:eastAsia="Times New Roman" w:hAnsi="Times New Roman" w:cs="Times New Roman"/>
          <w:lang w:val="en-TR"/>
        </w:rPr>
        <w:t xml:space="preserve"> remain the most frequently mentioned obstacle, reflecting the difficulty of balancing volunteering with personal and professional commitments. Financial limitations were also highlighted, with one volunteer noting they would engage full-time if it were financially viable. Several respondents pointed out a lack of </w:t>
      </w:r>
      <w:r w:rsidRPr="003F7811">
        <w:rPr>
          <w:rFonts w:ascii="Times New Roman" w:eastAsia="Times New Roman" w:hAnsi="Times New Roman" w:cs="Times New Roman"/>
          <w:b/>
          <w:bCs/>
          <w:lang w:val="en-TR"/>
        </w:rPr>
        <w:t>awareness about volunteering opportunities</w:t>
      </w:r>
      <w:r w:rsidRPr="003F7811">
        <w:rPr>
          <w:rFonts w:ascii="Times New Roman" w:eastAsia="Times New Roman" w:hAnsi="Times New Roman" w:cs="Times New Roman"/>
          <w:lang w:val="en-TR"/>
        </w:rPr>
        <w:t>, including unclear communication on the website and insufficient engagement beyond specific social spheres.</w:t>
      </w:r>
    </w:p>
    <w:p w14:paraId="7F81F9B1" w14:textId="77777777" w:rsidR="003F7811" w:rsidRPr="003F7811" w:rsidRDefault="003F7811" w:rsidP="003F7811">
      <w:pPr>
        <w:spacing w:line="360" w:lineRule="auto"/>
        <w:jc w:val="both"/>
        <w:rPr>
          <w:rFonts w:ascii="Times New Roman" w:eastAsia="Times New Roman" w:hAnsi="Times New Roman" w:cs="Times New Roman"/>
          <w:lang w:val="en-TR"/>
        </w:rPr>
      </w:pPr>
    </w:p>
    <w:p w14:paraId="3854E660" w14:textId="77777777" w:rsidR="003F7811" w:rsidRPr="003F7811" w:rsidRDefault="003F7811" w:rsidP="003F7811">
      <w:pPr>
        <w:spacing w:line="360" w:lineRule="auto"/>
        <w:jc w:val="both"/>
        <w:rPr>
          <w:rFonts w:ascii="Times New Roman" w:eastAsia="Times New Roman" w:hAnsi="Times New Roman" w:cs="Times New Roman"/>
          <w:lang w:val="en-TR"/>
        </w:rPr>
      </w:pPr>
      <w:r w:rsidRPr="003F7811">
        <w:rPr>
          <w:rFonts w:ascii="Times New Roman" w:eastAsia="Times New Roman" w:hAnsi="Times New Roman" w:cs="Times New Roman"/>
          <w:lang w:val="en-TR"/>
        </w:rPr>
        <w:t xml:space="preserve">Some responses suggest organizational challenges, such as </w:t>
      </w:r>
      <w:r w:rsidRPr="003F7811">
        <w:rPr>
          <w:rFonts w:ascii="Times New Roman" w:eastAsia="Times New Roman" w:hAnsi="Times New Roman" w:cs="Times New Roman"/>
          <w:b/>
          <w:bCs/>
          <w:lang w:val="en-TR"/>
        </w:rPr>
        <w:t>contradictory guidance from the council</w:t>
      </w:r>
      <w:r w:rsidRPr="003F7811">
        <w:rPr>
          <w:rFonts w:ascii="Times New Roman" w:eastAsia="Times New Roman" w:hAnsi="Times New Roman" w:cs="Times New Roman"/>
          <w:lang w:val="en-TR"/>
        </w:rPr>
        <w:t xml:space="preserve">, the absence of </w:t>
      </w:r>
      <w:r w:rsidRPr="003F7811">
        <w:rPr>
          <w:rFonts w:ascii="Times New Roman" w:eastAsia="Times New Roman" w:hAnsi="Times New Roman" w:cs="Times New Roman"/>
          <w:b/>
          <w:bCs/>
          <w:lang w:val="en-TR"/>
        </w:rPr>
        <w:t>volunteer staff meetings</w:t>
      </w:r>
      <w:r w:rsidRPr="003F7811">
        <w:rPr>
          <w:rFonts w:ascii="Times New Roman" w:eastAsia="Times New Roman" w:hAnsi="Times New Roman" w:cs="Times New Roman"/>
          <w:lang w:val="en-TR"/>
        </w:rPr>
        <w:t>, and a desire for better insights into how their contributions impact the community. One volunteer emphasized the importance of inclusivity, sharing an incident where an autistic individual faced barriers to participation. Additionally, there were concerns about volunteering being perceived as catering primarily to more affluent areas of Merton and overlooking hidden disabilities.</w:t>
      </w:r>
    </w:p>
    <w:p w14:paraId="2C16BA15" w14:textId="77777777" w:rsidR="003F7811" w:rsidRPr="003F7811" w:rsidRDefault="003F7811" w:rsidP="003F7811">
      <w:pPr>
        <w:spacing w:line="360" w:lineRule="auto"/>
        <w:jc w:val="both"/>
        <w:rPr>
          <w:rFonts w:ascii="Times New Roman" w:eastAsia="Times New Roman" w:hAnsi="Times New Roman" w:cs="Times New Roman"/>
          <w:lang w:val="en-TR"/>
        </w:rPr>
      </w:pPr>
    </w:p>
    <w:p w14:paraId="7EED7CDC" w14:textId="77777777" w:rsidR="003F7811" w:rsidRPr="003F7811" w:rsidRDefault="003F7811" w:rsidP="003F7811">
      <w:pPr>
        <w:spacing w:line="360" w:lineRule="auto"/>
        <w:jc w:val="both"/>
        <w:rPr>
          <w:rFonts w:ascii="Times New Roman" w:eastAsia="Times New Roman" w:hAnsi="Times New Roman" w:cs="Times New Roman"/>
          <w:lang w:val="en-TR"/>
        </w:rPr>
      </w:pPr>
      <w:r w:rsidRPr="003F7811">
        <w:rPr>
          <w:rFonts w:ascii="Times New Roman" w:eastAsia="Times New Roman" w:hAnsi="Times New Roman" w:cs="Times New Roman"/>
          <w:lang w:val="en-TR"/>
        </w:rPr>
        <w:t>These insights underline the importance of addressing logistical, financial, and communication barriers while fostering inclusivity and providing clear, consistent guidance to create a more supportive and accessible volunteering environment.</w:t>
      </w:r>
    </w:p>
    <w:p w14:paraId="5A707561" w14:textId="6BFA0BBE" w:rsidR="000B5F3F" w:rsidRDefault="003F7811" w:rsidP="000B5F3F">
      <w:pPr>
        <w:spacing w:line="360" w:lineRule="auto"/>
        <w:jc w:val="both"/>
        <w:rPr>
          <w:rFonts w:ascii="Times New Roman" w:eastAsia="Times New Roman" w:hAnsi="Times New Roman" w:cs="Times New Roman"/>
        </w:rPr>
      </w:pPr>
      <w:r>
        <w:rPr>
          <w:noProof/>
        </w:rPr>
        <w:drawing>
          <wp:inline distT="0" distB="0" distL="0" distR="0" wp14:anchorId="6EED74FF" wp14:editId="5FC33953">
            <wp:extent cx="5943600" cy="3020695"/>
            <wp:effectExtent l="0" t="0" r="0" b="1905"/>
            <wp:docPr id="222782113" name="Picture 3" descr="Formlar yanıt grafiği. Soru başlığı: In what ways can Sustainable Merton provide better support to help you overcome the challenges you face?&#10;(Select all that apply). Yanıt sayısı: 50 yanı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rmlar yanıt grafiği. Soru başlığı: In what ways can Sustainable Merton provide better support to help you overcome the challenges you face?&#10;(Select all that apply). Yanıt sayısı: 50 yanı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020695"/>
                    </a:xfrm>
                    <a:prstGeom prst="rect">
                      <a:avLst/>
                    </a:prstGeom>
                    <a:noFill/>
                    <a:ln>
                      <a:noFill/>
                    </a:ln>
                  </pic:spPr>
                </pic:pic>
              </a:graphicData>
            </a:graphic>
          </wp:inline>
        </w:drawing>
      </w:r>
    </w:p>
    <w:p w14:paraId="718932FF" w14:textId="77777777" w:rsidR="003F7811" w:rsidRPr="003F7811" w:rsidRDefault="003F7811" w:rsidP="003F7811">
      <w:pPr>
        <w:spacing w:line="360" w:lineRule="auto"/>
        <w:jc w:val="both"/>
        <w:rPr>
          <w:rFonts w:ascii="Times New Roman" w:eastAsia="Times New Roman" w:hAnsi="Times New Roman" w:cs="Times New Roman"/>
          <w:lang w:val="en-TR"/>
        </w:rPr>
      </w:pPr>
      <w:r w:rsidRPr="003F7811">
        <w:rPr>
          <w:rFonts w:ascii="Times New Roman" w:eastAsia="Times New Roman" w:hAnsi="Times New Roman" w:cs="Times New Roman"/>
          <w:lang w:val="en-TR"/>
        </w:rPr>
        <w:t xml:space="preserve">The survey results highlight various ways in which Sustainable Merton can better support its volunteers to overcome challenges. The most frequently suggested area for improvement is </w:t>
      </w:r>
      <w:r w:rsidRPr="003F7811">
        <w:rPr>
          <w:rFonts w:ascii="Times New Roman" w:eastAsia="Times New Roman" w:hAnsi="Times New Roman" w:cs="Times New Roman"/>
          <w:b/>
          <w:bCs/>
          <w:lang w:val="en-TR"/>
        </w:rPr>
        <w:t>creating more opportunities for social interaction</w:t>
      </w:r>
      <w:r w:rsidRPr="003F7811">
        <w:rPr>
          <w:rFonts w:ascii="Times New Roman" w:eastAsia="Times New Roman" w:hAnsi="Times New Roman" w:cs="Times New Roman"/>
          <w:lang w:val="en-TR"/>
        </w:rPr>
        <w:t xml:space="preserve"> (44%), followed closely by </w:t>
      </w:r>
      <w:r w:rsidRPr="003F7811">
        <w:rPr>
          <w:rFonts w:ascii="Times New Roman" w:eastAsia="Times New Roman" w:hAnsi="Times New Roman" w:cs="Times New Roman"/>
          <w:b/>
          <w:bCs/>
          <w:lang w:val="en-TR"/>
        </w:rPr>
        <w:t>improving communication about opportunities</w:t>
      </w:r>
      <w:r w:rsidRPr="003F7811">
        <w:rPr>
          <w:rFonts w:ascii="Times New Roman" w:eastAsia="Times New Roman" w:hAnsi="Times New Roman" w:cs="Times New Roman"/>
          <w:lang w:val="en-TR"/>
        </w:rPr>
        <w:t xml:space="preserve"> (42%). These findings underline the importance of fostering a strong sense of community and ensuring clear, accessible communication.</w:t>
      </w:r>
    </w:p>
    <w:p w14:paraId="37766051" w14:textId="77777777" w:rsidR="003F7811" w:rsidRPr="003F7811" w:rsidRDefault="003F7811" w:rsidP="003F7811">
      <w:pPr>
        <w:spacing w:line="360" w:lineRule="auto"/>
        <w:jc w:val="both"/>
        <w:rPr>
          <w:rFonts w:ascii="Times New Roman" w:eastAsia="Times New Roman" w:hAnsi="Times New Roman" w:cs="Times New Roman"/>
          <w:lang w:val="en-TR"/>
        </w:rPr>
      </w:pPr>
    </w:p>
    <w:p w14:paraId="5359CAAF" w14:textId="77777777" w:rsidR="003F7811" w:rsidRPr="003F7811" w:rsidRDefault="003F7811" w:rsidP="003F7811">
      <w:pPr>
        <w:spacing w:line="360" w:lineRule="auto"/>
        <w:jc w:val="both"/>
        <w:rPr>
          <w:rFonts w:ascii="Times New Roman" w:eastAsia="Times New Roman" w:hAnsi="Times New Roman" w:cs="Times New Roman"/>
          <w:lang w:val="en-TR"/>
        </w:rPr>
      </w:pPr>
      <w:r w:rsidRPr="003F7811">
        <w:rPr>
          <w:rFonts w:ascii="Times New Roman" w:eastAsia="Times New Roman" w:hAnsi="Times New Roman" w:cs="Times New Roman"/>
          <w:lang w:val="en-TR"/>
        </w:rPr>
        <w:t xml:space="preserve">Other significant suggestions include </w:t>
      </w:r>
      <w:r w:rsidRPr="003F7811">
        <w:rPr>
          <w:rFonts w:ascii="Times New Roman" w:eastAsia="Times New Roman" w:hAnsi="Times New Roman" w:cs="Times New Roman"/>
          <w:b/>
          <w:bCs/>
          <w:lang w:val="en-TR"/>
        </w:rPr>
        <w:t>offering more flexible volunteering schedules</w:t>
      </w:r>
      <w:r w:rsidRPr="003F7811">
        <w:rPr>
          <w:rFonts w:ascii="Times New Roman" w:eastAsia="Times New Roman" w:hAnsi="Times New Roman" w:cs="Times New Roman"/>
          <w:lang w:val="en-TR"/>
        </w:rPr>
        <w:t xml:space="preserve"> (30%), which aligns with the frequent barrier of time constraints, and </w:t>
      </w:r>
      <w:r w:rsidRPr="003F7811">
        <w:rPr>
          <w:rFonts w:ascii="Times New Roman" w:eastAsia="Times New Roman" w:hAnsi="Times New Roman" w:cs="Times New Roman"/>
          <w:b/>
          <w:bCs/>
          <w:lang w:val="en-TR"/>
        </w:rPr>
        <w:t>recognizing volunteer contributions</w:t>
      </w:r>
      <w:r w:rsidRPr="003F7811">
        <w:rPr>
          <w:rFonts w:ascii="Times New Roman" w:eastAsia="Times New Roman" w:hAnsi="Times New Roman" w:cs="Times New Roman"/>
          <w:lang w:val="en-TR"/>
        </w:rPr>
        <w:t xml:space="preserve"> (20%), emphasizing the value of appreciation and acknowledgment. Additionally, </w:t>
      </w:r>
      <w:r w:rsidRPr="003F7811">
        <w:rPr>
          <w:rFonts w:ascii="Times New Roman" w:eastAsia="Times New Roman" w:hAnsi="Times New Roman" w:cs="Times New Roman"/>
          <w:b/>
          <w:bCs/>
          <w:lang w:val="en-TR"/>
        </w:rPr>
        <w:t>providing financial support for transport</w:t>
      </w:r>
      <w:r w:rsidRPr="003F7811">
        <w:rPr>
          <w:rFonts w:ascii="Times New Roman" w:eastAsia="Times New Roman" w:hAnsi="Times New Roman" w:cs="Times New Roman"/>
          <w:lang w:val="en-TR"/>
        </w:rPr>
        <w:t xml:space="preserve"> and </w:t>
      </w:r>
      <w:r w:rsidRPr="003F7811">
        <w:rPr>
          <w:rFonts w:ascii="Times New Roman" w:eastAsia="Times New Roman" w:hAnsi="Times New Roman" w:cs="Times New Roman"/>
          <w:b/>
          <w:bCs/>
          <w:lang w:val="en-TR"/>
        </w:rPr>
        <w:t>better tools or resources</w:t>
      </w:r>
      <w:r w:rsidRPr="003F7811">
        <w:rPr>
          <w:rFonts w:ascii="Times New Roman" w:eastAsia="Times New Roman" w:hAnsi="Times New Roman" w:cs="Times New Roman"/>
          <w:lang w:val="en-TR"/>
        </w:rPr>
        <w:t xml:space="preserve"> were each suggested by 14% of respondents, indicating the need for tangible support in facilitating volunteering activities.</w:t>
      </w:r>
    </w:p>
    <w:p w14:paraId="36C16B73" w14:textId="77777777" w:rsidR="003F7811" w:rsidRPr="003F7811" w:rsidRDefault="003F7811" w:rsidP="003F7811">
      <w:pPr>
        <w:spacing w:line="360" w:lineRule="auto"/>
        <w:jc w:val="both"/>
        <w:rPr>
          <w:rFonts w:ascii="Times New Roman" w:eastAsia="Times New Roman" w:hAnsi="Times New Roman" w:cs="Times New Roman"/>
          <w:lang w:val="en-TR"/>
        </w:rPr>
      </w:pPr>
    </w:p>
    <w:p w14:paraId="3543E662" w14:textId="77777777" w:rsidR="003F7811" w:rsidRPr="003F7811" w:rsidRDefault="003F7811" w:rsidP="003F7811">
      <w:pPr>
        <w:spacing w:line="360" w:lineRule="auto"/>
        <w:jc w:val="both"/>
        <w:rPr>
          <w:rFonts w:ascii="Times New Roman" w:eastAsia="Times New Roman" w:hAnsi="Times New Roman" w:cs="Times New Roman"/>
          <w:lang w:val="en-TR"/>
        </w:rPr>
      </w:pPr>
      <w:r w:rsidRPr="003F7811">
        <w:rPr>
          <w:rFonts w:ascii="Times New Roman" w:eastAsia="Times New Roman" w:hAnsi="Times New Roman" w:cs="Times New Roman"/>
          <w:lang w:val="en-TR"/>
        </w:rPr>
        <w:t>A small proportion of respondents noted that they could not think of additional suggestions (8%), while a few open-ended responses emphasized the value of inclusivity and teamwork, such as allowing broader participation and improving collaboration across teams. These insights point to opportunities for Sustainable Merton to enhance volunteer satisfaction by addressing logistical challenges, improving communication, and strengthening the social and community aspects of volunteering.</w:t>
      </w:r>
    </w:p>
    <w:p w14:paraId="68821C36" w14:textId="77777777" w:rsidR="00664E24" w:rsidRPr="00333EB4" w:rsidRDefault="00664E24" w:rsidP="00664E24">
      <w:pPr>
        <w:pStyle w:val="ListParagraph"/>
        <w:numPr>
          <w:ilvl w:val="0"/>
          <w:numId w:val="2"/>
        </w:numPr>
        <w:spacing w:line="360" w:lineRule="auto"/>
        <w:jc w:val="both"/>
        <w:rPr>
          <w:rFonts w:ascii="Times New Roman" w:eastAsia="Times New Roman" w:hAnsi="Times New Roman" w:cs="Times New Roman"/>
          <w:b/>
          <w:bCs/>
        </w:rPr>
      </w:pPr>
      <w:proofErr w:type="spellStart"/>
      <w:r w:rsidRPr="00333EB4">
        <w:rPr>
          <w:rFonts w:ascii="Times New Roman" w:eastAsia="Times New Roman" w:hAnsi="Times New Roman" w:cs="Times New Roman"/>
          <w:b/>
          <w:bCs/>
        </w:rPr>
        <w:t>Volunteering</w:t>
      </w:r>
      <w:proofErr w:type="spellEnd"/>
      <w:r w:rsidRPr="00333EB4">
        <w:rPr>
          <w:rFonts w:ascii="Times New Roman" w:eastAsia="Times New Roman" w:hAnsi="Times New Roman" w:cs="Times New Roman"/>
          <w:b/>
          <w:bCs/>
        </w:rPr>
        <w:t xml:space="preserve"> </w:t>
      </w:r>
      <w:proofErr w:type="spellStart"/>
      <w:r w:rsidRPr="00333EB4">
        <w:rPr>
          <w:rFonts w:ascii="Times New Roman" w:eastAsia="Times New Roman" w:hAnsi="Times New Roman" w:cs="Times New Roman"/>
          <w:b/>
          <w:bCs/>
        </w:rPr>
        <w:t>Demographics</w:t>
      </w:r>
      <w:proofErr w:type="spellEnd"/>
    </w:p>
    <w:p w14:paraId="628126F8" w14:textId="77777777" w:rsidR="00664E24" w:rsidRPr="00333EB4" w:rsidRDefault="00664E24" w:rsidP="00664E24">
      <w:pPr>
        <w:pStyle w:val="ListParagraph"/>
        <w:numPr>
          <w:ilvl w:val="1"/>
          <w:numId w:val="2"/>
        </w:numPr>
        <w:spacing w:line="360" w:lineRule="auto"/>
        <w:jc w:val="both"/>
        <w:rPr>
          <w:rFonts w:ascii="Times New Roman" w:eastAsia="Times New Roman" w:hAnsi="Times New Roman" w:cs="Times New Roman"/>
          <w:b/>
          <w:bCs/>
        </w:rPr>
      </w:pPr>
      <w:proofErr w:type="spellStart"/>
      <w:r w:rsidRPr="00333EB4">
        <w:rPr>
          <w:rFonts w:ascii="Times New Roman" w:eastAsia="Times New Roman" w:hAnsi="Times New Roman" w:cs="Times New Roman"/>
          <w:b/>
          <w:bCs/>
        </w:rPr>
        <w:t>Summarize</w:t>
      </w:r>
      <w:proofErr w:type="spellEnd"/>
      <w:r w:rsidRPr="00333EB4">
        <w:rPr>
          <w:rFonts w:ascii="Times New Roman" w:eastAsia="Times New Roman" w:hAnsi="Times New Roman" w:cs="Times New Roman"/>
          <w:b/>
          <w:bCs/>
        </w:rPr>
        <w:t>:</w:t>
      </w:r>
    </w:p>
    <w:p w14:paraId="0FC0F2C1" w14:textId="77777777" w:rsidR="00664E24" w:rsidRPr="00333EB4" w:rsidRDefault="00664E24" w:rsidP="00664E24">
      <w:pPr>
        <w:pStyle w:val="ListParagraph"/>
        <w:numPr>
          <w:ilvl w:val="2"/>
          <w:numId w:val="2"/>
        </w:numPr>
        <w:spacing w:line="360" w:lineRule="auto"/>
        <w:jc w:val="both"/>
        <w:rPr>
          <w:rFonts w:ascii="Times New Roman" w:eastAsia="Times New Roman" w:hAnsi="Times New Roman" w:cs="Times New Roman"/>
        </w:rPr>
      </w:pPr>
      <w:proofErr w:type="spellStart"/>
      <w:r w:rsidRPr="00333EB4">
        <w:rPr>
          <w:rFonts w:ascii="Times New Roman" w:eastAsia="Times New Roman" w:hAnsi="Times New Roman" w:cs="Times New Roman"/>
        </w:rPr>
        <w:t>Previous</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volunteering</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experience</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Yes</w:t>
      </w:r>
      <w:proofErr w:type="spellEnd"/>
      <w:r w:rsidRPr="00333EB4">
        <w:rPr>
          <w:rFonts w:ascii="Times New Roman" w:eastAsia="Times New Roman" w:hAnsi="Times New Roman" w:cs="Times New Roman"/>
        </w:rPr>
        <w:t xml:space="preserve">/No) </w:t>
      </w:r>
      <w:proofErr w:type="spellStart"/>
      <w:r w:rsidRPr="00333EB4">
        <w:rPr>
          <w:rFonts w:ascii="Times New Roman" w:eastAsia="Times New Roman" w:hAnsi="Times New Roman" w:cs="Times New Roman"/>
        </w:rPr>
        <w:t>and</w:t>
      </w:r>
      <w:proofErr w:type="spellEnd"/>
      <w:r w:rsidRPr="00333EB4">
        <w:rPr>
          <w:rFonts w:ascii="Times New Roman" w:eastAsia="Times New Roman" w:hAnsi="Times New Roman" w:cs="Times New Roman"/>
        </w:rPr>
        <w:t xml:space="preserve"> how </w:t>
      </w:r>
      <w:proofErr w:type="spellStart"/>
      <w:r w:rsidRPr="00333EB4">
        <w:rPr>
          <w:rFonts w:ascii="Times New Roman" w:eastAsia="Times New Roman" w:hAnsi="Times New Roman" w:cs="Times New Roman"/>
        </w:rPr>
        <w:t>participants</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started</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volunteering</w:t>
      </w:r>
      <w:proofErr w:type="spellEnd"/>
      <w:r w:rsidRPr="00333EB4">
        <w:rPr>
          <w:rFonts w:ascii="Times New Roman" w:eastAsia="Times New Roman" w:hAnsi="Times New Roman" w:cs="Times New Roman"/>
        </w:rPr>
        <w:t>.</w:t>
      </w:r>
    </w:p>
    <w:p w14:paraId="782D96D9" w14:textId="77777777" w:rsidR="00664E24" w:rsidRPr="00333EB4" w:rsidRDefault="00664E24" w:rsidP="00664E24">
      <w:pPr>
        <w:pStyle w:val="ListParagraph"/>
        <w:numPr>
          <w:ilvl w:val="2"/>
          <w:numId w:val="2"/>
        </w:numPr>
        <w:spacing w:line="360" w:lineRule="auto"/>
        <w:jc w:val="both"/>
        <w:rPr>
          <w:rFonts w:ascii="Times New Roman" w:eastAsia="Times New Roman" w:hAnsi="Times New Roman" w:cs="Times New Roman"/>
        </w:rPr>
      </w:pPr>
      <w:r w:rsidRPr="00333EB4">
        <w:rPr>
          <w:rFonts w:ascii="Times New Roman" w:eastAsia="Times New Roman" w:hAnsi="Times New Roman" w:cs="Times New Roman"/>
        </w:rPr>
        <w:t xml:space="preserve">Project </w:t>
      </w:r>
      <w:proofErr w:type="spellStart"/>
      <w:r w:rsidRPr="00333EB4">
        <w:rPr>
          <w:rFonts w:ascii="Times New Roman" w:eastAsia="Times New Roman" w:hAnsi="Times New Roman" w:cs="Times New Roman"/>
        </w:rPr>
        <w:t>involvement</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e.g</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which</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projects</w:t>
      </w:r>
      <w:proofErr w:type="spellEnd"/>
      <w:r w:rsidRPr="00333EB4">
        <w:rPr>
          <w:rFonts w:ascii="Times New Roman" w:eastAsia="Times New Roman" w:hAnsi="Times New Roman" w:cs="Times New Roman"/>
        </w:rPr>
        <w:t xml:space="preserve"> they </w:t>
      </w:r>
      <w:proofErr w:type="spellStart"/>
      <w:r w:rsidRPr="00333EB4">
        <w:rPr>
          <w:rFonts w:ascii="Times New Roman" w:eastAsia="Times New Roman" w:hAnsi="Times New Roman" w:cs="Times New Roman"/>
        </w:rPr>
        <w:t>work</w:t>
      </w:r>
      <w:proofErr w:type="spellEnd"/>
      <w:r w:rsidRPr="00333EB4">
        <w:rPr>
          <w:rFonts w:ascii="Times New Roman" w:eastAsia="Times New Roman" w:hAnsi="Times New Roman" w:cs="Times New Roman"/>
        </w:rPr>
        <w:t xml:space="preserve"> on) </w:t>
      </w:r>
      <w:proofErr w:type="spellStart"/>
      <w:r w:rsidRPr="00333EB4">
        <w:rPr>
          <w:rFonts w:ascii="Times New Roman" w:eastAsia="Times New Roman" w:hAnsi="Times New Roman" w:cs="Times New Roman"/>
        </w:rPr>
        <w:t>and</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most</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rewarding</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projects</w:t>
      </w:r>
      <w:proofErr w:type="spellEnd"/>
      <w:r w:rsidRPr="00333EB4">
        <w:rPr>
          <w:rFonts w:ascii="Times New Roman" w:eastAsia="Times New Roman" w:hAnsi="Times New Roman" w:cs="Times New Roman"/>
        </w:rPr>
        <w:t>.</w:t>
      </w:r>
    </w:p>
    <w:p w14:paraId="080100A4" w14:textId="77777777" w:rsidR="00664E24" w:rsidRPr="00333EB4" w:rsidRDefault="00664E24" w:rsidP="00664E24">
      <w:pPr>
        <w:pStyle w:val="ListParagraph"/>
        <w:numPr>
          <w:ilvl w:val="2"/>
          <w:numId w:val="2"/>
        </w:numPr>
        <w:spacing w:line="360" w:lineRule="auto"/>
        <w:jc w:val="both"/>
        <w:rPr>
          <w:rFonts w:ascii="Times New Roman" w:eastAsia="Times New Roman" w:hAnsi="Times New Roman" w:cs="Times New Roman"/>
        </w:rPr>
      </w:pPr>
      <w:proofErr w:type="spellStart"/>
      <w:r w:rsidRPr="00333EB4">
        <w:rPr>
          <w:rFonts w:ascii="Times New Roman" w:eastAsia="Times New Roman" w:hAnsi="Times New Roman" w:cs="Times New Roman"/>
        </w:rPr>
        <w:t>Hours</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volunteered</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weekly</w:t>
      </w:r>
      <w:proofErr w:type="spellEnd"/>
      <w:r w:rsidRPr="00333EB4">
        <w:rPr>
          <w:rFonts w:ascii="Times New Roman" w:eastAsia="Times New Roman" w:hAnsi="Times New Roman" w:cs="Times New Roman"/>
        </w:rPr>
        <w:t>).</w:t>
      </w:r>
    </w:p>
    <w:p w14:paraId="29824628" w14:textId="77777777" w:rsidR="00664E24" w:rsidRPr="00333EB4" w:rsidRDefault="00664E24" w:rsidP="00664E24">
      <w:pPr>
        <w:pStyle w:val="ListParagraph"/>
        <w:numPr>
          <w:ilvl w:val="1"/>
          <w:numId w:val="2"/>
        </w:numPr>
        <w:spacing w:line="360" w:lineRule="auto"/>
        <w:jc w:val="both"/>
        <w:rPr>
          <w:rFonts w:ascii="Times New Roman" w:eastAsia="Times New Roman" w:hAnsi="Times New Roman" w:cs="Times New Roman"/>
          <w:b/>
          <w:bCs/>
        </w:rPr>
      </w:pPr>
      <w:proofErr w:type="spellStart"/>
      <w:r w:rsidRPr="00333EB4">
        <w:rPr>
          <w:rFonts w:ascii="Times New Roman" w:eastAsia="Times New Roman" w:hAnsi="Times New Roman" w:cs="Times New Roman"/>
          <w:b/>
          <w:bCs/>
        </w:rPr>
        <w:t>Analyze</w:t>
      </w:r>
      <w:proofErr w:type="spellEnd"/>
      <w:r w:rsidRPr="00333EB4">
        <w:rPr>
          <w:rFonts w:ascii="Times New Roman" w:eastAsia="Times New Roman" w:hAnsi="Times New Roman" w:cs="Times New Roman"/>
          <w:b/>
          <w:bCs/>
        </w:rPr>
        <w:t xml:space="preserve"> </w:t>
      </w:r>
      <w:proofErr w:type="spellStart"/>
      <w:r w:rsidRPr="00333EB4">
        <w:rPr>
          <w:rFonts w:ascii="Times New Roman" w:eastAsia="Times New Roman" w:hAnsi="Times New Roman" w:cs="Times New Roman"/>
          <w:b/>
          <w:bCs/>
        </w:rPr>
        <w:t>relationships</w:t>
      </w:r>
      <w:proofErr w:type="spellEnd"/>
      <w:r w:rsidRPr="00333EB4">
        <w:rPr>
          <w:rFonts w:ascii="Times New Roman" w:eastAsia="Times New Roman" w:hAnsi="Times New Roman" w:cs="Times New Roman"/>
          <w:b/>
          <w:bCs/>
        </w:rPr>
        <w:t xml:space="preserve"> </w:t>
      </w:r>
      <w:proofErr w:type="spellStart"/>
      <w:r w:rsidRPr="00333EB4">
        <w:rPr>
          <w:rFonts w:ascii="Times New Roman" w:eastAsia="Times New Roman" w:hAnsi="Times New Roman" w:cs="Times New Roman"/>
          <w:b/>
          <w:bCs/>
        </w:rPr>
        <w:t>between</w:t>
      </w:r>
      <w:proofErr w:type="spellEnd"/>
      <w:r w:rsidRPr="00333EB4">
        <w:rPr>
          <w:rFonts w:ascii="Times New Roman" w:eastAsia="Times New Roman" w:hAnsi="Times New Roman" w:cs="Times New Roman"/>
          <w:b/>
          <w:bCs/>
        </w:rPr>
        <w:t>:</w:t>
      </w:r>
    </w:p>
    <w:p w14:paraId="05CA3750" w14:textId="77777777" w:rsidR="00664E24" w:rsidRPr="00333EB4" w:rsidRDefault="00664E24" w:rsidP="00664E24">
      <w:pPr>
        <w:pStyle w:val="ListParagraph"/>
        <w:numPr>
          <w:ilvl w:val="2"/>
          <w:numId w:val="2"/>
        </w:numPr>
        <w:spacing w:line="360" w:lineRule="auto"/>
        <w:jc w:val="both"/>
        <w:rPr>
          <w:rFonts w:ascii="Times New Roman" w:eastAsia="Times New Roman" w:hAnsi="Times New Roman" w:cs="Times New Roman"/>
        </w:rPr>
      </w:pPr>
      <w:r w:rsidRPr="00333EB4">
        <w:rPr>
          <w:rFonts w:ascii="Times New Roman" w:eastAsia="Times New Roman" w:hAnsi="Times New Roman" w:cs="Times New Roman"/>
        </w:rPr>
        <w:t xml:space="preserve">Project </w:t>
      </w:r>
      <w:proofErr w:type="spellStart"/>
      <w:r w:rsidRPr="00333EB4">
        <w:rPr>
          <w:rFonts w:ascii="Times New Roman" w:eastAsia="Times New Roman" w:hAnsi="Times New Roman" w:cs="Times New Roman"/>
        </w:rPr>
        <w:t>involvement</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and</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motivations</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using</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chi-square</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tests</w:t>
      </w:r>
      <w:proofErr w:type="spellEnd"/>
      <w:r w:rsidRPr="00333EB4">
        <w:rPr>
          <w:rFonts w:ascii="Times New Roman" w:eastAsia="Times New Roman" w:hAnsi="Times New Roman" w:cs="Times New Roman"/>
        </w:rPr>
        <w:t>.</w:t>
      </w:r>
    </w:p>
    <w:p w14:paraId="39B8B62E" w14:textId="77777777" w:rsidR="00664E24" w:rsidRPr="00333EB4" w:rsidRDefault="00664E24" w:rsidP="00664E24">
      <w:pPr>
        <w:pStyle w:val="ListParagraph"/>
        <w:numPr>
          <w:ilvl w:val="2"/>
          <w:numId w:val="2"/>
        </w:numPr>
        <w:spacing w:line="360" w:lineRule="auto"/>
        <w:jc w:val="both"/>
        <w:rPr>
          <w:rFonts w:ascii="Times New Roman" w:eastAsia="Times New Roman" w:hAnsi="Times New Roman" w:cs="Times New Roman"/>
        </w:rPr>
      </w:pPr>
      <w:proofErr w:type="spellStart"/>
      <w:r w:rsidRPr="00333EB4">
        <w:rPr>
          <w:rFonts w:ascii="Times New Roman" w:eastAsia="Times New Roman" w:hAnsi="Times New Roman" w:cs="Times New Roman"/>
        </w:rPr>
        <w:t>Hours</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volunteered</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with</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satisfaction</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engagement</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and</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demographic</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variables</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using</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linear</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regression</w:t>
      </w:r>
      <w:proofErr w:type="spellEnd"/>
      <w:r w:rsidRPr="00333EB4">
        <w:rPr>
          <w:rFonts w:ascii="Times New Roman" w:eastAsia="Times New Roman" w:hAnsi="Times New Roman" w:cs="Times New Roman"/>
        </w:rPr>
        <w:t>.</w:t>
      </w:r>
    </w:p>
    <w:p w14:paraId="7E31CC70" w14:textId="77777777" w:rsidR="00664E24" w:rsidRPr="00333EB4" w:rsidRDefault="00664E24" w:rsidP="00664E24">
      <w:pPr>
        <w:pStyle w:val="ListParagraph"/>
        <w:numPr>
          <w:ilvl w:val="0"/>
          <w:numId w:val="2"/>
        </w:numPr>
        <w:spacing w:line="360" w:lineRule="auto"/>
        <w:jc w:val="both"/>
        <w:rPr>
          <w:rFonts w:ascii="Times New Roman" w:eastAsia="Times New Roman" w:hAnsi="Times New Roman" w:cs="Times New Roman"/>
          <w:b/>
          <w:bCs/>
        </w:rPr>
      </w:pPr>
      <w:proofErr w:type="spellStart"/>
      <w:r w:rsidRPr="00333EB4">
        <w:rPr>
          <w:rFonts w:ascii="Times New Roman" w:eastAsia="Times New Roman" w:hAnsi="Times New Roman" w:cs="Times New Roman"/>
          <w:b/>
          <w:bCs/>
        </w:rPr>
        <w:t>Sustainability</w:t>
      </w:r>
      <w:proofErr w:type="spellEnd"/>
      <w:r w:rsidRPr="00333EB4">
        <w:rPr>
          <w:rFonts w:ascii="Times New Roman" w:eastAsia="Times New Roman" w:hAnsi="Times New Roman" w:cs="Times New Roman"/>
          <w:b/>
          <w:bCs/>
        </w:rPr>
        <w:t xml:space="preserve"> </w:t>
      </w:r>
      <w:proofErr w:type="spellStart"/>
      <w:r w:rsidRPr="00333EB4">
        <w:rPr>
          <w:rFonts w:ascii="Times New Roman" w:eastAsia="Times New Roman" w:hAnsi="Times New Roman" w:cs="Times New Roman"/>
          <w:b/>
          <w:bCs/>
        </w:rPr>
        <w:t>Awareness</w:t>
      </w:r>
      <w:proofErr w:type="spellEnd"/>
    </w:p>
    <w:p w14:paraId="577CDAB3" w14:textId="77777777" w:rsidR="00664E24" w:rsidRPr="00333EB4" w:rsidRDefault="00664E24" w:rsidP="00664E24">
      <w:pPr>
        <w:numPr>
          <w:ilvl w:val="0"/>
          <w:numId w:val="1"/>
        </w:numPr>
        <w:spacing w:line="360" w:lineRule="auto"/>
        <w:jc w:val="both"/>
        <w:rPr>
          <w:rFonts w:ascii="Times New Roman" w:eastAsia="Times New Roman" w:hAnsi="Times New Roman" w:cs="Times New Roman"/>
        </w:rPr>
      </w:pPr>
      <w:proofErr w:type="spellStart"/>
      <w:r w:rsidRPr="00333EB4">
        <w:rPr>
          <w:rFonts w:ascii="Times New Roman" w:eastAsia="Times New Roman" w:hAnsi="Times New Roman" w:cs="Times New Roman"/>
          <w:b/>
        </w:rPr>
        <w:t>Sustainability</w:t>
      </w:r>
      <w:proofErr w:type="spellEnd"/>
      <w:r w:rsidRPr="00333EB4">
        <w:rPr>
          <w:rFonts w:ascii="Times New Roman" w:eastAsia="Times New Roman" w:hAnsi="Times New Roman" w:cs="Times New Roman"/>
          <w:b/>
        </w:rPr>
        <w:t xml:space="preserve"> </w:t>
      </w:r>
      <w:proofErr w:type="spellStart"/>
      <w:r w:rsidRPr="00333EB4">
        <w:rPr>
          <w:rFonts w:ascii="Times New Roman" w:eastAsia="Times New Roman" w:hAnsi="Times New Roman" w:cs="Times New Roman"/>
          <w:b/>
        </w:rPr>
        <w:t>Awareness</w:t>
      </w:r>
      <w:proofErr w:type="spellEnd"/>
      <w:r w:rsidRPr="00333EB4">
        <w:rPr>
          <w:rFonts w:ascii="Times New Roman" w:eastAsia="Times New Roman" w:hAnsi="Times New Roman" w:cs="Times New Roman"/>
          <w:b/>
        </w:rPr>
        <w:t>:</w:t>
      </w:r>
      <w:r w:rsidRPr="00333EB4">
        <w:rPr>
          <w:rFonts w:ascii="Times New Roman" w:eastAsia="Times New Roman" w:hAnsi="Times New Roman" w:cs="Times New Roman"/>
        </w:rPr>
        <w:t xml:space="preserve"> Analysis </w:t>
      </w:r>
      <w:proofErr w:type="spellStart"/>
      <w:r w:rsidRPr="00333EB4">
        <w:rPr>
          <w:rFonts w:ascii="Times New Roman" w:eastAsia="Times New Roman" w:hAnsi="Times New Roman" w:cs="Times New Roman"/>
        </w:rPr>
        <w:t>to</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explore</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whether</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sustainability</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awareness</w:t>
      </w:r>
      <w:proofErr w:type="spellEnd"/>
      <w:r w:rsidRPr="00333EB4">
        <w:rPr>
          <w:rFonts w:ascii="Times New Roman" w:eastAsia="Times New Roman" w:hAnsi="Times New Roman" w:cs="Times New Roman"/>
        </w:rPr>
        <w:t xml:space="preserve"> has a </w:t>
      </w:r>
      <w:proofErr w:type="spellStart"/>
      <w:r w:rsidRPr="00333EB4">
        <w:rPr>
          <w:rFonts w:ascii="Times New Roman" w:eastAsia="Times New Roman" w:hAnsi="Times New Roman" w:cs="Times New Roman"/>
        </w:rPr>
        <w:t>meaningful</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relationship</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with</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motivations</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engagement</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and</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satisfaction</w:t>
      </w:r>
      <w:proofErr w:type="spellEnd"/>
      <w:r w:rsidRPr="00333EB4">
        <w:rPr>
          <w:rFonts w:ascii="Times New Roman" w:eastAsia="Times New Roman" w:hAnsi="Times New Roman" w:cs="Times New Roman"/>
        </w:rPr>
        <w:t>.</w:t>
      </w:r>
    </w:p>
    <w:p w14:paraId="6BDEE229" w14:textId="77777777" w:rsidR="00664E24" w:rsidRPr="00333EB4" w:rsidRDefault="00664E24" w:rsidP="00664E24">
      <w:pPr>
        <w:numPr>
          <w:ilvl w:val="0"/>
          <w:numId w:val="1"/>
        </w:numPr>
        <w:spacing w:line="360" w:lineRule="auto"/>
        <w:jc w:val="both"/>
        <w:rPr>
          <w:rFonts w:ascii="Times New Roman" w:eastAsia="Times New Roman" w:hAnsi="Times New Roman" w:cs="Times New Roman"/>
        </w:rPr>
      </w:pPr>
      <w:proofErr w:type="spellStart"/>
      <w:r w:rsidRPr="00333EB4">
        <w:rPr>
          <w:rFonts w:ascii="Times New Roman" w:eastAsia="Times New Roman" w:hAnsi="Times New Roman" w:cs="Times New Roman"/>
        </w:rPr>
        <w:t>Use</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descriptive</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statistics</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to</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summarize</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sustainability-related</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responses</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e.g</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familiarity</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with</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sustainability</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impact</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perception</w:t>
      </w:r>
      <w:proofErr w:type="spellEnd"/>
      <w:r w:rsidRPr="00333EB4">
        <w:rPr>
          <w:rFonts w:ascii="Times New Roman" w:eastAsia="Times New Roman" w:hAnsi="Times New Roman" w:cs="Times New Roman"/>
        </w:rPr>
        <w:t>).</w:t>
      </w:r>
    </w:p>
    <w:p w14:paraId="609736A1" w14:textId="77777777" w:rsidR="00664E24" w:rsidRPr="00333EB4" w:rsidRDefault="00664E24" w:rsidP="00664E24">
      <w:pPr>
        <w:numPr>
          <w:ilvl w:val="0"/>
          <w:numId w:val="1"/>
        </w:numPr>
        <w:spacing w:line="360" w:lineRule="auto"/>
        <w:jc w:val="both"/>
        <w:rPr>
          <w:rFonts w:ascii="Times New Roman" w:eastAsia="Times New Roman" w:hAnsi="Times New Roman" w:cs="Times New Roman"/>
        </w:rPr>
      </w:pPr>
      <w:proofErr w:type="spellStart"/>
      <w:r w:rsidRPr="00333EB4">
        <w:rPr>
          <w:rFonts w:ascii="Times New Roman" w:eastAsia="Times New Roman" w:hAnsi="Times New Roman" w:cs="Times New Roman"/>
        </w:rPr>
        <w:t>Explore</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relationships</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between</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sustainability</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awareness</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and</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motivations</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engagement</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and</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satisfaction</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using</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correlations</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or</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simple</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regression</w:t>
      </w:r>
      <w:proofErr w:type="spellEnd"/>
      <w:r w:rsidRPr="00333EB4">
        <w:rPr>
          <w:rFonts w:ascii="Times New Roman" w:eastAsia="Times New Roman" w:hAnsi="Times New Roman" w:cs="Times New Roman"/>
        </w:rPr>
        <w:t>.</w:t>
      </w:r>
    </w:p>
    <w:p w14:paraId="2417A25F" w14:textId="77777777" w:rsidR="00664E24" w:rsidRPr="00333EB4" w:rsidRDefault="00664E24" w:rsidP="00664E24">
      <w:pPr>
        <w:numPr>
          <w:ilvl w:val="0"/>
          <w:numId w:val="1"/>
        </w:numPr>
        <w:spacing w:line="360" w:lineRule="auto"/>
        <w:jc w:val="both"/>
        <w:rPr>
          <w:rFonts w:ascii="Times New Roman" w:eastAsia="Times New Roman" w:hAnsi="Times New Roman" w:cs="Times New Roman"/>
        </w:rPr>
      </w:pPr>
      <w:proofErr w:type="spellStart"/>
      <w:r w:rsidRPr="00333EB4">
        <w:rPr>
          <w:rFonts w:ascii="Times New Roman" w:eastAsia="Times New Roman" w:hAnsi="Times New Roman" w:cs="Times New Roman"/>
        </w:rPr>
        <w:t>Frame</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these</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analyses</w:t>
      </w:r>
      <w:proofErr w:type="spellEnd"/>
      <w:r w:rsidRPr="00333EB4">
        <w:rPr>
          <w:rFonts w:ascii="Times New Roman" w:eastAsia="Times New Roman" w:hAnsi="Times New Roman" w:cs="Times New Roman"/>
        </w:rPr>
        <w:t xml:space="preserve"> as </w:t>
      </w:r>
      <w:proofErr w:type="spellStart"/>
      <w:r w:rsidRPr="00333EB4">
        <w:rPr>
          <w:rFonts w:ascii="Times New Roman" w:eastAsia="Times New Roman" w:hAnsi="Times New Roman" w:cs="Times New Roman"/>
        </w:rPr>
        <w:t>exploratory</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due</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to</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limited</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survey</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depth</w:t>
      </w:r>
      <w:proofErr w:type="spellEnd"/>
      <w:r w:rsidRPr="00333EB4">
        <w:rPr>
          <w:rFonts w:ascii="Times New Roman" w:eastAsia="Times New Roman" w:hAnsi="Times New Roman" w:cs="Times New Roman"/>
        </w:rPr>
        <w:t>.</w:t>
      </w:r>
    </w:p>
    <w:p w14:paraId="39BCCEDC" w14:textId="77777777" w:rsidR="00664E24" w:rsidRPr="00333EB4" w:rsidRDefault="00664E24" w:rsidP="00664E24">
      <w:pPr>
        <w:pStyle w:val="ListParagraph"/>
        <w:numPr>
          <w:ilvl w:val="0"/>
          <w:numId w:val="2"/>
        </w:numPr>
        <w:spacing w:line="360" w:lineRule="auto"/>
        <w:jc w:val="both"/>
        <w:rPr>
          <w:rFonts w:ascii="Times New Roman" w:eastAsia="Times New Roman" w:hAnsi="Times New Roman" w:cs="Times New Roman"/>
          <w:b/>
          <w:bCs/>
        </w:rPr>
      </w:pPr>
      <w:proofErr w:type="spellStart"/>
      <w:r w:rsidRPr="00333EB4">
        <w:rPr>
          <w:rFonts w:ascii="Times New Roman" w:eastAsia="Times New Roman" w:hAnsi="Times New Roman" w:cs="Times New Roman"/>
          <w:b/>
          <w:bCs/>
        </w:rPr>
        <w:t>Communication</w:t>
      </w:r>
      <w:proofErr w:type="spellEnd"/>
      <w:r w:rsidRPr="00333EB4">
        <w:rPr>
          <w:rFonts w:ascii="Times New Roman" w:eastAsia="Times New Roman" w:hAnsi="Times New Roman" w:cs="Times New Roman"/>
          <w:b/>
          <w:bCs/>
        </w:rPr>
        <w:t xml:space="preserve"> </w:t>
      </w:r>
      <w:proofErr w:type="spellStart"/>
      <w:r w:rsidRPr="00333EB4">
        <w:rPr>
          <w:rFonts w:ascii="Times New Roman" w:eastAsia="Times New Roman" w:hAnsi="Times New Roman" w:cs="Times New Roman"/>
          <w:b/>
          <w:bCs/>
        </w:rPr>
        <w:t>Preferences</w:t>
      </w:r>
      <w:proofErr w:type="spellEnd"/>
    </w:p>
    <w:p w14:paraId="1B58982E" w14:textId="77777777" w:rsidR="00664E24" w:rsidRPr="00333EB4" w:rsidRDefault="00664E24" w:rsidP="00664E24">
      <w:pPr>
        <w:numPr>
          <w:ilvl w:val="0"/>
          <w:numId w:val="1"/>
        </w:numPr>
        <w:spacing w:line="360" w:lineRule="auto"/>
        <w:jc w:val="both"/>
        <w:rPr>
          <w:rFonts w:ascii="Times New Roman" w:eastAsia="Times New Roman" w:hAnsi="Times New Roman" w:cs="Times New Roman"/>
        </w:rPr>
      </w:pPr>
      <w:proofErr w:type="spellStart"/>
      <w:r w:rsidRPr="00333EB4">
        <w:rPr>
          <w:rFonts w:ascii="Times New Roman" w:eastAsia="Times New Roman" w:hAnsi="Times New Roman" w:cs="Times New Roman"/>
          <w:b/>
        </w:rPr>
        <w:t>Communication</w:t>
      </w:r>
      <w:proofErr w:type="spellEnd"/>
      <w:r w:rsidRPr="00333EB4">
        <w:rPr>
          <w:rFonts w:ascii="Times New Roman" w:eastAsia="Times New Roman" w:hAnsi="Times New Roman" w:cs="Times New Roman"/>
          <w:b/>
        </w:rPr>
        <w:t xml:space="preserve"> </w:t>
      </w:r>
      <w:proofErr w:type="spellStart"/>
      <w:r w:rsidRPr="00333EB4">
        <w:rPr>
          <w:rFonts w:ascii="Times New Roman" w:eastAsia="Times New Roman" w:hAnsi="Times New Roman" w:cs="Times New Roman"/>
          <w:b/>
        </w:rPr>
        <w:t>Preferences</w:t>
      </w:r>
      <w:proofErr w:type="spellEnd"/>
      <w:r w:rsidRPr="00333EB4">
        <w:rPr>
          <w:rFonts w:ascii="Times New Roman" w:eastAsia="Times New Roman" w:hAnsi="Times New Roman" w:cs="Times New Roman"/>
          <w:b/>
        </w:rPr>
        <w:t>:</w:t>
      </w:r>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Regression</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or</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correlation</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analysis</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to</w:t>
      </w:r>
      <w:proofErr w:type="spellEnd"/>
      <w:r w:rsidRPr="00333EB4">
        <w:rPr>
          <w:rFonts w:ascii="Times New Roman" w:eastAsia="Times New Roman" w:hAnsi="Times New Roman" w:cs="Times New Roman"/>
        </w:rPr>
        <w:t xml:space="preserve"> test </w:t>
      </w:r>
      <w:proofErr w:type="spellStart"/>
      <w:r w:rsidRPr="00333EB4">
        <w:rPr>
          <w:rFonts w:ascii="Times New Roman" w:eastAsia="Times New Roman" w:hAnsi="Times New Roman" w:cs="Times New Roman"/>
        </w:rPr>
        <w:t>whether</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the</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perceived</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effectiveness</w:t>
      </w:r>
      <w:proofErr w:type="spellEnd"/>
      <w:r w:rsidRPr="00333EB4">
        <w:rPr>
          <w:rFonts w:ascii="Times New Roman" w:eastAsia="Times New Roman" w:hAnsi="Times New Roman" w:cs="Times New Roman"/>
        </w:rPr>
        <w:t xml:space="preserve"> of </w:t>
      </w:r>
      <w:proofErr w:type="spellStart"/>
      <w:r w:rsidRPr="00333EB4">
        <w:rPr>
          <w:rFonts w:ascii="Times New Roman" w:eastAsia="Times New Roman" w:hAnsi="Times New Roman" w:cs="Times New Roman"/>
        </w:rPr>
        <w:t>communication</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channels</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predicts</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satisfaction</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engagement</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or</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intent</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to</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remain</w:t>
      </w:r>
      <w:proofErr w:type="spellEnd"/>
      <w:r w:rsidRPr="00333EB4">
        <w:rPr>
          <w:rFonts w:ascii="Times New Roman" w:eastAsia="Times New Roman" w:hAnsi="Times New Roman" w:cs="Times New Roman"/>
        </w:rPr>
        <w:t xml:space="preserve">. </w:t>
      </w:r>
    </w:p>
    <w:p w14:paraId="30D2D06A" w14:textId="77777777" w:rsidR="00664E24" w:rsidRPr="00333EB4" w:rsidRDefault="00664E24" w:rsidP="00664E24">
      <w:pPr>
        <w:numPr>
          <w:ilvl w:val="0"/>
          <w:numId w:val="1"/>
        </w:numPr>
        <w:spacing w:line="360" w:lineRule="auto"/>
        <w:jc w:val="both"/>
        <w:rPr>
          <w:rFonts w:ascii="Times New Roman" w:eastAsia="Times New Roman" w:hAnsi="Times New Roman" w:cs="Times New Roman"/>
        </w:rPr>
      </w:pPr>
      <w:proofErr w:type="spellStart"/>
      <w:r w:rsidRPr="00333EB4">
        <w:rPr>
          <w:rFonts w:ascii="Times New Roman" w:eastAsia="Times New Roman" w:hAnsi="Times New Roman" w:cs="Times New Roman"/>
        </w:rPr>
        <w:t>Analyze</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perceived</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communication</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effectiveness</w:t>
      </w:r>
      <w:proofErr w:type="spellEnd"/>
      <w:r w:rsidRPr="00333EB4">
        <w:rPr>
          <w:rFonts w:ascii="Times New Roman" w:eastAsia="Times New Roman" w:hAnsi="Times New Roman" w:cs="Times New Roman"/>
        </w:rPr>
        <w:t xml:space="preserve"> as a </w:t>
      </w:r>
      <w:proofErr w:type="spellStart"/>
      <w:r w:rsidRPr="00333EB4">
        <w:rPr>
          <w:rFonts w:ascii="Times New Roman" w:eastAsia="Times New Roman" w:hAnsi="Times New Roman" w:cs="Times New Roman"/>
        </w:rPr>
        <w:t>predictor</w:t>
      </w:r>
      <w:proofErr w:type="spellEnd"/>
      <w:r w:rsidRPr="00333EB4">
        <w:rPr>
          <w:rFonts w:ascii="Times New Roman" w:eastAsia="Times New Roman" w:hAnsi="Times New Roman" w:cs="Times New Roman"/>
        </w:rPr>
        <w:t xml:space="preserve"> of </w:t>
      </w:r>
      <w:proofErr w:type="spellStart"/>
      <w:r w:rsidRPr="00333EB4">
        <w:rPr>
          <w:rFonts w:ascii="Times New Roman" w:eastAsia="Times New Roman" w:hAnsi="Times New Roman" w:cs="Times New Roman"/>
        </w:rPr>
        <w:t>satisfaction</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engagement</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or</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intent</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to</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remain</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using</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linear</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regression</w:t>
      </w:r>
      <w:proofErr w:type="spellEnd"/>
      <w:r w:rsidRPr="00333EB4">
        <w:rPr>
          <w:rFonts w:ascii="Times New Roman" w:eastAsia="Times New Roman" w:hAnsi="Times New Roman" w:cs="Times New Roman"/>
        </w:rPr>
        <w:t>.</w:t>
      </w:r>
    </w:p>
    <w:p w14:paraId="229232B9" w14:textId="77777777" w:rsidR="00664E24" w:rsidRPr="00333EB4" w:rsidRDefault="00664E24" w:rsidP="00664E24">
      <w:pPr>
        <w:numPr>
          <w:ilvl w:val="0"/>
          <w:numId w:val="1"/>
        </w:numPr>
        <w:spacing w:line="360" w:lineRule="auto"/>
        <w:jc w:val="both"/>
        <w:rPr>
          <w:rFonts w:ascii="Times New Roman" w:eastAsia="Times New Roman" w:hAnsi="Times New Roman" w:cs="Times New Roman"/>
        </w:rPr>
      </w:pPr>
      <w:proofErr w:type="spellStart"/>
      <w:r w:rsidRPr="00333EB4">
        <w:rPr>
          <w:rFonts w:ascii="Times New Roman" w:eastAsia="Times New Roman" w:hAnsi="Times New Roman" w:cs="Times New Roman"/>
        </w:rPr>
        <w:lastRenderedPageBreak/>
        <w:t>Summarize</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communication</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challenges</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e.g</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delayed</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responses</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overwhelming</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volume</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using</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frequencies</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and</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thematic</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coding</w:t>
      </w:r>
      <w:proofErr w:type="spellEnd"/>
      <w:r w:rsidRPr="00333EB4">
        <w:rPr>
          <w:rFonts w:ascii="Times New Roman" w:eastAsia="Times New Roman" w:hAnsi="Times New Roman" w:cs="Times New Roman"/>
        </w:rPr>
        <w:t>.</w:t>
      </w:r>
    </w:p>
    <w:p w14:paraId="5DB0B03B" w14:textId="77777777" w:rsidR="00664E24" w:rsidRPr="00333EB4" w:rsidRDefault="00664E24" w:rsidP="00664E24">
      <w:pPr>
        <w:numPr>
          <w:ilvl w:val="0"/>
          <w:numId w:val="1"/>
        </w:numPr>
        <w:spacing w:line="360" w:lineRule="auto"/>
        <w:jc w:val="both"/>
        <w:rPr>
          <w:rFonts w:ascii="Times New Roman" w:eastAsia="Times New Roman" w:hAnsi="Times New Roman" w:cs="Times New Roman"/>
        </w:rPr>
      </w:pPr>
      <w:proofErr w:type="spellStart"/>
      <w:r w:rsidRPr="00333EB4">
        <w:rPr>
          <w:rFonts w:ascii="Times New Roman" w:eastAsia="Times New Roman" w:hAnsi="Times New Roman" w:cs="Times New Roman"/>
        </w:rPr>
        <w:t>Examine</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relationships</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between</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communication</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preferences</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and</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demographic</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variables</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using</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chi-square</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tests</w:t>
      </w:r>
      <w:proofErr w:type="spellEnd"/>
      <w:r w:rsidRPr="00333EB4">
        <w:rPr>
          <w:rFonts w:ascii="Times New Roman" w:eastAsia="Times New Roman" w:hAnsi="Times New Roman" w:cs="Times New Roman"/>
        </w:rPr>
        <w:t>.</w:t>
      </w:r>
    </w:p>
    <w:p w14:paraId="5E65BD25" w14:textId="77777777" w:rsidR="00664E24" w:rsidRPr="00333EB4" w:rsidRDefault="00664E24" w:rsidP="00664E24">
      <w:pPr>
        <w:pStyle w:val="ListParagraph"/>
        <w:numPr>
          <w:ilvl w:val="0"/>
          <w:numId w:val="2"/>
        </w:numPr>
        <w:spacing w:line="360" w:lineRule="auto"/>
        <w:jc w:val="both"/>
        <w:rPr>
          <w:rFonts w:ascii="Times New Roman" w:eastAsia="Times New Roman" w:hAnsi="Times New Roman" w:cs="Times New Roman"/>
          <w:b/>
        </w:rPr>
      </w:pPr>
      <w:proofErr w:type="spellStart"/>
      <w:r w:rsidRPr="00333EB4">
        <w:rPr>
          <w:rFonts w:ascii="Times New Roman" w:eastAsia="Times New Roman" w:hAnsi="Times New Roman" w:cs="Times New Roman"/>
          <w:b/>
        </w:rPr>
        <w:t>Compare</w:t>
      </w:r>
      <w:proofErr w:type="spellEnd"/>
      <w:r w:rsidRPr="00333EB4">
        <w:rPr>
          <w:rFonts w:ascii="Times New Roman" w:eastAsia="Times New Roman" w:hAnsi="Times New Roman" w:cs="Times New Roman"/>
          <w:b/>
        </w:rPr>
        <w:t xml:space="preserve"> </w:t>
      </w:r>
      <w:proofErr w:type="spellStart"/>
      <w:r w:rsidRPr="00333EB4">
        <w:rPr>
          <w:rFonts w:ascii="Times New Roman" w:eastAsia="Times New Roman" w:hAnsi="Times New Roman" w:cs="Times New Roman"/>
          <w:b/>
        </w:rPr>
        <w:t>new</w:t>
      </w:r>
      <w:proofErr w:type="spellEnd"/>
      <w:r w:rsidRPr="00333EB4">
        <w:rPr>
          <w:rFonts w:ascii="Times New Roman" w:eastAsia="Times New Roman" w:hAnsi="Times New Roman" w:cs="Times New Roman"/>
          <w:b/>
        </w:rPr>
        <w:t xml:space="preserve"> </w:t>
      </w:r>
      <w:proofErr w:type="spellStart"/>
      <w:r w:rsidRPr="00333EB4">
        <w:rPr>
          <w:rFonts w:ascii="Times New Roman" w:eastAsia="Times New Roman" w:hAnsi="Times New Roman" w:cs="Times New Roman"/>
          <w:b/>
        </w:rPr>
        <w:t>volunteers</w:t>
      </w:r>
      <w:proofErr w:type="spellEnd"/>
      <w:r w:rsidRPr="00333EB4">
        <w:rPr>
          <w:rFonts w:ascii="Times New Roman" w:eastAsia="Times New Roman" w:hAnsi="Times New Roman" w:cs="Times New Roman"/>
          <w:b/>
        </w:rPr>
        <w:t xml:space="preserve"> </w:t>
      </w:r>
      <w:proofErr w:type="spellStart"/>
      <w:r w:rsidRPr="00333EB4">
        <w:rPr>
          <w:rFonts w:ascii="Times New Roman" w:eastAsia="Times New Roman" w:hAnsi="Times New Roman" w:cs="Times New Roman"/>
          <w:b/>
        </w:rPr>
        <w:t>to</w:t>
      </w:r>
      <w:proofErr w:type="spellEnd"/>
      <w:r w:rsidRPr="00333EB4">
        <w:rPr>
          <w:rFonts w:ascii="Times New Roman" w:eastAsia="Times New Roman" w:hAnsi="Times New Roman" w:cs="Times New Roman"/>
          <w:b/>
        </w:rPr>
        <w:t xml:space="preserve"> </w:t>
      </w:r>
      <w:proofErr w:type="spellStart"/>
      <w:r w:rsidRPr="00333EB4">
        <w:rPr>
          <w:rFonts w:ascii="Times New Roman" w:eastAsia="Times New Roman" w:hAnsi="Times New Roman" w:cs="Times New Roman"/>
          <w:b/>
        </w:rPr>
        <w:t>old</w:t>
      </w:r>
      <w:proofErr w:type="spellEnd"/>
      <w:r w:rsidRPr="00333EB4">
        <w:rPr>
          <w:rFonts w:ascii="Times New Roman" w:eastAsia="Times New Roman" w:hAnsi="Times New Roman" w:cs="Times New Roman"/>
          <w:b/>
        </w:rPr>
        <w:t xml:space="preserve"> </w:t>
      </w:r>
      <w:proofErr w:type="spellStart"/>
      <w:r w:rsidRPr="00333EB4">
        <w:rPr>
          <w:rFonts w:ascii="Times New Roman" w:eastAsia="Times New Roman" w:hAnsi="Times New Roman" w:cs="Times New Roman"/>
          <w:b/>
        </w:rPr>
        <w:t>volunteers</w:t>
      </w:r>
      <w:proofErr w:type="spellEnd"/>
      <w:r w:rsidRPr="00333EB4">
        <w:rPr>
          <w:rFonts w:ascii="Times New Roman" w:eastAsia="Times New Roman" w:hAnsi="Times New Roman" w:cs="Times New Roman"/>
          <w:b/>
        </w:rPr>
        <w:t>:</w:t>
      </w:r>
    </w:p>
    <w:p w14:paraId="00161BFF" w14:textId="77777777" w:rsidR="00664E24" w:rsidRPr="00333EB4" w:rsidRDefault="00664E24" w:rsidP="00664E24">
      <w:pPr>
        <w:numPr>
          <w:ilvl w:val="1"/>
          <w:numId w:val="2"/>
        </w:numPr>
        <w:spacing w:line="360" w:lineRule="auto"/>
        <w:jc w:val="both"/>
        <w:rPr>
          <w:rFonts w:ascii="Times New Roman" w:eastAsia="Times New Roman" w:hAnsi="Times New Roman" w:cs="Times New Roman"/>
        </w:rPr>
      </w:pPr>
      <w:proofErr w:type="spellStart"/>
      <w:r w:rsidRPr="00333EB4">
        <w:rPr>
          <w:rFonts w:ascii="Times New Roman" w:eastAsia="Times New Roman" w:hAnsi="Times New Roman" w:cs="Times New Roman"/>
        </w:rPr>
        <w:t>Categorize</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volunteers</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into</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new</w:t>
      </w:r>
      <w:proofErr w:type="spellEnd"/>
      <w:r w:rsidRPr="00333EB4">
        <w:rPr>
          <w:rFonts w:ascii="Times New Roman" w:eastAsia="Times New Roman" w:hAnsi="Times New Roman" w:cs="Times New Roman"/>
        </w:rPr>
        <w:t xml:space="preserve"> (&lt;1 </w:t>
      </w:r>
      <w:proofErr w:type="spellStart"/>
      <w:r w:rsidRPr="00333EB4">
        <w:rPr>
          <w:rFonts w:ascii="Times New Roman" w:eastAsia="Times New Roman" w:hAnsi="Times New Roman" w:cs="Times New Roman"/>
        </w:rPr>
        <w:t>year</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and</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old</w:t>
      </w:r>
      <w:proofErr w:type="spellEnd"/>
      <w:r w:rsidRPr="00333EB4">
        <w:rPr>
          <w:rFonts w:ascii="Times New Roman" w:eastAsia="Times New Roman" w:hAnsi="Times New Roman" w:cs="Times New Roman"/>
        </w:rPr>
        <w:t xml:space="preserve"> (&gt;1 </w:t>
      </w:r>
      <w:proofErr w:type="spellStart"/>
      <w:r w:rsidRPr="00333EB4">
        <w:rPr>
          <w:rFonts w:ascii="Times New Roman" w:eastAsia="Times New Roman" w:hAnsi="Times New Roman" w:cs="Times New Roman"/>
        </w:rPr>
        <w:t>year</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groups</w:t>
      </w:r>
      <w:proofErr w:type="spellEnd"/>
      <w:r w:rsidRPr="00333EB4">
        <w:rPr>
          <w:rFonts w:ascii="Times New Roman" w:eastAsia="Times New Roman" w:hAnsi="Times New Roman" w:cs="Times New Roman"/>
        </w:rPr>
        <w:t>.</w:t>
      </w:r>
    </w:p>
    <w:p w14:paraId="6B3CBA29" w14:textId="77777777" w:rsidR="00664E24" w:rsidRPr="00333EB4" w:rsidRDefault="00664E24" w:rsidP="00664E24">
      <w:pPr>
        <w:numPr>
          <w:ilvl w:val="1"/>
          <w:numId w:val="2"/>
        </w:numPr>
        <w:spacing w:line="360" w:lineRule="auto"/>
        <w:jc w:val="both"/>
        <w:rPr>
          <w:rFonts w:ascii="Times New Roman" w:eastAsia="Times New Roman" w:hAnsi="Times New Roman" w:cs="Times New Roman"/>
        </w:rPr>
      </w:pPr>
      <w:proofErr w:type="spellStart"/>
      <w:r w:rsidRPr="00333EB4">
        <w:rPr>
          <w:rFonts w:ascii="Times New Roman" w:eastAsia="Times New Roman" w:hAnsi="Times New Roman" w:cs="Times New Roman"/>
        </w:rPr>
        <w:t>Compare</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key</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metrics</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satisfaction</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engagement</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motivations</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perceived</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impact</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respect</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using</w:t>
      </w:r>
      <w:proofErr w:type="spellEnd"/>
      <w:r w:rsidRPr="00333EB4">
        <w:rPr>
          <w:rFonts w:ascii="Times New Roman" w:eastAsia="Times New Roman" w:hAnsi="Times New Roman" w:cs="Times New Roman"/>
        </w:rPr>
        <w:t>:</w:t>
      </w:r>
    </w:p>
    <w:p w14:paraId="13BE9D67" w14:textId="77777777" w:rsidR="00664E24" w:rsidRPr="00333EB4" w:rsidRDefault="00664E24" w:rsidP="00664E24">
      <w:pPr>
        <w:numPr>
          <w:ilvl w:val="1"/>
          <w:numId w:val="2"/>
        </w:numPr>
        <w:spacing w:line="360" w:lineRule="auto"/>
        <w:jc w:val="both"/>
        <w:rPr>
          <w:rFonts w:ascii="Times New Roman" w:eastAsia="Times New Roman" w:hAnsi="Times New Roman" w:cs="Times New Roman"/>
        </w:rPr>
      </w:pPr>
      <w:proofErr w:type="gramStart"/>
      <w:r w:rsidRPr="00333EB4">
        <w:rPr>
          <w:rFonts w:ascii="Times New Roman" w:eastAsia="Times New Roman" w:hAnsi="Times New Roman" w:cs="Times New Roman"/>
        </w:rPr>
        <w:t>t</w:t>
      </w:r>
      <w:proofErr w:type="gramEnd"/>
      <w:r w:rsidRPr="00333EB4">
        <w:rPr>
          <w:rFonts w:ascii="Times New Roman" w:eastAsia="Times New Roman" w:hAnsi="Times New Roman" w:cs="Times New Roman"/>
        </w:rPr>
        <w:t>-</w:t>
      </w:r>
      <w:proofErr w:type="spellStart"/>
      <w:r w:rsidRPr="00333EB4">
        <w:rPr>
          <w:rFonts w:ascii="Times New Roman" w:eastAsia="Times New Roman" w:hAnsi="Times New Roman" w:cs="Times New Roman"/>
        </w:rPr>
        <w:t>tests</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for</w:t>
      </w:r>
      <w:proofErr w:type="spellEnd"/>
      <w:r w:rsidRPr="00333EB4">
        <w:rPr>
          <w:rFonts w:ascii="Times New Roman" w:eastAsia="Times New Roman" w:hAnsi="Times New Roman" w:cs="Times New Roman"/>
        </w:rPr>
        <w:t xml:space="preserve"> two </w:t>
      </w:r>
      <w:proofErr w:type="spellStart"/>
      <w:r w:rsidRPr="00333EB4">
        <w:rPr>
          <w:rFonts w:ascii="Times New Roman" w:eastAsia="Times New Roman" w:hAnsi="Times New Roman" w:cs="Times New Roman"/>
        </w:rPr>
        <w:t>groups</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e.g</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new</w:t>
      </w:r>
      <w:proofErr w:type="spellEnd"/>
      <w:r w:rsidRPr="00333EB4">
        <w:rPr>
          <w:rFonts w:ascii="Times New Roman" w:eastAsia="Times New Roman" w:hAnsi="Times New Roman" w:cs="Times New Roman"/>
        </w:rPr>
        <w:t xml:space="preserve"> vs. </w:t>
      </w:r>
      <w:proofErr w:type="spellStart"/>
      <w:r w:rsidRPr="00333EB4">
        <w:rPr>
          <w:rFonts w:ascii="Times New Roman" w:eastAsia="Times New Roman" w:hAnsi="Times New Roman" w:cs="Times New Roman"/>
        </w:rPr>
        <w:t>old</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volunteers</w:t>
      </w:r>
      <w:proofErr w:type="spellEnd"/>
      <w:r w:rsidRPr="00333EB4">
        <w:rPr>
          <w:rFonts w:ascii="Times New Roman" w:eastAsia="Times New Roman" w:hAnsi="Times New Roman" w:cs="Times New Roman"/>
        </w:rPr>
        <w:t>).</w:t>
      </w:r>
    </w:p>
    <w:p w14:paraId="12A925C1" w14:textId="77777777" w:rsidR="00664E24" w:rsidRPr="00333EB4" w:rsidRDefault="00664E24" w:rsidP="00664E24">
      <w:pPr>
        <w:numPr>
          <w:ilvl w:val="1"/>
          <w:numId w:val="2"/>
        </w:numPr>
        <w:spacing w:line="360" w:lineRule="auto"/>
        <w:jc w:val="both"/>
        <w:rPr>
          <w:rFonts w:ascii="Times New Roman" w:eastAsia="Times New Roman" w:hAnsi="Times New Roman" w:cs="Times New Roman"/>
        </w:rPr>
      </w:pPr>
      <w:r w:rsidRPr="00333EB4">
        <w:rPr>
          <w:rFonts w:ascii="Times New Roman" w:eastAsia="Times New Roman" w:hAnsi="Times New Roman" w:cs="Times New Roman"/>
        </w:rPr>
        <w:t xml:space="preserve">ANOVA </w:t>
      </w:r>
      <w:proofErr w:type="spellStart"/>
      <w:r w:rsidRPr="00333EB4">
        <w:rPr>
          <w:rFonts w:ascii="Times New Roman" w:eastAsia="Times New Roman" w:hAnsi="Times New Roman" w:cs="Times New Roman"/>
        </w:rPr>
        <w:t>for</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more</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detailed</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tenure</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categories</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e.g</w:t>
      </w:r>
      <w:proofErr w:type="spellEnd"/>
      <w:r w:rsidRPr="00333EB4">
        <w:rPr>
          <w:rFonts w:ascii="Times New Roman" w:eastAsia="Times New Roman" w:hAnsi="Times New Roman" w:cs="Times New Roman"/>
        </w:rPr>
        <w:t xml:space="preserve">., &lt;6 </w:t>
      </w:r>
      <w:proofErr w:type="spellStart"/>
      <w:r w:rsidRPr="00333EB4">
        <w:rPr>
          <w:rFonts w:ascii="Times New Roman" w:eastAsia="Times New Roman" w:hAnsi="Times New Roman" w:cs="Times New Roman"/>
        </w:rPr>
        <w:t>months</w:t>
      </w:r>
      <w:proofErr w:type="spellEnd"/>
      <w:r w:rsidRPr="00333EB4">
        <w:rPr>
          <w:rFonts w:ascii="Times New Roman" w:eastAsia="Times New Roman" w:hAnsi="Times New Roman" w:cs="Times New Roman"/>
        </w:rPr>
        <w:t xml:space="preserve">, 1-3 </w:t>
      </w:r>
      <w:proofErr w:type="spellStart"/>
      <w:r w:rsidRPr="00333EB4">
        <w:rPr>
          <w:rFonts w:ascii="Times New Roman" w:eastAsia="Times New Roman" w:hAnsi="Times New Roman" w:cs="Times New Roman"/>
        </w:rPr>
        <w:t>years</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etc</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supplemented</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by</w:t>
      </w:r>
      <w:proofErr w:type="spellEnd"/>
      <w:r w:rsidRPr="00333EB4">
        <w:rPr>
          <w:rFonts w:ascii="Times New Roman" w:eastAsia="Times New Roman" w:hAnsi="Times New Roman" w:cs="Times New Roman"/>
        </w:rPr>
        <w:t xml:space="preserve"> post-hoc </w:t>
      </w:r>
      <w:proofErr w:type="spellStart"/>
      <w:r w:rsidRPr="00333EB4">
        <w:rPr>
          <w:rFonts w:ascii="Times New Roman" w:eastAsia="Times New Roman" w:hAnsi="Times New Roman" w:cs="Times New Roman"/>
        </w:rPr>
        <w:t>tests</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if</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significant</w:t>
      </w:r>
      <w:proofErr w:type="spellEnd"/>
      <w:r w:rsidRPr="00333EB4">
        <w:rPr>
          <w:rFonts w:ascii="Times New Roman" w:eastAsia="Times New Roman" w:hAnsi="Times New Roman" w:cs="Times New Roman"/>
        </w:rPr>
        <w:t>.</w:t>
      </w:r>
    </w:p>
    <w:p w14:paraId="7E1A0C77" w14:textId="77777777" w:rsidR="00664E24" w:rsidRPr="00333EB4" w:rsidRDefault="00664E24" w:rsidP="00664E24">
      <w:pPr>
        <w:numPr>
          <w:ilvl w:val="1"/>
          <w:numId w:val="2"/>
        </w:numPr>
        <w:spacing w:line="360" w:lineRule="auto"/>
        <w:jc w:val="both"/>
        <w:rPr>
          <w:rFonts w:ascii="Times New Roman" w:eastAsia="Times New Roman" w:hAnsi="Times New Roman" w:cs="Times New Roman"/>
        </w:rPr>
      </w:pPr>
      <w:proofErr w:type="spellStart"/>
      <w:r w:rsidRPr="00333EB4">
        <w:rPr>
          <w:rFonts w:ascii="Times New Roman" w:eastAsia="Times New Roman" w:hAnsi="Times New Roman" w:cs="Times New Roman"/>
        </w:rPr>
        <w:t>Analyze</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intent</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to</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remain</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e.g</w:t>
      </w:r>
      <w:proofErr w:type="spellEnd"/>
      <w:r w:rsidRPr="00333EB4">
        <w:rPr>
          <w:rFonts w:ascii="Times New Roman" w:eastAsia="Times New Roman" w:hAnsi="Times New Roman" w:cs="Times New Roman"/>
        </w:rPr>
        <w:t>., "</w:t>
      </w:r>
      <w:proofErr w:type="spellStart"/>
      <w:r w:rsidRPr="00333EB4">
        <w:rPr>
          <w:rFonts w:ascii="Times New Roman" w:eastAsia="Times New Roman" w:hAnsi="Times New Roman" w:cs="Times New Roman"/>
        </w:rPr>
        <w:t>In</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the</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next</w:t>
      </w:r>
      <w:proofErr w:type="spellEnd"/>
      <w:r w:rsidRPr="00333EB4">
        <w:rPr>
          <w:rFonts w:ascii="Times New Roman" w:eastAsia="Times New Roman" w:hAnsi="Times New Roman" w:cs="Times New Roman"/>
        </w:rPr>
        <w:t xml:space="preserve"> two </w:t>
      </w:r>
      <w:proofErr w:type="spellStart"/>
      <w:r w:rsidRPr="00333EB4">
        <w:rPr>
          <w:rFonts w:ascii="Times New Roman" w:eastAsia="Times New Roman" w:hAnsi="Times New Roman" w:cs="Times New Roman"/>
        </w:rPr>
        <w:t>years</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are</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you</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likely</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to</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continue</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volunteering</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using</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logistic</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regression</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or</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chi-square</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tests</w:t>
      </w:r>
      <w:proofErr w:type="spellEnd"/>
      <w:r w:rsidRPr="00333EB4">
        <w:rPr>
          <w:rFonts w:ascii="Times New Roman" w:eastAsia="Times New Roman" w:hAnsi="Times New Roman" w:cs="Times New Roman"/>
        </w:rPr>
        <w:t>.</w:t>
      </w:r>
    </w:p>
    <w:p w14:paraId="485D29A4" w14:textId="77777777" w:rsidR="00664E24" w:rsidRPr="00333EB4" w:rsidRDefault="00664E24" w:rsidP="00664E24">
      <w:pPr>
        <w:numPr>
          <w:ilvl w:val="0"/>
          <w:numId w:val="2"/>
        </w:numPr>
        <w:spacing w:line="360" w:lineRule="auto"/>
        <w:jc w:val="both"/>
        <w:rPr>
          <w:rFonts w:ascii="Times New Roman" w:eastAsia="Times New Roman" w:hAnsi="Times New Roman" w:cs="Times New Roman"/>
        </w:rPr>
      </w:pPr>
      <w:proofErr w:type="spellStart"/>
      <w:r w:rsidRPr="00333EB4">
        <w:rPr>
          <w:rFonts w:ascii="Times New Roman" w:eastAsia="Times New Roman" w:hAnsi="Times New Roman" w:cs="Times New Roman"/>
          <w:b/>
        </w:rPr>
        <w:t>Decision</w:t>
      </w:r>
      <w:proofErr w:type="spellEnd"/>
      <w:r w:rsidRPr="00333EB4">
        <w:rPr>
          <w:rFonts w:ascii="Times New Roman" w:eastAsia="Times New Roman" w:hAnsi="Times New Roman" w:cs="Times New Roman"/>
          <w:b/>
        </w:rPr>
        <w:t xml:space="preserve"> </w:t>
      </w:r>
      <w:proofErr w:type="spellStart"/>
      <w:r w:rsidRPr="00333EB4">
        <w:rPr>
          <w:rFonts w:ascii="Times New Roman" w:eastAsia="Times New Roman" w:hAnsi="Times New Roman" w:cs="Times New Roman"/>
          <w:b/>
        </w:rPr>
        <w:t>trees</w:t>
      </w:r>
      <w:proofErr w:type="spellEnd"/>
      <w:r w:rsidRPr="00333EB4">
        <w:rPr>
          <w:rFonts w:ascii="Times New Roman" w:eastAsia="Times New Roman" w:hAnsi="Times New Roman" w:cs="Times New Roman"/>
          <w:b/>
        </w:rPr>
        <w:t xml:space="preserve"> </w:t>
      </w:r>
    </w:p>
    <w:p w14:paraId="39134E86" w14:textId="77777777" w:rsidR="00664E24" w:rsidRPr="00333EB4" w:rsidRDefault="00664E24" w:rsidP="00664E24">
      <w:pPr>
        <w:numPr>
          <w:ilvl w:val="1"/>
          <w:numId w:val="2"/>
        </w:numPr>
        <w:spacing w:line="360" w:lineRule="auto"/>
        <w:jc w:val="both"/>
        <w:rPr>
          <w:rFonts w:ascii="Times New Roman" w:eastAsia="Times New Roman" w:hAnsi="Times New Roman" w:cs="Times New Roman"/>
        </w:rPr>
      </w:pPr>
      <w:proofErr w:type="spellStart"/>
      <w:r w:rsidRPr="00333EB4">
        <w:rPr>
          <w:rFonts w:ascii="Times New Roman" w:eastAsia="Times New Roman" w:hAnsi="Times New Roman" w:cs="Times New Roman"/>
        </w:rPr>
        <w:t>Use</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decision</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trees</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to</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identify</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demographic</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predictors</w:t>
      </w:r>
      <w:proofErr w:type="spellEnd"/>
      <w:r w:rsidRPr="00333EB4">
        <w:rPr>
          <w:rFonts w:ascii="Times New Roman" w:eastAsia="Times New Roman" w:hAnsi="Times New Roman" w:cs="Times New Roman"/>
        </w:rPr>
        <w:t xml:space="preserve"> of </w:t>
      </w:r>
      <w:proofErr w:type="spellStart"/>
      <w:r w:rsidRPr="00333EB4">
        <w:rPr>
          <w:rFonts w:ascii="Times New Roman" w:eastAsia="Times New Roman" w:hAnsi="Times New Roman" w:cs="Times New Roman"/>
        </w:rPr>
        <w:t>satisfaction</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or</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engagement</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Simplify</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models</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to</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avoid</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overfitting</w:t>
      </w:r>
      <w:proofErr w:type="spellEnd"/>
      <w:r w:rsidRPr="00333EB4">
        <w:rPr>
          <w:rFonts w:ascii="Times New Roman" w:eastAsia="Times New Roman" w:hAnsi="Times New Roman" w:cs="Times New Roman"/>
        </w:rPr>
        <w:t>.</w:t>
      </w:r>
    </w:p>
    <w:p w14:paraId="34B82B45" w14:textId="77777777" w:rsidR="00664E24" w:rsidRPr="00333EB4" w:rsidRDefault="00664E24" w:rsidP="00664E24">
      <w:pPr>
        <w:numPr>
          <w:ilvl w:val="1"/>
          <w:numId w:val="2"/>
        </w:numPr>
        <w:spacing w:line="360" w:lineRule="auto"/>
        <w:jc w:val="both"/>
        <w:rPr>
          <w:rFonts w:ascii="Times New Roman" w:eastAsia="Times New Roman" w:hAnsi="Times New Roman" w:cs="Times New Roman"/>
        </w:rPr>
      </w:pPr>
      <w:proofErr w:type="spellStart"/>
      <w:r w:rsidRPr="00333EB4">
        <w:rPr>
          <w:rFonts w:ascii="Times New Roman" w:eastAsia="Times New Roman" w:hAnsi="Times New Roman" w:cs="Times New Roman"/>
        </w:rPr>
        <w:t>Avoid</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random</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forests</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due</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to</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the</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limited</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sample</w:t>
      </w:r>
      <w:proofErr w:type="spellEnd"/>
      <w:r w:rsidRPr="00333EB4">
        <w:rPr>
          <w:rFonts w:ascii="Times New Roman" w:eastAsia="Times New Roman" w:hAnsi="Times New Roman" w:cs="Times New Roman"/>
        </w:rPr>
        <w:t xml:space="preserve"> size.</w:t>
      </w:r>
    </w:p>
    <w:p w14:paraId="1860BF93" w14:textId="77777777" w:rsidR="00664E24" w:rsidRPr="00333EB4" w:rsidRDefault="00664E24" w:rsidP="00664E24">
      <w:pPr>
        <w:numPr>
          <w:ilvl w:val="1"/>
          <w:numId w:val="2"/>
        </w:numPr>
        <w:spacing w:line="360" w:lineRule="auto"/>
        <w:jc w:val="both"/>
        <w:rPr>
          <w:rFonts w:ascii="Times New Roman" w:eastAsia="Times New Roman" w:hAnsi="Times New Roman" w:cs="Times New Roman"/>
        </w:rPr>
      </w:pPr>
      <w:proofErr w:type="spellStart"/>
      <w:r w:rsidRPr="00333EB4">
        <w:rPr>
          <w:rFonts w:ascii="Times New Roman" w:eastAsia="Times New Roman" w:hAnsi="Times New Roman" w:cs="Times New Roman"/>
        </w:rPr>
        <w:t>Present</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results</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visually</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e.g</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feature</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importance</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rankings</w:t>
      </w:r>
      <w:proofErr w:type="spellEnd"/>
      <w:r w:rsidRPr="00333EB4">
        <w:rPr>
          <w:rFonts w:ascii="Times New Roman" w:eastAsia="Times New Roman" w:hAnsi="Times New Roman" w:cs="Times New Roman"/>
        </w:rPr>
        <w:t>).</w:t>
      </w:r>
    </w:p>
    <w:p w14:paraId="52A22525" w14:textId="77777777" w:rsidR="00664E24" w:rsidRPr="00333EB4" w:rsidRDefault="00664E24" w:rsidP="00664E24">
      <w:pPr>
        <w:numPr>
          <w:ilvl w:val="0"/>
          <w:numId w:val="2"/>
        </w:numPr>
        <w:spacing w:line="360" w:lineRule="auto"/>
        <w:jc w:val="both"/>
        <w:rPr>
          <w:rFonts w:ascii="Times New Roman" w:eastAsia="Times New Roman" w:hAnsi="Times New Roman" w:cs="Times New Roman"/>
          <w:b/>
          <w:bCs/>
        </w:rPr>
      </w:pPr>
      <w:r w:rsidRPr="00333EB4">
        <w:rPr>
          <w:rFonts w:ascii="Times New Roman" w:eastAsia="Times New Roman" w:hAnsi="Times New Roman" w:cs="Times New Roman"/>
          <w:b/>
          <w:bCs/>
        </w:rPr>
        <w:t>Open-</w:t>
      </w:r>
      <w:proofErr w:type="spellStart"/>
      <w:r w:rsidRPr="00333EB4">
        <w:rPr>
          <w:rFonts w:ascii="Times New Roman" w:eastAsia="Times New Roman" w:hAnsi="Times New Roman" w:cs="Times New Roman"/>
          <w:b/>
          <w:bCs/>
        </w:rPr>
        <w:t>Ended</w:t>
      </w:r>
      <w:proofErr w:type="spellEnd"/>
      <w:r w:rsidRPr="00333EB4">
        <w:rPr>
          <w:rFonts w:ascii="Times New Roman" w:eastAsia="Times New Roman" w:hAnsi="Times New Roman" w:cs="Times New Roman"/>
          <w:b/>
          <w:bCs/>
        </w:rPr>
        <w:t xml:space="preserve"> </w:t>
      </w:r>
      <w:proofErr w:type="spellStart"/>
      <w:r w:rsidRPr="00333EB4">
        <w:rPr>
          <w:rFonts w:ascii="Times New Roman" w:eastAsia="Times New Roman" w:hAnsi="Times New Roman" w:cs="Times New Roman"/>
          <w:b/>
          <w:bCs/>
        </w:rPr>
        <w:t>Questions</w:t>
      </w:r>
      <w:proofErr w:type="spellEnd"/>
    </w:p>
    <w:p w14:paraId="3177E5DE" w14:textId="77777777" w:rsidR="00664E24" w:rsidRPr="00333EB4" w:rsidRDefault="00664E24" w:rsidP="00664E24">
      <w:pPr>
        <w:numPr>
          <w:ilvl w:val="1"/>
          <w:numId w:val="2"/>
        </w:numPr>
        <w:spacing w:line="360" w:lineRule="auto"/>
        <w:jc w:val="both"/>
        <w:rPr>
          <w:rFonts w:ascii="Times New Roman" w:eastAsia="Times New Roman" w:hAnsi="Times New Roman" w:cs="Times New Roman"/>
        </w:rPr>
      </w:pPr>
      <w:proofErr w:type="spellStart"/>
      <w:r w:rsidRPr="00333EB4">
        <w:rPr>
          <w:rFonts w:ascii="Times New Roman" w:eastAsia="Times New Roman" w:hAnsi="Times New Roman" w:cs="Times New Roman"/>
        </w:rPr>
        <w:t>For</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open-ended</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questions</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like</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What</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motivates</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you</w:t>
      </w:r>
      <w:proofErr w:type="spellEnd"/>
      <w:r w:rsidRPr="00333EB4">
        <w:rPr>
          <w:rFonts w:ascii="Times New Roman" w:eastAsia="Times New Roman" w:hAnsi="Times New Roman" w:cs="Times New Roman"/>
        </w:rPr>
        <w:t xml:space="preserve"> in </w:t>
      </w:r>
      <w:proofErr w:type="spellStart"/>
      <w:r w:rsidRPr="00333EB4">
        <w:rPr>
          <w:rFonts w:ascii="Times New Roman" w:eastAsia="Times New Roman" w:hAnsi="Times New Roman" w:cs="Times New Roman"/>
        </w:rPr>
        <w:t>your</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own</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words</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you</w:t>
      </w:r>
      <w:proofErr w:type="spellEnd"/>
      <w:r w:rsidRPr="00333EB4">
        <w:rPr>
          <w:rFonts w:ascii="Times New Roman" w:eastAsia="Times New Roman" w:hAnsi="Times New Roman" w:cs="Times New Roman"/>
        </w:rPr>
        <w:t xml:space="preserve"> can </w:t>
      </w:r>
      <w:proofErr w:type="spellStart"/>
      <w:r w:rsidRPr="00333EB4">
        <w:rPr>
          <w:rFonts w:ascii="Times New Roman" w:eastAsia="Times New Roman" w:hAnsi="Times New Roman" w:cs="Times New Roman"/>
        </w:rPr>
        <w:t>process</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responses</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by</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first</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cleaning</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the</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text</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removing</w:t>
      </w:r>
      <w:proofErr w:type="spellEnd"/>
      <w:r w:rsidRPr="00333EB4">
        <w:rPr>
          <w:rFonts w:ascii="Times New Roman" w:eastAsia="Times New Roman" w:hAnsi="Times New Roman" w:cs="Times New Roman"/>
        </w:rPr>
        <w:t xml:space="preserve"> stopwords </w:t>
      </w:r>
      <w:proofErr w:type="spellStart"/>
      <w:r w:rsidRPr="00333EB4">
        <w:rPr>
          <w:rFonts w:ascii="Times New Roman" w:eastAsia="Times New Roman" w:hAnsi="Times New Roman" w:cs="Times New Roman"/>
        </w:rPr>
        <w:t>and</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standardizing</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formatting</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Use</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keyword</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extraction</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techniques</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like</w:t>
      </w:r>
      <w:proofErr w:type="spellEnd"/>
      <w:r w:rsidRPr="00333EB4">
        <w:rPr>
          <w:rFonts w:ascii="Times New Roman" w:eastAsia="Times New Roman" w:hAnsi="Times New Roman" w:cs="Times New Roman"/>
        </w:rPr>
        <w:t xml:space="preserve"> TF-IDF </w:t>
      </w:r>
      <w:proofErr w:type="spellStart"/>
      <w:r w:rsidRPr="00333EB4">
        <w:rPr>
          <w:rFonts w:ascii="Times New Roman" w:eastAsia="Times New Roman" w:hAnsi="Times New Roman" w:cs="Times New Roman"/>
        </w:rPr>
        <w:t>or</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word</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clouds</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to</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identify</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frequently</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mentioned</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terms</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Apply</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thematic</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analysis</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or</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clustering</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methods</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e.g</w:t>
      </w:r>
      <w:proofErr w:type="spellEnd"/>
      <w:r w:rsidRPr="00333EB4">
        <w:rPr>
          <w:rFonts w:ascii="Times New Roman" w:eastAsia="Times New Roman" w:hAnsi="Times New Roman" w:cs="Times New Roman"/>
        </w:rPr>
        <w:t xml:space="preserve">., LDA) </w:t>
      </w:r>
      <w:proofErr w:type="spellStart"/>
      <w:r w:rsidRPr="00333EB4">
        <w:rPr>
          <w:rFonts w:ascii="Times New Roman" w:eastAsia="Times New Roman" w:hAnsi="Times New Roman" w:cs="Times New Roman"/>
        </w:rPr>
        <w:t>to</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group</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responses</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into</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themes</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such</w:t>
      </w:r>
      <w:proofErr w:type="spellEnd"/>
      <w:r w:rsidRPr="00333EB4">
        <w:rPr>
          <w:rFonts w:ascii="Times New Roman" w:eastAsia="Times New Roman" w:hAnsi="Times New Roman" w:cs="Times New Roman"/>
        </w:rPr>
        <w:t xml:space="preserve"> as </w:t>
      </w:r>
      <w:proofErr w:type="spellStart"/>
      <w:r w:rsidRPr="00333EB4">
        <w:rPr>
          <w:rFonts w:ascii="Times New Roman" w:eastAsia="Times New Roman" w:hAnsi="Times New Roman" w:cs="Times New Roman"/>
        </w:rPr>
        <w:t>altruism</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career</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growth</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or</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social</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connections</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Sentiment</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and</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emotional</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analysis</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tools</w:t>
      </w:r>
      <w:proofErr w:type="spellEnd"/>
      <w:r w:rsidRPr="00333EB4">
        <w:rPr>
          <w:rFonts w:ascii="Times New Roman" w:eastAsia="Times New Roman" w:hAnsi="Times New Roman" w:cs="Times New Roman"/>
        </w:rPr>
        <w:t xml:space="preserve"> can </w:t>
      </w:r>
      <w:proofErr w:type="spellStart"/>
      <w:r w:rsidRPr="00333EB4">
        <w:rPr>
          <w:rFonts w:ascii="Times New Roman" w:eastAsia="Times New Roman" w:hAnsi="Times New Roman" w:cs="Times New Roman"/>
        </w:rPr>
        <w:t>gauge</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emotional</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tones</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positive</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neutral</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negative</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while</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coding</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responses</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into</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categories</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enables</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frequency</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analysis</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e.g</w:t>
      </w:r>
      <w:proofErr w:type="spellEnd"/>
      <w:r w:rsidRPr="00333EB4">
        <w:rPr>
          <w:rFonts w:ascii="Times New Roman" w:eastAsia="Times New Roman" w:hAnsi="Times New Roman" w:cs="Times New Roman"/>
        </w:rPr>
        <w:t xml:space="preserve">., 40% </w:t>
      </w:r>
      <w:proofErr w:type="spellStart"/>
      <w:r w:rsidRPr="00333EB4">
        <w:rPr>
          <w:rFonts w:ascii="Times New Roman" w:eastAsia="Times New Roman" w:hAnsi="Times New Roman" w:cs="Times New Roman"/>
        </w:rPr>
        <w:t>altruism</w:t>
      </w:r>
      <w:proofErr w:type="spellEnd"/>
      <w:r w:rsidRPr="00333EB4">
        <w:rPr>
          <w:rFonts w:ascii="Times New Roman" w:eastAsia="Times New Roman" w:hAnsi="Times New Roman" w:cs="Times New Roman"/>
        </w:rPr>
        <w:t xml:space="preserve">, 30% </w:t>
      </w:r>
      <w:proofErr w:type="spellStart"/>
      <w:r w:rsidRPr="00333EB4">
        <w:rPr>
          <w:rFonts w:ascii="Times New Roman" w:eastAsia="Times New Roman" w:hAnsi="Times New Roman" w:cs="Times New Roman"/>
        </w:rPr>
        <w:t>career</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To</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deepen</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insights</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correlate</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these</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themes</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with</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variables</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like</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engagement</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or</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satisfaction</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using</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regression</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or</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chi-square</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tests</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Finally</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visualize</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findings</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with</w:t>
      </w:r>
      <w:proofErr w:type="spellEnd"/>
      <w:r w:rsidRPr="00333EB4">
        <w:rPr>
          <w:rFonts w:ascii="Times New Roman" w:eastAsia="Times New Roman" w:hAnsi="Times New Roman" w:cs="Times New Roman"/>
        </w:rPr>
        <w:t xml:space="preserve"> bar </w:t>
      </w:r>
      <w:proofErr w:type="spellStart"/>
      <w:r w:rsidRPr="00333EB4">
        <w:rPr>
          <w:rFonts w:ascii="Times New Roman" w:eastAsia="Times New Roman" w:hAnsi="Times New Roman" w:cs="Times New Roman"/>
        </w:rPr>
        <w:t>charts</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or</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heatmaps</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to</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reveal</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patterns</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across</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demographics</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or</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other</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factors</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This</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approach</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converts</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qualitative</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responses</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into</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actionable</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quantitative</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insights</w:t>
      </w:r>
      <w:proofErr w:type="spellEnd"/>
      <w:r w:rsidRPr="00333EB4">
        <w:rPr>
          <w:rFonts w:ascii="Times New Roman" w:eastAsia="Times New Roman" w:hAnsi="Times New Roman" w:cs="Times New Roman"/>
        </w:rPr>
        <w:t>.</w:t>
      </w:r>
    </w:p>
    <w:p w14:paraId="5FBA3EED" w14:textId="77777777" w:rsidR="00664E24" w:rsidRPr="00333EB4" w:rsidRDefault="00664E24" w:rsidP="00664E24">
      <w:pPr>
        <w:numPr>
          <w:ilvl w:val="1"/>
          <w:numId w:val="2"/>
        </w:numPr>
        <w:spacing w:line="360" w:lineRule="auto"/>
        <w:jc w:val="both"/>
        <w:rPr>
          <w:rFonts w:ascii="Times New Roman" w:eastAsia="Times New Roman" w:hAnsi="Times New Roman" w:cs="Times New Roman"/>
        </w:rPr>
      </w:pPr>
      <w:proofErr w:type="spellStart"/>
      <w:r w:rsidRPr="00333EB4">
        <w:rPr>
          <w:rFonts w:ascii="Times New Roman" w:eastAsia="Times New Roman" w:hAnsi="Times New Roman" w:cs="Times New Roman"/>
        </w:rPr>
        <w:t>If</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there</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are</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certain</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limitations</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like</w:t>
      </w:r>
      <w:proofErr w:type="spellEnd"/>
      <w:r w:rsidRPr="00333EB4">
        <w:rPr>
          <w:rFonts w:ascii="Times New Roman" w:eastAsia="Times New Roman" w:hAnsi="Times New Roman" w:cs="Times New Roman"/>
        </w:rPr>
        <w:t xml:space="preserve"> time, </w:t>
      </w:r>
      <w:proofErr w:type="spellStart"/>
      <w:r w:rsidRPr="00333EB4">
        <w:rPr>
          <w:rFonts w:ascii="Times New Roman" w:eastAsia="Times New Roman" w:hAnsi="Times New Roman" w:cs="Times New Roman"/>
        </w:rPr>
        <w:t>prioritise</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simpler</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thematic</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coding</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and</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keyword</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extraction</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for</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processing</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open-ended</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questions</w:t>
      </w:r>
      <w:proofErr w:type="spellEnd"/>
      <w:r w:rsidRPr="00333EB4">
        <w:rPr>
          <w:rFonts w:ascii="Times New Roman" w:eastAsia="Times New Roman" w:hAnsi="Times New Roman" w:cs="Times New Roman"/>
        </w:rPr>
        <w:t xml:space="preserve">. Start </w:t>
      </w:r>
      <w:proofErr w:type="spellStart"/>
      <w:r w:rsidRPr="00333EB4">
        <w:rPr>
          <w:rFonts w:ascii="Times New Roman" w:eastAsia="Times New Roman" w:hAnsi="Times New Roman" w:cs="Times New Roman"/>
        </w:rPr>
        <w:t>by</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manually</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reviewing</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responses</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to</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identify</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common</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themes</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e.g</w:t>
      </w:r>
      <w:proofErr w:type="spellEnd"/>
      <w:r w:rsidRPr="00333EB4">
        <w:rPr>
          <w:rFonts w:ascii="Times New Roman" w:eastAsia="Times New Roman" w:hAnsi="Times New Roman" w:cs="Times New Roman"/>
        </w:rPr>
        <w:t>., "</w:t>
      </w:r>
      <w:proofErr w:type="spellStart"/>
      <w:r w:rsidRPr="00333EB4">
        <w:rPr>
          <w:rFonts w:ascii="Times New Roman" w:eastAsia="Times New Roman" w:hAnsi="Times New Roman" w:cs="Times New Roman"/>
        </w:rPr>
        <w:t>altruism</w:t>
      </w:r>
      <w:proofErr w:type="spellEnd"/>
      <w:r w:rsidRPr="00333EB4">
        <w:rPr>
          <w:rFonts w:ascii="Times New Roman" w:eastAsia="Times New Roman" w:hAnsi="Times New Roman" w:cs="Times New Roman"/>
        </w:rPr>
        <w:t>," "</w:t>
      </w:r>
      <w:proofErr w:type="spellStart"/>
      <w:r w:rsidRPr="00333EB4">
        <w:rPr>
          <w:rFonts w:ascii="Times New Roman" w:eastAsia="Times New Roman" w:hAnsi="Times New Roman" w:cs="Times New Roman"/>
        </w:rPr>
        <w:t>career</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growth</w:t>
      </w:r>
      <w:proofErr w:type="spellEnd"/>
      <w:r w:rsidRPr="00333EB4">
        <w:rPr>
          <w:rFonts w:ascii="Times New Roman" w:eastAsia="Times New Roman" w:hAnsi="Times New Roman" w:cs="Times New Roman"/>
        </w:rPr>
        <w:t>," "</w:t>
      </w:r>
      <w:proofErr w:type="spellStart"/>
      <w:r w:rsidRPr="00333EB4">
        <w:rPr>
          <w:rFonts w:ascii="Times New Roman" w:eastAsia="Times New Roman" w:hAnsi="Times New Roman" w:cs="Times New Roman"/>
        </w:rPr>
        <w:t>social</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connection</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Assign</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responses</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to</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these</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themes</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and</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calculate</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their</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frequencies</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to</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identify</w:t>
      </w:r>
      <w:proofErr w:type="spellEnd"/>
      <w:r w:rsidRPr="00333EB4">
        <w:rPr>
          <w:rFonts w:ascii="Times New Roman" w:eastAsia="Times New Roman" w:hAnsi="Times New Roman" w:cs="Times New Roman"/>
        </w:rPr>
        <w:t xml:space="preserve"> </w:t>
      </w:r>
      <w:proofErr w:type="gramStart"/>
      <w:r w:rsidRPr="00333EB4">
        <w:rPr>
          <w:rFonts w:ascii="Times New Roman" w:eastAsia="Times New Roman" w:hAnsi="Times New Roman" w:cs="Times New Roman"/>
        </w:rPr>
        <w:t>dominant</w:t>
      </w:r>
      <w:proofErr w:type="gram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categories</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Use</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basic</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keyword</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analysis</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with</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tools</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like</w:t>
      </w:r>
      <w:proofErr w:type="spellEnd"/>
      <w:r w:rsidRPr="00333EB4">
        <w:rPr>
          <w:rFonts w:ascii="Times New Roman" w:eastAsia="Times New Roman" w:hAnsi="Times New Roman" w:cs="Times New Roman"/>
        </w:rPr>
        <w:t xml:space="preserve"> Excel </w:t>
      </w:r>
      <w:proofErr w:type="spellStart"/>
      <w:r w:rsidRPr="00333EB4">
        <w:rPr>
          <w:rFonts w:ascii="Times New Roman" w:eastAsia="Times New Roman" w:hAnsi="Times New Roman" w:cs="Times New Roman"/>
        </w:rPr>
        <w:t>or</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simple</w:t>
      </w:r>
      <w:proofErr w:type="spellEnd"/>
      <w:r w:rsidRPr="00333EB4">
        <w:rPr>
          <w:rFonts w:ascii="Times New Roman" w:eastAsia="Times New Roman" w:hAnsi="Times New Roman" w:cs="Times New Roman"/>
        </w:rPr>
        <w:t xml:space="preserve"> Python </w:t>
      </w:r>
      <w:proofErr w:type="spellStart"/>
      <w:r w:rsidRPr="00333EB4">
        <w:rPr>
          <w:rFonts w:ascii="Times New Roman" w:eastAsia="Times New Roman" w:hAnsi="Times New Roman" w:cs="Times New Roman"/>
        </w:rPr>
        <w:t>scripts</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to</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extract</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frequently</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lastRenderedPageBreak/>
        <w:t>mentioned</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words</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or</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phrases</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This</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streamlined</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approach</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provides</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meaningful</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insights</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without</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requiring</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advanced</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techniques</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like</w:t>
      </w:r>
      <w:proofErr w:type="spellEnd"/>
      <w:r w:rsidRPr="00333EB4">
        <w:rPr>
          <w:rFonts w:ascii="Times New Roman" w:eastAsia="Times New Roman" w:hAnsi="Times New Roman" w:cs="Times New Roman"/>
        </w:rPr>
        <w:t xml:space="preserve"> LDA, </w:t>
      </w:r>
      <w:proofErr w:type="spellStart"/>
      <w:r w:rsidRPr="00333EB4">
        <w:rPr>
          <w:rFonts w:ascii="Times New Roman" w:eastAsia="Times New Roman" w:hAnsi="Times New Roman" w:cs="Times New Roman"/>
        </w:rPr>
        <w:t>making</w:t>
      </w:r>
      <w:proofErr w:type="spellEnd"/>
      <w:r w:rsidRPr="00333EB4">
        <w:rPr>
          <w:rFonts w:ascii="Times New Roman" w:eastAsia="Times New Roman" w:hAnsi="Times New Roman" w:cs="Times New Roman"/>
        </w:rPr>
        <w:t xml:space="preserve"> it </w:t>
      </w:r>
      <w:proofErr w:type="spellStart"/>
      <w:r w:rsidRPr="00333EB4">
        <w:rPr>
          <w:rFonts w:ascii="Times New Roman" w:eastAsia="Times New Roman" w:hAnsi="Times New Roman" w:cs="Times New Roman"/>
        </w:rPr>
        <w:t>more</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practical</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for</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immediate</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analysis</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and</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reporting</w:t>
      </w:r>
      <w:proofErr w:type="spellEnd"/>
      <w:r w:rsidRPr="00333EB4">
        <w:rPr>
          <w:rFonts w:ascii="Times New Roman" w:eastAsia="Times New Roman" w:hAnsi="Times New Roman" w:cs="Times New Roman"/>
        </w:rPr>
        <w:t>.</w:t>
      </w:r>
    </w:p>
    <w:p w14:paraId="070CFCAB" w14:textId="77777777" w:rsidR="00664E24" w:rsidRPr="00333EB4" w:rsidRDefault="00664E24" w:rsidP="00664E24">
      <w:pPr>
        <w:numPr>
          <w:ilvl w:val="0"/>
          <w:numId w:val="2"/>
        </w:numPr>
        <w:spacing w:line="360" w:lineRule="auto"/>
        <w:jc w:val="both"/>
        <w:rPr>
          <w:rFonts w:ascii="Times New Roman" w:eastAsia="Times New Roman" w:hAnsi="Times New Roman" w:cs="Times New Roman"/>
          <w:b/>
          <w:bCs/>
        </w:rPr>
      </w:pPr>
      <w:proofErr w:type="spellStart"/>
      <w:r w:rsidRPr="00333EB4">
        <w:rPr>
          <w:rFonts w:ascii="Times New Roman" w:eastAsia="Times New Roman" w:hAnsi="Times New Roman" w:cs="Times New Roman"/>
          <w:b/>
          <w:bCs/>
        </w:rPr>
        <w:t>Reporting</w:t>
      </w:r>
      <w:proofErr w:type="spellEnd"/>
      <w:r w:rsidRPr="00333EB4">
        <w:rPr>
          <w:rFonts w:ascii="Times New Roman" w:eastAsia="Times New Roman" w:hAnsi="Times New Roman" w:cs="Times New Roman"/>
          <w:b/>
          <w:bCs/>
        </w:rPr>
        <w:t xml:space="preserve"> </w:t>
      </w:r>
      <w:proofErr w:type="spellStart"/>
      <w:r w:rsidRPr="00333EB4">
        <w:rPr>
          <w:rFonts w:ascii="Times New Roman" w:eastAsia="Times New Roman" w:hAnsi="Times New Roman" w:cs="Times New Roman"/>
          <w:b/>
          <w:bCs/>
        </w:rPr>
        <w:t>and</w:t>
      </w:r>
      <w:proofErr w:type="spellEnd"/>
      <w:r w:rsidRPr="00333EB4">
        <w:rPr>
          <w:rFonts w:ascii="Times New Roman" w:eastAsia="Times New Roman" w:hAnsi="Times New Roman" w:cs="Times New Roman"/>
          <w:b/>
          <w:bCs/>
        </w:rPr>
        <w:t xml:space="preserve"> </w:t>
      </w:r>
      <w:proofErr w:type="spellStart"/>
      <w:r w:rsidRPr="00333EB4">
        <w:rPr>
          <w:rFonts w:ascii="Times New Roman" w:eastAsia="Times New Roman" w:hAnsi="Times New Roman" w:cs="Times New Roman"/>
          <w:b/>
          <w:bCs/>
        </w:rPr>
        <w:t>Practical</w:t>
      </w:r>
      <w:proofErr w:type="spellEnd"/>
      <w:r w:rsidRPr="00333EB4">
        <w:rPr>
          <w:rFonts w:ascii="Times New Roman" w:eastAsia="Times New Roman" w:hAnsi="Times New Roman" w:cs="Times New Roman"/>
          <w:b/>
          <w:bCs/>
        </w:rPr>
        <w:t xml:space="preserve"> </w:t>
      </w:r>
      <w:proofErr w:type="spellStart"/>
      <w:r w:rsidRPr="00333EB4">
        <w:rPr>
          <w:rFonts w:ascii="Times New Roman" w:eastAsia="Times New Roman" w:hAnsi="Times New Roman" w:cs="Times New Roman"/>
          <w:b/>
          <w:bCs/>
        </w:rPr>
        <w:t>Implications</w:t>
      </w:r>
      <w:proofErr w:type="spellEnd"/>
    </w:p>
    <w:p w14:paraId="1845D52F" w14:textId="77777777" w:rsidR="00664E24" w:rsidRPr="00333EB4" w:rsidRDefault="00664E24" w:rsidP="00664E24">
      <w:pPr>
        <w:numPr>
          <w:ilvl w:val="1"/>
          <w:numId w:val="2"/>
        </w:numPr>
        <w:spacing w:line="360" w:lineRule="auto"/>
        <w:jc w:val="both"/>
        <w:rPr>
          <w:rFonts w:ascii="Times New Roman" w:eastAsia="Times New Roman" w:hAnsi="Times New Roman" w:cs="Times New Roman"/>
        </w:rPr>
      </w:pPr>
      <w:proofErr w:type="spellStart"/>
      <w:r w:rsidRPr="00333EB4">
        <w:rPr>
          <w:rFonts w:ascii="Times New Roman" w:eastAsia="Times New Roman" w:hAnsi="Times New Roman" w:cs="Times New Roman"/>
        </w:rPr>
        <w:t>Use</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clear</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visualizations</w:t>
      </w:r>
      <w:proofErr w:type="spellEnd"/>
      <w:r w:rsidRPr="00333EB4">
        <w:rPr>
          <w:rFonts w:ascii="Times New Roman" w:eastAsia="Times New Roman" w:hAnsi="Times New Roman" w:cs="Times New Roman"/>
        </w:rPr>
        <w:t xml:space="preserve"> (bar </w:t>
      </w:r>
      <w:proofErr w:type="spellStart"/>
      <w:r w:rsidRPr="00333EB4">
        <w:rPr>
          <w:rFonts w:ascii="Times New Roman" w:eastAsia="Times New Roman" w:hAnsi="Times New Roman" w:cs="Times New Roman"/>
        </w:rPr>
        <w:t>charts</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scatterplots</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heatmaps</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to</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present</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findings</w:t>
      </w:r>
      <w:proofErr w:type="spellEnd"/>
      <w:r w:rsidRPr="00333EB4">
        <w:rPr>
          <w:rFonts w:ascii="Times New Roman" w:eastAsia="Times New Roman" w:hAnsi="Times New Roman" w:cs="Times New Roman"/>
        </w:rPr>
        <w:t>.</w:t>
      </w:r>
    </w:p>
    <w:p w14:paraId="4A10343B" w14:textId="77777777" w:rsidR="00664E24" w:rsidRPr="00333EB4" w:rsidRDefault="00664E24" w:rsidP="00664E24">
      <w:pPr>
        <w:numPr>
          <w:ilvl w:val="1"/>
          <w:numId w:val="2"/>
        </w:numPr>
        <w:spacing w:line="360" w:lineRule="auto"/>
        <w:jc w:val="both"/>
        <w:rPr>
          <w:rFonts w:ascii="Times New Roman" w:eastAsia="Times New Roman" w:hAnsi="Times New Roman" w:cs="Times New Roman"/>
        </w:rPr>
      </w:pPr>
      <w:proofErr w:type="spellStart"/>
      <w:r w:rsidRPr="00333EB4">
        <w:rPr>
          <w:rFonts w:ascii="Times New Roman" w:eastAsia="Times New Roman" w:hAnsi="Times New Roman" w:cs="Times New Roman"/>
        </w:rPr>
        <w:t>Provide</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actionable</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recommendations</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for</w:t>
      </w:r>
      <w:proofErr w:type="spellEnd"/>
      <w:r w:rsidRPr="00333EB4">
        <w:rPr>
          <w:rFonts w:ascii="Times New Roman" w:eastAsia="Times New Roman" w:hAnsi="Times New Roman" w:cs="Times New Roman"/>
        </w:rPr>
        <w:t>:</w:t>
      </w:r>
    </w:p>
    <w:p w14:paraId="6AB09233" w14:textId="77777777" w:rsidR="00664E24" w:rsidRPr="00333EB4" w:rsidRDefault="00664E24" w:rsidP="00664E24">
      <w:pPr>
        <w:numPr>
          <w:ilvl w:val="2"/>
          <w:numId w:val="2"/>
        </w:numPr>
        <w:spacing w:line="360" w:lineRule="auto"/>
        <w:jc w:val="both"/>
        <w:rPr>
          <w:rFonts w:ascii="Times New Roman" w:eastAsia="Times New Roman" w:hAnsi="Times New Roman" w:cs="Times New Roman"/>
        </w:rPr>
      </w:pPr>
      <w:proofErr w:type="spellStart"/>
      <w:r w:rsidRPr="00333EB4">
        <w:rPr>
          <w:rFonts w:ascii="Times New Roman" w:eastAsia="Times New Roman" w:hAnsi="Times New Roman" w:cs="Times New Roman"/>
        </w:rPr>
        <w:t>Enhancing</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facilitators</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and</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addressing</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barriers</w:t>
      </w:r>
      <w:proofErr w:type="spellEnd"/>
      <w:r w:rsidRPr="00333EB4">
        <w:rPr>
          <w:rFonts w:ascii="Times New Roman" w:eastAsia="Times New Roman" w:hAnsi="Times New Roman" w:cs="Times New Roman"/>
        </w:rPr>
        <w:t>.</w:t>
      </w:r>
    </w:p>
    <w:p w14:paraId="12E59568" w14:textId="77777777" w:rsidR="00664E24" w:rsidRPr="00333EB4" w:rsidRDefault="00664E24" w:rsidP="00664E24">
      <w:pPr>
        <w:numPr>
          <w:ilvl w:val="2"/>
          <w:numId w:val="2"/>
        </w:numPr>
        <w:spacing w:line="360" w:lineRule="auto"/>
        <w:jc w:val="both"/>
        <w:rPr>
          <w:rFonts w:ascii="Times New Roman" w:eastAsia="Times New Roman" w:hAnsi="Times New Roman" w:cs="Times New Roman"/>
        </w:rPr>
      </w:pPr>
      <w:proofErr w:type="spellStart"/>
      <w:r w:rsidRPr="00333EB4">
        <w:rPr>
          <w:rFonts w:ascii="Times New Roman" w:eastAsia="Times New Roman" w:hAnsi="Times New Roman" w:cs="Times New Roman"/>
        </w:rPr>
        <w:t>Improving</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communication</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strategies</w:t>
      </w:r>
      <w:proofErr w:type="spellEnd"/>
      <w:r w:rsidRPr="00333EB4">
        <w:rPr>
          <w:rFonts w:ascii="Times New Roman" w:eastAsia="Times New Roman" w:hAnsi="Times New Roman" w:cs="Times New Roman"/>
        </w:rPr>
        <w:t>.</w:t>
      </w:r>
    </w:p>
    <w:p w14:paraId="0CA17952" w14:textId="77777777" w:rsidR="00664E24" w:rsidRPr="00333EB4" w:rsidRDefault="00664E24" w:rsidP="00664E24">
      <w:pPr>
        <w:numPr>
          <w:ilvl w:val="2"/>
          <w:numId w:val="2"/>
        </w:numPr>
        <w:spacing w:line="360" w:lineRule="auto"/>
        <w:jc w:val="both"/>
        <w:rPr>
          <w:rFonts w:ascii="Times New Roman" w:eastAsia="Times New Roman" w:hAnsi="Times New Roman" w:cs="Times New Roman"/>
        </w:rPr>
      </w:pPr>
      <w:proofErr w:type="spellStart"/>
      <w:r w:rsidRPr="00333EB4">
        <w:rPr>
          <w:rFonts w:ascii="Times New Roman" w:eastAsia="Times New Roman" w:hAnsi="Times New Roman" w:cs="Times New Roman"/>
        </w:rPr>
        <w:t>Retaining</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new</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and</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old</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volunteers</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by</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targeting</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motivations</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and</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satisfaction</w:t>
      </w:r>
      <w:proofErr w:type="spellEnd"/>
      <w:r w:rsidRPr="00333EB4">
        <w:rPr>
          <w:rFonts w:ascii="Times New Roman" w:eastAsia="Times New Roman" w:hAnsi="Times New Roman" w:cs="Times New Roman"/>
        </w:rPr>
        <w:t>.</w:t>
      </w:r>
    </w:p>
    <w:p w14:paraId="29B7FDA8" w14:textId="77777777" w:rsidR="00664E24" w:rsidRPr="00333EB4" w:rsidRDefault="00664E24" w:rsidP="00664E24">
      <w:pPr>
        <w:numPr>
          <w:ilvl w:val="1"/>
          <w:numId w:val="2"/>
        </w:numPr>
        <w:spacing w:line="360" w:lineRule="auto"/>
        <w:jc w:val="both"/>
        <w:rPr>
          <w:rFonts w:ascii="Times New Roman" w:eastAsia="Times New Roman" w:hAnsi="Times New Roman" w:cs="Times New Roman"/>
        </w:rPr>
      </w:pPr>
      <w:proofErr w:type="spellStart"/>
      <w:r w:rsidRPr="00333EB4">
        <w:rPr>
          <w:rFonts w:ascii="Times New Roman" w:eastAsia="Times New Roman" w:hAnsi="Times New Roman" w:cs="Times New Roman"/>
        </w:rPr>
        <w:t>Emphasize</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limitations</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small</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sample</w:t>
      </w:r>
      <w:proofErr w:type="spellEnd"/>
      <w:r w:rsidRPr="00333EB4">
        <w:rPr>
          <w:rFonts w:ascii="Times New Roman" w:eastAsia="Times New Roman" w:hAnsi="Times New Roman" w:cs="Times New Roman"/>
        </w:rPr>
        <w:t xml:space="preserve"> size, </w:t>
      </w:r>
      <w:proofErr w:type="spellStart"/>
      <w:r w:rsidRPr="00333EB4">
        <w:rPr>
          <w:rFonts w:ascii="Times New Roman" w:eastAsia="Times New Roman" w:hAnsi="Times New Roman" w:cs="Times New Roman"/>
        </w:rPr>
        <w:t>lack</w:t>
      </w:r>
      <w:proofErr w:type="spellEnd"/>
      <w:r w:rsidRPr="00333EB4">
        <w:rPr>
          <w:rFonts w:ascii="Times New Roman" w:eastAsia="Times New Roman" w:hAnsi="Times New Roman" w:cs="Times New Roman"/>
        </w:rPr>
        <w:t xml:space="preserve"> of </w:t>
      </w:r>
      <w:proofErr w:type="spellStart"/>
      <w:r w:rsidRPr="00333EB4">
        <w:rPr>
          <w:rFonts w:ascii="Times New Roman" w:eastAsia="Times New Roman" w:hAnsi="Times New Roman" w:cs="Times New Roman"/>
        </w:rPr>
        <w:t>validated</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commitment</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scale</w:t>
      </w:r>
      <w:proofErr w:type="spellEnd"/>
      <w:r w:rsidRPr="00333EB4">
        <w:rPr>
          <w:rFonts w:ascii="Times New Roman" w:eastAsia="Times New Roman" w:hAnsi="Times New Roman" w:cs="Times New Roman"/>
        </w:rPr>
        <w:t xml:space="preserve">) in </w:t>
      </w:r>
      <w:proofErr w:type="spellStart"/>
      <w:r w:rsidRPr="00333EB4">
        <w:rPr>
          <w:rFonts w:ascii="Times New Roman" w:eastAsia="Times New Roman" w:hAnsi="Times New Roman" w:cs="Times New Roman"/>
        </w:rPr>
        <w:t>your</w:t>
      </w:r>
      <w:proofErr w:type="spellEnd"/>
      <w:r w:rsidRPr="00333EB4">
        <w:rPr>
          <w:rFonts w:ascii="Times New Roman" w:eastAsia="Times New Roman" w:hAnsi="Times New Roman" w:cs="Times New Roman"/>
        </w:rPr>
        <w:t xml:space="preserve"> </w:t>
      </w:r>
      <w:proofErr w:type="spellStart"/>
      <w:r w:rsidRPr="00333EB4">
        <w:rPr>
          <w:rFonts w:ascii="Times New Roman" w:eastAsia="Times New Roman" w:hAnsi="Times New Roman" w:cs="Times New Roman"/>
        </w:rPr>
        <w:t>reporting</w:t>
      </w:r>
      <w:proofErr w:type="spellEnd"/>
      <w:r w:rsidRPr="00333EB4">
        <w:rPr>
          <w:rFonts w:ascii="Times New Roman" w:eastAsia="Times New Roman" w:hAnsi="Times New Roman" w:cs="Times New Roman"/>
        </w:rPr>
        <w:t>.</w:t>
      </w:r>
    </w:p>
    <w:p w14:paraId="05A786B3" w14:textId="77777777" w:rsidR="00F47CA7" w:rsidRDefault="00F47CA7"/>
    <w:sectPr w:rsidR="00F47CA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10117C"/>
    <w:multiLevelType w:val="hybridMultilevel"/>
    <w:tmpl w:val="06FC4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FF5A9B"/>
    <w:multiLevelType w:val="hybridMultilevel"/>
    <w:tmpl w:val="6E8C5A2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15A6428"/>
    <w:multiLevelType w:val="hybridMultilevel"/>
    <w:tmpl w:val="2CBA54A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BD01D05"/>
    <w:multiLevelType w:val="multilevel"/>
    <w:tmpl w:val="F0EA08AE"/>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4" w15:restartNumberingAfterBreak="0">
    <w:nsid w:val="62343B6A"/>
    <w:multiLevelType w:val="hybridMultilevel"/>
    <w:tmpl w:val="7C22A37A"/>
    <w:lvl w:ilvl="0" w:tplc="0409000F">
      <w:start w:val="1"/>
      <w:numFmt w:val="decimal"/>
      <w:lvlText w:val="%1."/>
      <w:lvlJc w:val="left"/>
      <w:pPr>
        <w:ind w:left="720" w:hanging="360"/>
      </w:pPr>
    </w:lvl>
    <w:lvl w:ilvl="1" w:tplc="04090001">
      <w:start w:val="1"/>
      <w:numFmt w:val="bullet"/>
      <w:lvlText w:val=""/>
      <w:lvlJc w:val="left"/>
      <w:pPr>
        <w:ind w:left="1080" w:hanging="360"/>
      </w:pPr>
      <w:rPr>
        <w:rFonts w:ascii="Symbol" w:hAnsi="Symbol" w:hint="default"/>
      </w:rPr>
    </w:lvl>
    <w:lvl w:ilvl="2" w:tplc="04090003">
      <w:start w:val="1"/>
      <w:numFmt w:val="bullet"/>
      <w:lvlText w:val="o"/>
      <w:lvlJc w:val="left"/>
      <w:pPr>
        <w:ind w:left="1800" w:hanging="360"/>
      </w:pPr>
      <w:rPr>
        <w:rFonts w:ascii="Courier New" w:hAnsi="Courier New" w:cs="Courier New"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DD6FBC"/>
    <w:multiLevelType w:val="hybridMultilevel"/>
    <w:tmpl w:val="0250F5C8"/>
    <w:lvl w:ilvl="0" w:tplc="005E5EE6">
      <w:start w:val="2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6216794">
    <w:abstractNumId w:val="3"/>
  </w:num>
  <w:num w:numId="2" w16cid:durableId="1878733018">
    <w:abstractNumId w:val="4"/>
  </w:num>
  <w:num w:numId="3" w16cid:durableId="1661545351">
    <w:abstractNumId w:val="1"/>
  </w:num>
  <w:num w:numId="4" w16cid:durableId="2131119342">
    <w:abstractNumId w:val="0"/>
  </w:num>
  <w:num w:numId="5" w16cid:durableId="1308240604">
    <w:abstractNumId w:val="5"/>
  </w:num>
  <w:num w:numId="6" w16cid:durableId="1848295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E24"/>
    <w:rsid w:val="000B5F3F"/>
    <w:rsid w:val="003F7811"/>
    <w:rsid w:val="005B5D3C"/>
    <w:rsid w:val="00644105"/>
    <w:rsid w:val="00664E24"/>
    <w:rsid w:val="00835B67"/>
    <w:rsid w:val="00962A9B"/>
    <w:rsid w:val="00A425DC"/>
    <w:rsid w:val="00A919B7"/>
    <w:rsid w:val="00B45462"/>
    <w:rsid w:val="00C83595"/>
    <w:rsid w:val="00F47CA7"/>
    <w:rsid w:val="00FE3415"/>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4999F656"/>
  <w15:chartTrackingRefBased/>
  <w15:docId w15:val="{4A10B57B-2B79-E54B-BF1E-9D8532387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4E24"/>
    <w:pPr>
      <w:spacing w:line="276" w:lineRule="auto"/>
    </w:pPr>
    <w:rPr>
      <w:rFonts w:ascii="Arial" w:eastAsia="Arial" w:hAnsi="Arial" w:cs="Arial"/>
      <w:kern w:val="0"/>
      <w:sz w:val="22"/>
      <w:szCs w:val="22"/>
      <w:lang w:val="tr"/>
      <w14:ligatures w14:val="none"/>
    </w:rPr>
  </w:style>
  <w:style w:type="paragraph" w:styleId="Heading1">
    <w:name w:val="heading 1"/>
    <w:basedOn w:val="Normal"/>
    <w:next w:val="Normal"/>
    <w:link w:val="Heading1Char"/>
    <w:uiPriority w:val="9"/>
    <w:qFormat/>
    <w:rsid w:val="00664E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4E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4E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4E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4E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4E2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4E2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4E2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4E2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E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4E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4E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4E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4E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4E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4E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4E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4E24"/>
    <w:rPr>
      <w:rFonts w:eastAsiaTheme="majorEastAsia" w:cstheme="majorBidi"/>
      <w:color w:val="272727" w:themeColor="text1" w:themeTint="D8"/>
    </w:rPr>
  </w:style>
  <w:style w:type="paragraph" w:styleId="Title">
    <w:name w:val="Title"/>
    <w:basedOn w:val="Normal"/>
    <w:next w:val="Normal"/>
    <w:link w:val="TitleChar"/>
    <w:uiPriority w:val="10"/>
    <w:qFormat/>
    <w:rsid w:val="00664E2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4E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4E2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4E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4E2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64E24"/>
    <w:rPr>
      <w:i/>
      <w:iCs/>
      <w:color w:val="404040" w:themeColor="text1" w:themeTint="BF"/>
    </w:rPr>
  </w:style>
  <w:style w:type="paragraph" w:styleId="ListParagraph">
    <w:name w:val="List Paragraph"/>
    <w:basedOn w:val="Normal"/>
    <w:uiPriority w:val="34"/>
    <w:qFormat/>
    <w:rsid w:val="00664E24"/>
    <w:pPr>
      <w:ind w:left="720"/>
      <w:contextualSpacing/>
    </w:pPr>
  </w:style>
  <w:style w:type="character" w:styleId="IntenseEmphasis">
    <w:name w:val="Intense Emphasis"/>
    <w:basedOn w:val="DefaultParagraphFont"/>
    <w:uiPriority w:val="21"/>
    <w:qFormat/>
    <w:rsid w:val="00664E24"/>
    <w:rPr>
      <w:i/>
      <w:iCs/>
      <w:color w:val="0F4761" w:themeColor="accent1" w:themeShade="BF"/>
    </w:rPr>
  </w:style>
  <w:style w:type="paragraph" w:styleId="IntenseQuote">
    <w:name w:val="Intense Quote"/>
    <w:basedOn w:val="Normal"/>
    <w:next w:val="Normal"/>
    <w:link w:val="IntenseQuoteChar"/>
    <w:uiPriority w:val="30"/>
    <w:qFormat/>
    <w:rsid w:val="00664E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4E24"/>
    <w:rPr>
      <w:i/>
      <w:iCs/>
      <w:color w:val="0F4761" w:themeColor="accent1" w:themeShade="BF"/>
    </w:rPr>
  </w:style>
  <w:style w:type="character" w:styleId="IntenseReference">
    <w:name w:val="Intense Reference"/>
    <w:basedOn w:val="DefaultParagraphFont"/>
    <w:uiPriority w:val="32"/>
    <w:qFormat/>
    <w:rsid w:val="00664E2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41636">
      <w:bodyDiv w:val="1"/>
      <w:marLeft w:val="0"/>
      <w:marRight w:val="0"/>
      <w:marTop w:val="0"/>
      <w:marBottom w:val="0"/>
      <w:divBdr>
        <w:top w:val="none" w:sz="0" w:space="0" w:color="auto"/>
        <w:left w:val="none" w:sz="0" w:space="0" w:color="auto"/>
        <w:bottom w:val="none" w:sz="0" w:space="0" w:color="auto"/>
        <w:right w:val="none" w:sz="0" w:space="0" w:color="auto"/>
      </w:divBdr>
    </w:div>
    <w:div w:id="109011289">
      <w:bodyDiv w:val="1"/>
      <w:marLeft w:val="0"/>
      <w:marRight w:val="0"/>
      <w:marTop w:val="0"/>
      <w:marBottom w:val="0"/>
      <w:divBdr>
        <w:top w:val="none" w:sz="0" w:space="0" w:color="auto"/>
        <w:left w:val="none" w:sz="0" w:space="0" w:color="auto"/>
        <w:bottom w:val="none" w:sz="0" w:space="0" w:color="auto"/>
        <w:right w:val="none" w:sz="0" w:space="0" w:color="auto"/>
      </w:divBdr>
    </w:div>
    <w:div w:id="529757365">
      <w:bodyDiv w:val="1"/>
      <w:marLeft w:val="0"/>
      <w:marRight w:val="0"/>
      <w:marTop w:val="0"/>
      <w:marBottom w:val="0"/>
      <w:divBdr>
        <w:top w:val="none" w:sz="0" w:space="0" w:color="auto"/>
        <w:left w:val="none" w:sz="0" w:space="0" w:color="auto"/>
        <w:bottom w:val="none" w:sz="0" w:space="0" w:color="auto"/>
        <w:right w:val="none" w:sz="0" w:space="0" w:color="auto"/>
      </w:divBdr>
    </w:div>
    <w:div w:id="536048843">
      <w:bodyDiv w:val="1"/>
      <w:marLeft w:val="0"/>
      <w:marRight w:val="0"/>
      <w:marTop w:val="0"/>
      <w:marBottom w:val="0"/>
      <w:divBdr>
        <w:top w:val="none" w:sz="0" w:space="0" w:color="auto"/>
        <w:left w:val="none" w:sz="0" w:space="0" w:color="auto"/>
        <w:bottom w:val="none" w:sz="0" w:space="0" w:color="auto"/>
        <w:right w:val="none" w:sz="0" w:space="0" w:color="auto"/>
      </w:divBdr>
    </w:div>
    <w:div w:id="1032266713">
      <w:bodyDiv w:val="1"/>
      <w:marLeft w:val="0"/>
      <w:marRight w:val="0"/>
      <w:marTop w:val="0"/>
      <w:marBottom w:val="0"/>
      <w:divBdr>
        <w:top w:val="none" w:sz="0" w:space="0" w:color="auto"/>
        <w:left w:val="none" w:sz="0" w:space="0" w:color="auto"/>
        <w:bottom w:val="none" w:sz="0" w:space="0" w:color="auto"/>
        <w:right w:val="none" w:sz="0" w:space="0" w:color="auto"/>
      </w:divBdr>
    </w:div>
    <w:div w:id="1052119881">
      <w:bodyDiv w:val="1"/>
      <w:marLeft w:val="0"/>
      <w:marRight w:val="0"/>
      <w:marTop w:val="0"/>
      <w:marBottom w:val="0"/>
      <w:divBdr>
        <w:top w:val="none" w:sz="0" w:space="0" w:color="auto"/>
        <w:left w:val="none" w:sz="0" w:space="0" w:color="auto"/>
        <w:bottom w:val="none" w:sz="0" w:space="0" w:color="auto"/>
        <w:right w:val="none" w:sz="0" w:space="0" w:color="auto"/>
      </w:divBdr>
    </w:div>
    <w:div w:id="1261453278">
      <w:bodyDiv w:val="1"/>
      <w:marLeft w:val="0"/>
      <w:marRight w:val="0"/>
      <w:marTop w:val="0"/>
      <w:marBottom w:val="0"/>
      <w:divBdr>
        <w:top w:val="none" w:sz="0" w:space="0" w:color="auto"/>
        <w:left w:val="none" w:sz="0" w:space="0" w:color="auto"/>
        <w:bottom w:val="none" w:sz="0" w:space="0" w:color="auto"/>
        <w:right w:val="none" w:sz="0" w:space="0" w:color="auto"/>
      </w:divBdr>
    </w:div>
    <w:div w:id="1338967910">
      <w:bodyDiv w:val="1"/>
      <w:marLeft w:val="0"/>
      <w:marRight w:val="0"/>
      <w:marTop w:val="0"/>
      <w:marBottom w:val="0"/>
      <w:divBdr>
        <w:top w:val="none" w:sz="0" w:space="0" w:color="auto"/>
        <w:left w:val="none" w:sz="0" w:space="0" w:color="auto"/>
        <w:bottom w:val="none" w:sz="0" w:space="0" w:color="auto"/>
        <w:right w:val="none" w:sz="0" w:space="0" w:color="auto"/>
      </w:divBdr>
    </w:div>
    <w:div w:id="1347976257">
      <w:bodyDiv w:val="1"/>
      <w:marLeft w:val="0"/>
      <w:marRight w:val="0"/>
      <w:marTop w:val="0"/>
      <w:marBottom w:val="0"/>
      <w:divBdr>
        <w:top w:val="none" w:sz="0" w:space="0" w:color="auto"/>
        <w:left w:val="none" w:sz="0" w:space="0" w:color="auto"/>
        <w:bottom w:val="none" w:sz="0" w:space="0" w:color="auto"/>
        <w:right w:val="none" w:sz="0" w:space="0" w:color="auto"/>
      </w:divBdr>
    </w:div>
    <w:div w:id="1580556982">
      <w:bodyDiv w:val="1"/>
      <w:marLeft w:val="0"/>
      <w:marRight w:val="0"/>
      <w:marTop w:val="0"/>
      <w:marBottom w:val="0"/>
      <w:divBdr>
        <w:top w:val="none" w:sz="0" w:space="0" w:color="auto"/>
        <w:left w:val="none" w:sz="0" w:space="0" w:color="auto"/>
        <w:bottom w:val="none" w:sz="0" w:space="0" w:color="auto"/>
        <w:right w:val="none" w:sz="0" w:space="0" w:color="auto"/>
      </w:divBdr>
    </w:div>
    <w:div w:id="1654606143">
      <w:bodyDiv w:val="1"/>
      <w:marLeft w:val="0"/>
      <w:marRight w:val="0"/>
      <w:marTop w:val="0"/>
      <w:marBottom w:val="0"/>
      <w:divBdr>
        <w:top w:val="none" w:sz="0" w:space="0" w:color="auto"/>
        <w:left w:val="none" w:sz="0" w:space="0" w:color="auto"/>
        <w:bottom w:val="none" w:sz="0" w:space="0" w:color="auto"/>
        <w:right w:val="none" w:sz="0" w:space="0" w:color="auto"/>
      </w:divBdr>
    </w:div>
    <w:div w:id="1742168855">
      <w:bodyDiv w:val="1"/>
      <w:marLeft w:val="0"/>
      <w:marRight w:val="0"/>
      <w:marTop w:val="0"/>
      <w:marBottom w:val="0"/>
      <w:divBdr>
        <w:top w:val="none" w:sz="0" w:space="0" w:color="auto"/>
        <w:left w:val="none" w:sz="0" w:space="0" w:color="auto"/>
        <w:bottom w:val="none" w:sz="0" w:space="0" w:color="auto"/>
        <w:right w:val="none" w:sz="0" w:space="0" w:color="auto"/>
      </w:divBdr>
    </w:div>
    <w:div w:id="2104718653">
      <w:bodyDiv w:val="1"/>
      <w:marLeft w:val="0"/>
      <w:marRight w:val="0"/>
      <w:marTop w:val="0"/>
      <w:marBottom w:val="0"/>
      <w:divBdr>
        <w:top w:val="none" w:sz="0" w:space="0" w:color="auto"/>
        <w:left w:val="none" w:sz="0" w:space="0" w:color="auto"/>
        <w:bottom w:val="none" w:sz="0" w:space="0" w:color="auto"/>
        <w:right w:val="none" w:sz="0" w:space="0" w:color="auto"/>
      </w:divBdr>
    </w:div>
    <w:div w:id="2107572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11</Pages>
  <Words>2644</Words>
  <Characters>15077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Guray</dc:creator>
  <cp:keywords/>
  <dc:description/>
  <cp:lastModifiedBy>Hasan Guray</cp:lastModifiedBy>
  <cp:revision>6</cp:revision>
  <dcterms:created xsi:type="dcterms:W3CDTF">2024-12-10T23:10:00Z</dcterms:created>
  <dcterms:modified xsi:type="dcterms:W3CDTF">2024-12-13T12:10:00Z</dcterms:modified>
</cp:coreProperties>
</file>