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3F21E2" w14:textId="301CB7A5" w:rsidR="00CD1F2A" w:rsidRDefault="00CD1F2A">
      <w:pPr>
        <w:rPr>
          <w:lang w:val="en-US"/>
        </w:rPr>
      </w:pPr>
      <w:r>
        <w:rPr>
          <w:lang w:val="en-US"/>
        </w:rPr>
        <w:t xml:space="preserve">Individual: Giorgos Stefanis </w:t>
      </w:r>
    </w:p>
    <w:p w14:paraId="5EFE87D4" w14:textId="77777777" w:rsidR="00CD1F2A" w:rsidRDefault="00CD1F2A" w:rsidP="00CD1F2A">
      <w:pPr>
        <w:rPr>
          <w:lang w:val="en-US"/>
        </w:rPr>
      </w:pPr>
      <w:r>
        <w:rPr>
          <w:lang w:val="en-US"/>
        </w:rPr>
        <w:t xml:space="preserve">Project: </w:t>
      </w:r>
      <w:r w:rsidRPr="00CD1F2A">
        <w:rPr>
          <w:lang w:val="en-US"/>
        </w:rPr>
        <w:t>Fully Qualified Domains (FQDs) and User-Defined Types in SQL</w:t>
      </w:r>
    </w:p>
    <w:p w14:paraId="2D9F3B27" w14:textId="77777777" w:rsidR="00CD1F2A" w:rsidRDefault="00CD1F2A" w:rsidP="00CD1F2A">
      <w:pPr>
        <w:rPr>
          <w:lang w:val="en-US"/>
        </w:rPr>
      </w:pPr>
    </w:p>
    <w:p w14:paraId="1806F2E2" w14:textId="2995D5D9" w:rsidR="00CD1F2A" w:rsidRPr="00CD1F2A" w:rsidRDefault="00CD1F2A" w:rsidP="00CD1F2A">
      <w:pPr>
        <w:rPr>
          <w:b/>
          <w:bCs/>
          <w:lang w:val="en-US"/>
        </w:rPr>
      </w:pPr>
      <w:r w:rsidRPr="00CD1F2A">
        <w:rPr>
          <w:b/>
          <w:bCs/>
          <w:lang w:val="en-US"/>
        </w:rPr>
        <w:t xml:space="preserve">Contribution: </w:t>
      </w:r>
    </w:p>
    <w:p w14:paraId="7BDF099E" w14:textId="2A7E97F5" w:rsidR="00CD1F2A" w:rsidRDefault="00CD1F2A" w:rsidP="00CD1F2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Create the PowerPoint environment ready to be typed by the other group members. </w:t>
      </w:r>
    </w:p>
    <w:p w14:paraId="127B2055" w14:textId="661ABAD6" w:rsidR="00CD1F2A" w:rsidRDefault="00CD1F2A" w:rsidP="00CD1F2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Discuss with my group members who is doing what. </w:t>
      </w:r>
    </w:p>
    <w:p w14:paraId="619B7348" w14:textId="28B326AA" w:rsidR="00CD1F2A" w:rsidRDefault="00CD1F2A" w:rsidP="00CD1F2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I read some articles to understand Fully Qualified Domains, CREATE DOMAIN, and CREATE TYPE. </w:t>
      </w:r>
    </w:p>
    <w:p w14:paraId="135B17F7" w14:textId="14E5DF33" w:rsidR="00CD1F2A" w:rsidRDefault="00CD1F2A" w:rsidP="00CD1F2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Define FQDs </w:t>
      </w:r>
    </w:p>
    <w:p w14:paraId="21AF6F72" w14:textId="0D601AB4" w:rsidR="00CD1F2A" w:rsidRDefault="00CD1F2A" w:rsidP="00CD1F2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Noted the advantages and disadvantages of FQDs </w:t>
      </w:r>
    </w:p>
    <w:p w14:paraId="547BA4A7" w14:textId="45629A04" w:rsidR="00CD1F2A" w:rsidRDefault="00CD1F2A" w:rsidP="00CD1F2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Explain the CREATE DOMAIN and CREATE TYPE by also giving my own examples of each. </w:t>
      </w:r>
    </w:p>
    <w:p w14:paraId="1BB0AE55" w14:textId="1F2F1B60" w:rsidR="00CD1F2A" w:rsidRPr="00CD1F2A" w:rsidRDefault="00CD1F2A" w:rsidP="00CD1F2A">
      <w:pPr>
        <w:rPr>
          <w:b/>
          <w:bCs/>
          <w:lang w:val="en-US"/>
        </w:rPr>
      </w:pPr>
      <w:r w:rsidRPr="00CD1F2A">
        <w:rPr>
          <w:b/>
          <w:bCs/>
          <w:lang w:val="en-US"/>
        </w:rPr>
        <w:t xml:space="preserve">Key Insights: </w:t>
      </w:r>
    </w:p>
    <w:p w14:paraId="60968593" w14:textId="409ADEAD" w:rsidR="00CD1F2A" w:rsidRPr="00CD1F2A" w:rsidRDefault="00CD1F2A" w:rsidP="00CD1F2A">
      <w:pPr>
        <w:pStyle w:val="ListParagraph"/>
        <w:numPr>
          <w:ilvl w:val="0"/>
          <w:numId w:val="1"/>
        </w:numPr>
        <w:rPr>
          <w:lang w:val="en-US"/>
        </w:rPr>
      </w:pPr>
      <w:r w:rsidRPr="00CD1F2A">
        <w:t>Fully Qualified Domains are used to address the complete name</w:t>
      </w:r>
      <w:r>
        <w:t xml:space="preserve"> </w:t>
      </w:r>
      <w:r w:rsidRPr="00CD1F2A">
        <w:t>of an object with all its parts. </w:t>
      </w:r>
    </w:p>
    <w:p w14:paraId="33A793AD" w14:textId="4C179ACF" w:rsidR="00CD1F2A" w:rsidRPr="00CD1F2A" w:rsidRDefault="00CD1F2A" w:rsidP="00CD1F2A">
      <w:pPr>
        <w:pStyle w:val="ListParagraph"/>
        <w:numPr>
          <w:ilvl w:val="0"/>
          <w:numId w:val="1"/>
        </w:numPr>
        <w:rPr>
          <w:lang w:val="en-US"/>
        </w:rPr>
      </w:pPr>
      <w:r>
        <w:t xml:space="preserve">In general, FQDs are used to improve data consistency. </w:t>
      </w:r>
    </w:p>
    <w:p w14:paraId="2FED029D" w14:textId="457CC46D" w:rsidR="00CD1F2A" w:rsidRPr="00CD1F2A" w:rsidRDefault="00CD1F2A" w:rsidP="00CD1F2A">
      <w:pPr>
        <w:pStyle w:val="ListParagraph"/>
        <w:numPr>
          <w:ilvl w:val="0"/>
          <w:numId w:val="1"/>
        </w:numPr>
        <w:rPr>
          <w:lang w:val="en-US"/>
        </w:rPr>
      </w:pPr>
      <w:r>
        <w:t xml:space="preserve">Includes: name, data type, and restrictions </w:t>
      </w:r>
    </w:p>
    <w:p w14:paraId="61E21753" w14:textId="5E885C2B" w:rsidR="00CD1F2A" w:rsidRDefault="00CD1F2A" w:rsidP="00CD1F2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CREATE DOMAIN has more optional constraints than CREATE TYPE </w:t>
      </w:r>
    </w:p>
    <w:p w14:paraId="7DC73279" w14:textId="1A6FACEF" w:rsidR="00CD1F2A" w:rsidRPr="00CD1F2A" w:rsidRDefault="00CD1F2A" w:rsidP="00CD1F2A">
      <w:pPr>
        <w:pStyle w:val="ListParagraph"/>
        <w:numPr>
          <w:ilvl w:val="0"/>
          <w:numId w:val="1"/>
        </w:numPr>
        <w:rPr>
          <w:lang w:val="en-US"/>
        </w:rPr>
      </w:pPr>
      <w:r>
        <w:t xml:space="preserve">Database schemas are more readable, maintainable, and clear when user-defined types are used. </w:t>
      </w:r>
    </w:p>
    <w:p w14:paraId="387B8A51" w14:textId="0C6E3F15" w:rsidR="00CD1F2A" w:rsidRPr="00CD1F2A" w:rsidRDefault="00CD1F2A" w:rsidP="00CD1F2A">
      <w:pPr>
        <w:pStyle w:val="ListParagraph"/>
        <w:numPr>
          <w:ilvl w:val="0"/>
          <w:numId w:val="1"/>
        </w:numPr>
        <w:rPr>
          <w:lang w:val="en-US"/>
        </w:rPr>
      </w:pPr>
      <w:r>
        <w:t>Learning the distinctions between T-SQL and ANSI SQL.</w:t>
      </w:r>
    </w:p>
    <w:p w14:paraId="0E807DE0" w14:textId="16A2DBDC" w:rsidR="00CD1F2A" w:rsidRPr="00592364" w:rsidRDefault="00592364">
      <w:pPr>
        <w:rPr>
          <w:b/>
          <w:bCs/>
        </w:rPr>
      </w:pPr>
      <w:r w:rsidRPr="00592364">
        <w:rPr>
          <w:b/>
          <w:bCs/>
        </w:rPr>
        <w:t xml:space="preserve">Resources used: </w:t>
      </w:r>
    </w:p>
    <w:p w14:paraId="1630D572" w14:textId="77777777" w:rsidR="009E46E2" w:rsidRDefault="00592364" w:rsidP="009E46E2">
      <w:pPr>
        <w:pStyle w:val="ListParagraph"/>
        <w:numPr>
          <w:ilvl w:val="0"/>
          <w:numId w:val="3"/>
        </w:numPr>
      </w:pPr>
      <w:hyperlink r:id="rId5" w:history="1">
        <w:r w:rsidRPr="00F4797B">
          <w:rPr>
            <w:rStyle w:val="Hyperlink"/>
          </w:rPr>
          <w:t>https://www.sololearn.com/en/Discuss/1390307/what-does-fully-qualified-name-means-in-sql</w:t>
        </w:r>
      </w:hyperlink>
    </w:p>
    <w:p w14:paraId="6701D39C" w14:textId="2CC1FD4C" w:rsidR="004D075F" w:rsidRDefault="004D075F" w:rsidP="004D075F">
      <w:pPr>
        <w:pStyle w:val="ListParagraph"/>
        <w:numPr>
          <w:ilvl w:val="0"/>
          <w:numId w:val="3"/>
        </w:numPr>
      </w:pPr>
      <w:hyperlink r:id="rId6" w:history="1">
        <w:r w:rsidRPr="00F4797B">
          <w:rPr>
            <w:rStyle w:val="Hyperlink"/>
          </w:rPr>
          <w:t>https://docs.teradata.com/r/Enterprise_IntelliFlex_VMware/SQL-Fundamentals/Basic-SQL-Syntax/Referencing-Object-Names-in-a-Request/Fully-Qualified-Object-Names</w:t>
        </w:r>
      </w:hyperlink>
    </w:p>
    <w:p w14:paraId="2B7F2BC0" w14:textId="33B125D5" w:rsidR="00592364" w:rsidRDefault="00592364" w:rsidP="00592364">
      <w:pPr>
        <w:pStyle w:val="ListParagraph"/>
        <w:numPr>
          <w:ilvl w:val="0"/>
          <w:numId w:val="3"/>
        </w:numPr>
      </w:pPr>
      <w:hyperlink r:id="rId7" w:history="1">
        <w:r w:rsidRPr="00F4797B">
          <w:rPr>
            <w:rStyle w:val="Hyperlink"/>
          </w:rPr>
          <w:t>https://learn.microsoft.com/en-us/sql/t-sql/statements/create-type-transact-sql?view=sql-server-ver17</w:t>
        </w:r>
      </w:hyperlink>
    </w:p>
    <w:p w14:paraId="39802614" w14:textId="048CA54B" w:rsidR="00592364" w:rsidRDefault="00592364" w:rsidP="00592364">
      <w:pPr>
        <w:pStyle w:val="ListParagraph"/>
        <w:numPr>
          <w:ilvl w:val="0"/>
          <w:numId w:val="3"/>
        </w:numPr>
      </w:pPr>
      <w:hyperlink r:id="rId8" w:history="1">
        <w:r w:rsidRPr="00F4797B">
          <w:rPr>
            <w:rStyle w:val="Hyperlink"/>
          </w:rPr>
          <w:t>https://docs.oracle.com/en/database/oracle/oracle-database/26/sqlrf/create-domain.html</w:t>
        </w:r>
      </w:hyperlink>
    </w:p>
    <w:p w14:paraId="534E6E21" w14:textId="7D35D1ED" w:rsidR="00592364" w:rsidRDefault="00592364" w:rsidP="00592364">
      <w:pPr>
        <w:pStyle w:val="ListParagraph"/>
        <w:numPr>
          <w:ilvl w:val="0"/>
          <w:numId w:val="3"/>
        </w:numPr>
      </w:pPr>
      <w:hyperlink r:id="rId9" w:history="1">
        <w:r w:rsidRPr="00F4797B">
          <w:rPr>
            <w:rStyle w:val="Hyperlink"/>
          </w:rPr>
          <w:t>https://www.geeksforgeeks.org/sql/sql-create-domain/</w:t>
        </w:r>
      </w:hyperlink>
    </w:p>
    <w:p w14:paraId="263C1429" w14:textId="77777777" w:rsidR="00592364" w:rsidRPr="00CD1F2A" w:rsidRDefault="00592364" w:rsidP="00592364">
      <w:pPr>
        <w:pStyle w:val="ListParagraph"/>
      </w:pPr>
    </w:p>
    <w:sectPr w:rsidR="00592364" w:rsidRPr="00CD1F2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8E4445"/>
    <w:multiLevelType w:val="hybridMultilevel"/>
    <w:tmpl w:val="91889C6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9F24252"/>
    <w:multiLevelType w:val="hybridMultilevel"/>
    <w:tmpl w:val="000051A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E6A151F"/>
    <w:multiLevelType w:val="hybridMultilevel"/>
    <w:tmpl w:val="D8BEAC7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97830768">
    <w:abstractNumId w:val="2"/>
  </w:num>
  <w:num w:numId="2" w16cid:durableId="2122526971">
    <w:abstractNumId w:val="1"/>
  </w:num>
  <w:num w:numId="3" w16cid:durableId="17874609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1F2A"/>
    <w:rsid w:val="004D075F"/>
    <w:rsid w:val="00592364"/>
    <w:rsid w:val="00637A56"/>
    <w:rsid w:val="009E46E2"/>
    <w:rsid w:val="00CD1F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F81A090"/>
  <w15:chartTrackingRefBased/>
  <w15:docId w15:val="{4E618A85-8359-3049-893B-EAD0929D68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1F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1F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1F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1F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1F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1F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1F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1F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1F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1F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1F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1F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1F2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1F2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1F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1F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1F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1F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1F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1F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1F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1F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1F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1F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1F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1F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1F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1F2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1F2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D1F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normaltextrun">
    <w:name w:val="normaltextrun"/>
    <w:basedOn w:val="DefaultParagraphFont"/>
    <w:rsid w:val="00CD1F2A"/>
  </w:style>
  <w:style w:type="character" w:styleId="Hyperlink">
    <w:name w:val="Hyperlink"/>
    <w:basedOn w:val="DefaultParagraphFont"/>
    <w:uiPriority w:val="99"/>
    <w:unhideWhenUsed/>
    <w:rsid w:val="0059236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9236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92364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oracle.com/en/database/oracle/oracle-database/26/sqlrf/create-domain.html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learn.microsoft.com/en-us/sql/t-sql/statements/create-type-transact-sql?view=sql-server-ver17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cs.teradata.com/r/Enterprise_IntelliFlex_VMware/SQL-Fundamentals/Basic-SQL-Syntax/Referencing-Object-Names-in-a-Request/Fully-Qualified-Object-Names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www.sololearn.com/en/Discuss/1390307/what-does-fully-qualified-name-means-in-sql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geeksforgeeks.org/sql/sql-create-domain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157</Words>
  <Characters>1822</Characters>
  <Application>Microsoft Office Word</Application>
  <DocSecurity>0</DocSecurity>
  <Lines>49</Lines>
  <Paragraphs>13</Paragraphs>
  <ScaleCrop>false</ScaleCrop>
  <Company/>
  <LinksUpToDate>false</LinksUpToDate>
  <CharactersWithSpaces>1966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Giorgos Stefanis</dc:creator>
  <cp:keywords/>
  <dc:description/>
  <cp:lastModifiedBy>Giorgos Stefanis</cp:lastModifiedBy>
  <cp:revision>4</cp:revision>
  <dcterms:created xsi:type="dcterms:W3CDTF">2025-11-08T20:49:00Z</dcterms:created>
  <dcterms:modified xsi:type="dcterms:W3CDTF">2025-11-10T02:27:00Z</dcterms:modified>
</cp:coreProperties>
</file>