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9C" w:rsidRPr="00F5559C" w:rsidRDefault="00F5559C" w:rsidP="00F5559C">
      <w:pPr>
        <w:spacing w:after="0"/>
        <w:rPr>
          <w:sz w:val="24"/>
          <w:szCs w:val="24"/>
        </w:rPr>
      </w:pPr>
      <w:r w:rsidRPr="00F5559C">
        <w:rPr>
          <w:sz w:val="24"/>
          <w:szCs w:val="24"/>
        </w:rPr>
        <w:t>General Rules</w:t>
      </w:r>
    </w:p>
    <w:p w:rsidR="00FE0220" w:rsidRDefault="00FE0220" w:rsidP="00F5559C">
      <w:pPr>
        <w:pStyle w:val="ListParagraph"/>
        <w:numPr>
          <w:ilvl w:val="0"/>
          <w:numId w:val="3"/>
        </w:numPr>
        <w:spacing w:after="0"/>
      </w:pPr>
      <w:r>
        <w:t>Players will abide with general rules and conditions of the Masumeen Islamic Centre and M</w:t>
      </w:r>
      <w:r w:rsidR="00F5559C">
        <w:t>B</w:t>
      </w:r>
      <w:r>
        <w:t xml:space="preserve">C </w:t>
      </w:r>
      <w:r w:rsidR="00F5559C">
        <w:t xml:space="preserve">(Masumeen Men's Badminton Committee) </w:t>
      </w:r>
      <w:r>
        <w:t>will have discretion of making final rulings in respect to usage and schedule.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Proper athletic clothing and appropriate non-marking shoes are required - shorts will not be permitted</w:t>
      </w:r>
    </w:p>
    <w:p w:rsidR="0051562F" w:rsidRDefault="0051562F" w:rsidP="00FE0220">
      <w:pPr>
        <w:pStyle w:val="ListParagraph"/>
        <w:numPr>
          <w:ilvl w:val="0"/>
          <w:numId w:val="3"/>
        </w:numPr>
        <w:spacing w:after="0"/>
      </w:pPr>
      <w:r>
        <w:t>outdoor shoes are not permitted in the gym</w:t>
      </w:r>
    </w:p>
    <w:p w:rsidR="00D43E1D" w:rsidRDefault="00D43E1D" w:rsidP="00D43E1D">
      <w:pPr>
        <w:pStyle w:val="ListParagraph"/>
        <w:numPr>
          <w:ilvl w:val="0"/>
          <w:numId w:val="3"/>
        </w:numPr>
        <w:spacing w:after="0"/>
      </w:pPr>
      <w:r>
        <w:t>All participant/players should submit the consent form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Food or drinks will not be allowed except for bottled water</w:t>
      </w:r>
    </w:p>
    <w:p w:rsidR="00F5559C" w:rsidRDefault="00FE0220" w:rsidP="00FE0220">
      <w:pPr>
        <w:pStyle w:val="ListParagraph"/>
        <w:numPr>
          <w:ilvl w:val="0"/>
          <w:numId w:val="3"/>
        </w:numPr>
        <w:spacing w:after="0"/>
      </w:pPr>
      <w:r>
        <w:t xml:space="preserve">Players will be expected to assist in setting up badminton nets at the beginning of each session and taking down the sets at the end of each session including storage. </w:t>
      </w:r>
    </w:p>
    <w:p w:rsidR="00FE0220" w:rsidRDefault="00FE0220" w:rsidP="00F5559C">
      <w:pPr>
        <w:pStyle w:val="ListParagraph"/>
        <w:numPr>
          <w:ilvl w:val="0"/>
          <w:numId w:val="3"/>
        </w:numPr>
        <w:spacing w:after="0"/>
      </w:pPr>
      <w:r>
        <w:t xml:space="preserve">Please arrive </w:t>
      </w:r>
      <w:r w:rsidR="00F5559C">
        <w:t>5-10</w:t>
      </w:r>
      <w:r>
        <w:t xml:space="preserve"> min early to setup the court to avoid disruption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The play system will be determined after assessing the calibre of players. Play could be coordinated with either a tag system or a ‘winners stay’ basis. Discretion may be exercised in forming partnerships to avoid games being one-sided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Players will be expected to avoid walking on and near the courts when games are in progress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Players will be expected to handle all available equipments with care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Foul language will not be permitted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 xml:space="preserve">Players should have their own badminton racquets 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Organisers will make the final decision to accommodate harmonious play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Players ar</w:t>
      </w:r>
      <w:r w:rsidR="00ED5678">
        <w:t>e encouraged to participate in P</w:t>
      </w:r>
      <w:r>
        <w:t xml:space="preserve">rayers </w:t>
      </w:r>
      <w:r w:rsidR="00F5559C">
        <w:t>before/</w:t>
      </w:r>
      <w:r>
        <w:t>after the play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 xml:space="preserve">Attendance will be taken to assess the level of commitment </w:t>
      </w:r>
    </w:p>
    <w:p w:rsidR="00FE0220" w:rsidRDefault="00FE0220" w:rsidP="00FE0220">
      <w:pPr>
        <w:pStyle w:val="ListParagraph"/>
        <w:numPr>
          <w:ilvl w:val="0"/>
          <w:numId w:val="3"/>
        </w:numPr>
        <w:spacing w:after="0"/>
      </w:pPr>
      <w:r>
        <w:t>Guests will not be accommodate except with permission</w:t>
      </w:r>
    </w:p>
    <w:p w:rsidR="001D68B4" w:rsidRDefault="00FE0220" w:rsidP="00FE0220">
      <w:pPr>
        <w:pStyle w:val="ListParagraph"/>
        <w:numPr>
          <w:ilvl w:val="0"/>
          <w:numId w:val="3"/>
        </w:numPr>
        <w:spacing w:after="0"/>
      </w:pPr>
      <w:r>
        <w:t>Organisers will have the final decision</w:t>
      </w:r>
    </w:p>
    <w:p w:rsidR="009F5B0B" w:rsidRDefault="009F5B0B" w:rsidP="009F5B0B">
      <w:pPr>
        <w:spacing w:after="0"/>
      </w:pPr>
    </w:p>
    <w:sectPr w:rsidR="009F5B0B" w:rsidSect="001D6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70FB"/>
    <w:multiLevelType w:val="hybridMultilevel"/>
    <w:tmpl w:val="27AEB258"/>
    <w:lvl w:ilvl="0" w:tplc="6CF0A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0232D"/>
    <w:multiLevelType w:val="hybridMultilevel"/>
    <w:tmpl w:val="398AEF0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424160"/>
    <w:multiLevelType w:val="hybridMultilevel"/>
    <w:tmpl w:val="9E8A9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E0220"/>
    <w:rsid w:val="001D68B4"/>
    <w:rsid w:val="0051562F"/>
    <w:rsid w:val="009F5B0B"/>
    <w:rsid w:val="00D43E1D"/>
    <w:rsid w:val="00ED5678"/>
    <w:rsid w:val="00F5559C"/>
    <w:rsid w:val="00FE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2019-01-29T15:19:00Z</dcterms:created>
  <dcterms:modified xsi:type="dcterms:W3CDTF">2019-01-29T17:14:00Z</dcterms:modified>
</cp:coreProperties>
</file>