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DCB5" w14:textId="2BE08D69" w:rsidR="006B3288" w:rsidRPr="00EA443F" w:rsidRDefault="00522DFC" w:rsidP="00EA443F">
      <w:pPr>
        <w:pStyle w:val="ListParagraph"/>
        <w:numPr>
          <w:ilvl w:val="0"/>
          <w:numId w:val="2"/>
        </w:numPr>
        <w:rPr>
          <w:b/>
        </w:rPr>
      </w:pPr>
      <w:r w:rsidRPr="00756AC2">
        <w:rPr>
          <w:b/>
        </w:rPr>
        <w:t xml:space="preserve">Problem </w:t>
      </w:r>
      <w:r w:rsidR="006B3288">
        <w:rPr>
          <w:b/>
        </w:rPr>
        <w:t>(</w:t>
      </w:r>
      <w:r w:rsidR="001900CF" w:rsidRPr="00756AC2">
        <w:rPr>
          <w:b/>
        </w:rPr>
        <w:t>1</w:t>
      </w:r>
      <w:r w:rsidR="006B3288">
        <w:rPr>
          <w:b/>
        </w:rPr>
        <w:t>A)</w:t>
      </w:r>
      <w:r w:rsidR="00756AC2" w:rsidRPr="00756AC2">
        <w:rPr>
          <w:b/>
        </w:rPr>
        <w:t>:</w:t>
      </w:r>
      <w:r w:rsidR="006B3288">
        <w:rPr>
          <w:b/>
        </w:rPr>
        <w:t xml:space="preserve"> plot (cancer risk vs cell divisions)</w:t>
      </w:r>
    </w:p>
    <w:p w14:paraId="0F97CC2B" w14:textId="78DD2A7A" w:rsidR="006B3288" w:rsidRDefault="006B3288" w:rsidP="006B3288">
      <w:pPr>
        <w:pStyle w:val="ListParagraph"/>
      </w:pPr>
      <w:r>
        <w:rPr>
          <w:noProof/>
        </w:rPr>
        <w:drawing>
          <wp:inline distT="0" distB="0" distL="0" distR="0" wp14:anchorId="6B1F30D9" wp14:editId="4D8B6D8E">
            <wp:extent cx="2895600" cy="2268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08" cy="228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83B4" w14:textId="77777777" w:rsidR="00EA443F" w:rsidRDefault="00EA443F" w:rsidP="006B3288">
      <w:pPr>
        <w:pStyle w:val="ListParagraph"/>
      </w:pPr>
    </w:p>
    <w:p w14:paraId="2311B1C2" w14:textId="308157D9" w:rsidR="00EA443F" w:rsidRPr="00EA443F" w:rsidRDefault="006B3288" w:rsidP="00EA443F">
      <w:pPr>
        <w:pStyle w:val="ListParagraph"/>
        <w:numPr>
          <w:ilvl w:val="0"/>
          <w:numId w:val="2"/>
        </w:numPr>
        <w:rPr>
          <w:b/>
        </w:rPr>
      </w:pPr>
      <w:r w:rsidRPr="00343244">
        <w:rPr>
          <w:b/>
        </w:rPr>
        <w:t xml:space="preserve">Problem (1B): </w:t>
      </w:r>
      <w:r w:rsidR="00F823AA">
        <w:rPr>
          <w:b/>
        </w:rPr>
        <w:t>add regression line</w:t>
      </w:r>
    </w:p>
    <w:p w14:paraId="7FC296CD" w14:textId="501B1CD6" w:rsidR="00F823AA" w:rsidRDefault="00F823AA" w:rsidP="00F823A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92D00F5" wp14:editId="6CDF2506">
            <wp:extent cx="2905125" cy="2326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45" cy="234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2168" w14:textId="77777777" w:rsidR="00F823AA" w:rsidRDefault="00F823AA" w:rsidP="00F823AA">
      <w:pPr>
        <w:pStyle w:val="ListParagraph"/>
      </w:pPr>
    </w:p>
    <w:p w14:paraId="78EC1648" w14:textId="7243F52F" w:rsidR="00A56DA1" w:rsidRPr="00EA443F" w:rsidRDefault="00F823AA" w:rsidP="00EA443F">
      <w:pPr>
        <w:pStyle w:val="ListParagraph"/>
        <w:numPr>
          <w:ilvl w:val="0"/>
          <w:numId w:val="2"/>
        </w:numPr>
        <w:rPr>
          <w:b/>
        </w:rPr>
      </w:pPr>
      <w:r w:rsidRPr="00343244">
        <w:rPr>
          <w:b/>
        </w:rPr>
        <w:t>Problem (1</w:t>
      </w:r>
      <w:r w:rsidR="00A56DA1">
        <w:rPr>
          <w:b/>
        </w:rPr>
        <w:t>C</w:t>
      </w:r>
      <w:r w:rsidRPr="00343244">
        <w:rPr>
          <w:b/>
        </w:rPr>
        <w:t xml:space="preserve">): </w:t>
      </w:r>
      <w:r w:rsidR="00A56DA1">
        <w:rPr>
          <w:b/>
        </w:rPr>
        <w:t>p-value, r-squared?</w:t>
      </w:r>
    </w:p>
    <w:p w14:paraId="222DEED7" w14:textId="57BB641B" w:rsidR="00A56DA1" w:rsidRDefault="00A56DA1" w:rsidP="00A56DA1">
      <w:pPr>
        <w:pStyle w:val="ListParagraph"/>
        <w:rPr>
          <w:b/>
        </w:rPr>
      </w:pPr>
      <w:r>
        <w:t xml:space="preserve">p-value: </w:t>
      </w:r>
      <w:r w:rsidRPr="00A56DA1">
        <w:rPr>
          <w:b/>
        </w:rPr>
        <w:t>0.002027674</w:t>
      </w:r>
      <w:r w:rsidR="00EA443F" w:rsidRPr="00EA443F">
        <w:t>, r-squared value:</w:t>
      </w:r>
      <w:r>
        <w:t xml:space="preserve"> </w:t>
      </w:r>
      <w:r w:rsidRPr="00EA443F">
        <w:rPr>
          <w:b/>
        </w:rPr>
        <w:t>0.2839264</w:t>
      </w:r>
    </w:p>
    <w:p w14:paraId="4AFC4EC7" w14:textId="4C670282" w:rsidR="00EA443F" w:rsidRDefault="00EA443F" w:rsidP="00A56DA1">
      <w:pPr>
        <w:pStyle w:val="ListParagraph"/>
      </w:pPr>
    </w:p>
    <w:p w14:paraId="06D57EC2" w14:textId="1482C3A1" w:rsidR="00EA443F" w:rsidRPr="00C6156A" w:rsidRDefault="00EA443F" w:rsidP="00EA443F">
      <w:pPr>
        <w:pStyle w:val="ListParagraph"/>
        <w:numPr>
          <w:ilvl w:val="0"/>
          <w:numId w:val="2"/>
        </w:numPr>
        <w:rPr>
          <w:b/>
        </w:rPr>
      </w:pPr>
      <w:r w:rsidRPr="00C6156A">
        <w:rPr>
          <w:b/>
        </w:rPr>
        <w:t>Problem (1</w:t>
      </w:r>
      <w:r w:rsidRPr="00C6156A">
        <w:rPr>
          <w:b/>
        </w:rPr>
        <w:t>D</w:t>
      </w:r>
      <w:r w:rsidRPr="00C6156A">
        <w:rPr>
          <w:b/>
        </w:rPr>
        <w:t>): Are the assumptions of constant variance and normal distribution of the residues reasonable for this model?</w:t>
      </w:r>
      <w:r w:rsidRPr="00C6156A">
        <w:rPr>
          <w:b/>
        </w:rPr>
        <w:t xml:space="preserve"> Justify</w:t>
      </w:r>
      <w:r w:rsidR="00C6156A">
        <w:rPr>
          <w:b/>
        </w:rPr>
        <w:t>.</w:t>
      </w:r>
    </w:p>
    <w:p w14:paraId="26D80361" w14:textId="356A7ECD" w:rsidR="00EA443F" w:rsidRDefault="00EA443F" w:rsidP="00EA443F">
      <w:r>
        <w:rPr>
          <w:noProof/>
        </w:rPr>
        <w:lastRenderedPageBreak/>
        <w:drawing>
          <wp:inline distT="0" distB="0" distL="0" distR="0" wp14:anchorId="7EDF19D0" wp14:editId="3E3EE3AF">
            <wp:extent cx="2800350" cy="2233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10" cy="22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443F">
        <w:t xml:space="preserve"> </w:t>
      </w:r>
      <w:r>
        <w:rPr>
          <w:noProof/>
        </w:rPr>
        <w:drawing>
          <wp:inline distT="0" distB="0" distL="0" distR="0" wp14:anchorId="6F543EA2" wp14:editId="7A193DF3">
            <wp:extent cx="2847498" cy="2210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89" cy="222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4B20" w14:textId="4118E35C" w:rsidR="00EA443F" w:rsidRDefault="00EA443F" w:rsidP="00EA443F">
      <w:r>
        <w:t xml:space="preserve">From these two plots, where we can see the </w:t>
      </w:r>
      <w:r w:rsidRPr="00EA443F">
        <w:rPr>
          <w:b/>
        </w:rPr>
        <w:t>Residuals vs Fitted values</w:t>
      </w:r>
      <w:r>
        <w:rPr>
          <w:b/>
        </w:rPr>
        <w:t xml:space="preserve"> </w:t>
      </w:r>
      <w:r w:rsidRPr="00EA443F">
        <w:t>and</w:t>
      </w:r>
      <w:r>
        <w:t xml:space="preserve"> </w:t>
      </w:r>
      <w:r w:rsidRPr="00EA443F">
        <w:rPr>
          <w:b/>
        </w:rPr>
        <w:t xml:space="preserve">Std. </w:t>
      </w:r>
      <w:r w:rsidRPr="00EA443F">
        <w:rPr>
          <w:b/>
        </w:rPr>
        <w:t xml:space="preserve">Residuals vs </w:t>
      </w:r>
      <w:r>
        <w:rPr>
          <w:b/>
        </w:rPr>
        <w:t>Quantiles</w:t>
      </w:r>
      <w:r w:rsidRPr="00EA443F">
        <w:t>, it seems like</w:t>
      </w:r>
      <w:r>
        <w:t xml:space="preserve"> for most of the samples the residuals are very low indicating that the model almost fits the data based on the underlying assumptions. So, I guess we can say that the assumptions of constant variance and normal distribution of the residues are reasonable for this model (except for very few data points).</w:t>
      </w:r>
    </w:p>
    <w:p w14:paraId="72D71E7E" w14:textId="77777777" w:rsidR="00EA443F" w:rsidRDefault="00EA443F" w:rsidP="00EA443F"/>
    <w:p w14:paraId="0C1DA66D" w14:textId="36DB5010" w:rsidR="00EA443F" w:rsidRDefault="00EA443F" w:rsidP="00EA443F">
      <w:pPr>
        <w:pStyle w:val="ListParagraph"/>
        <w:numPr>
          <w:ilvl w:val="0"/>
          <w:numId w:val="2"/>
        </w:numPr>
        <w:rPr>
          <w:b/>
        </w:rPr>
      </w:pPr>
      <w:r w:rsidRPr="00EA443F">
        <w:rPr>
          <w:b/>
        </w:rPr>
        <w:t>Problem (</w:t>
      </w:r>
      <w:r>
        <w:rPr>
          <w:b/>
        </w:rPr>
        <w:t>2</w:t>
      </w:r>
      <w:r w:rsidRPr="00EA443F">
        <w:rPr>
          <w:b/>
        </w:rPr>
        <w:t xml:space="preserve">): </w:t>
      </w:r>
      <w:r>
        <w:t xml:space="preserve"> </w:t>
      </w:r>
      <w:r w:rsidRPr="00EA443F">
        <w:rPr>
          <w:b/>
        </w:rPr>
        <w:t>Graph out all the p-values.  Do they appear uniformly distributed? Does the microbial community appear to be influencing body weight in this cohort?</w:t>
      </w:r>
    </w:p>
    <w:p w14:paraId="169B4C0F" w14:textId="10C67D96" w:rsidR="003A7992" w:rsidRPr="00EA443F" w:rsidRDefault="003A7992" w:rsidP="003A7992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0231E3A" wp14:editId="5928380D">
            <wp:extent cx="2619375" cy="213101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064" cy="213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B67929" wp14:editId="2A541893">
            <wp:extent cx="2552700" cy="19902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17" cy="200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23A1" w14:textId="0247FA65" w:rsidR="00EA443F" w:rsidRDefault="00C6156A" w:rsidP="00EA443F">
      <w:r>
        <w:t xml:space="preserve">I have used 50 breaks to plot the histogram. From the </w:t>
      </w:r>
      <w:r w:rsidRPr="00C6156A">
        <w:rPr>
          <w:b/>
        </w:rPr>
        <w:t>‘histogram’</w:t>
      </w:r>
      <w:r>
        <w:t xml:space="preserve"> and the </w:t>
      </w:r>
      <w:r w:rsidRPr="00C6156A">
        <w:rPr>
          <w:b/>
        </w:rPr>
        <w:t>‘</w:t>
      </w:r>
      <w:proofErr w:type="spellStart"/>
      <w:r w:rsidRPr="00C6156A">
        <w:rPr>
          <w:b/>
        </w:rPr>
        <w:t>qqunif</w:t>
      </w:r>
      <w:proofErr w:type="spellEnd"/>
      <w:r w:rsidRPr="00C6156A">
        <w:rPr>
          <w:b/>
        </w:rPr>
        <w:t>’</w:t>
      </w:r>
      <w:r>
        <w:t xml:space="preserve"> plots it appeared to me that they are almost uniformly distributed, again these are not perfectly uniform but the overall look seems pretty close.</w:t>
      </w:r>
    </w:p>
    <w:p w14:paraId="280BD390" w14:textId="43C82C28" w:rsidR="00C6156A" w:rsidRDefault="00C6156A" w:rsidP="00EA443F">
      <w:r>
        <w:t>As a result, I don’t think the microbial community appear to be influencing the body weight much in this cohort, they seem to be almost independent.</w:t>
      </w:r>
    </w:p>
    <w:p w14:paraId="110ED92C" w14:textId="77777777" w:rsidR="00C6156A" w:rsidRPr="00C6156A" w:rsidRDefault="00C6156A" w:rsidP="00C6156A">
      <w:pPr>
        <w:tabs>
          <w:tab w:val="left" w:pos="90"/>
        </w:tabs>
        <w:rPr>
          <w:b/>
        </w:rPr>
      </w:pPr>
      <w:r w:rsidRPr="00C6156A">
        <w:rPr>
          <w:b/>
        </w:rPr>
        <w:t>Are any of these associations significant at a 10% false discovery rate?</w:t>
      </w:r>
    </w:p>
    <w:p w14:paraId="667230BD" w14:textId="3A26B466" w:rsidR="00522DFC" w:rsidRPr="00522DFC" w:rsidRDefault="00C6156A">
      <w:pPr>
        <w:rPr>
          <w:b/>
        </w:rPr>
      </w:pPr>
      <w:r>
        <w:t>For 10% false discovery rate, the unadjusted p-values show 52 significant values out of 420. But when I have used the adjusted ‘BH’ method, none of them were significant (0 out of 420).</w:t>
      </w:r>
      <w:bookmarkStart w:id="0" w:name="_GoBack"/>
      <w:bookmarkEnd w:id="0"/>
    </w:p>
    <w:sectPr w:rsidR="00522DFC" w:rsidRPr="0052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30349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4F6E"/>
    <w:multiLevelType w:val="hybridMultilevel"/>
    <w:tmpl w:val="08469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141EB"/>
    <w:multiLevelType w:val="hybridMultilevel"/>
    <w:tmpl w:val="85163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3"/>
    <w:rsid w:val="001900CF"/>
    <w:rsid w:val="0020160B"/>
    <w:rsid w:val="0021015B"/>
    <w:rsid w:val="00245F5A"/>
    <w:rsid w:val="00255EF4"/>
    <w:rsid w:val="00343244"/>
    <w:rsid w:val="003A7992"/>
    <w:rsid w:val="00475AD5"/>
    <w:rsid w:val="004C2AD5"/>
    <w:rsid w:val="00522DFC"/>
    <w:rsid w:val="0052520F"/>
    <w:rsid w:val="005771AB"/>
    <w:rsid w:val="00585975"/>
    <w:rsid w:val="00595E16"/>
    <w:rsid w:val="00685889"/>
    <w:rsid w:val="006B3288"/>
    <w:rsid w:val="006C31DB"/>
    <w:rsid w:val="007269E4"/>
    <w:rsid w:val="00756AC2"/>
    <w:rsid w:val="007B0A01"/>
    <w:rsid w:val="007C7561"/>
    <w:rsid w:val="007E76FE"/>
    <w:rsid w:val="00900A0F"/>
    <w:rsid w:val="00A40791"/>
    <w:rsid w:val="00A56DA1"/>
    <w:rsid w:val="00A74117"/>
    <w:rsid w:val="00A81193"/>
    <w:rsid w:val="00AA1A65"/>
    <w:rsid w:val="00AA5ACF"/>
    <w:rsid w:val="00C6156A"/>
    <w:rsid w:val="00CC542F"/>
    <w:rsid w:val="00DC7D55"/>
    <w:rsid w:val="00E505E9"/>
    <w:rsid w:val="00E9077B"/>
    <w:rsid w:val="00EA443F"/>
    <w:rsid w:val="00EE2C79"/>
    <w:rsid w:val="00F823AA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67E"/>
  <w15:chartTrackingRefBased/>
  <w15:docId w15:val="{8D4D81A0-6361-4A7C-8120-73E9E6C9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Chowdhury</dc:creator>
  <cp:keywords/>
  <dc:description/>
  <cp:lastModifiedBy>Jawad Chowdhury</cp:lastModifiedBy>
  <cp:revision>23</cp:revision>
  <dcterms:created xsi:type="dcterms:W3CDTF">2022-02-10T08:16:00Z</dcterms:created>
  <dcterms:modified xsi:type="dcterms:W3CDTF">2022-03-30T21:11:00Z</dcterms:modified>
</cp:coreProperties>
</file>