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A55" w:rsidRPr="000B2A55" w:rsidRDefault="000B2A55" w:rsidP="000B2A55">
      <w:pPr>
        <w:spacing w:after="360" w:line="360" w:lineRule="atLeast"/>
        <w:rPr>
          <w:rFonts w:ascii="Arial" w:eastAsia="Times New Roman" w:hAnsi="Arial" w:cs="Arial"/>
          <w:color w:val="2B2B2B"/>
          <w:sz w:val="24"/>
          <w:szCs w:val="24"/>
        </w:rPr>
      </w:pPr>
      <w:r w:rsidRPr="000B2A55">
        <w:rPr>
          <w:rFonts w:ascii="Arial" w:eastAsia="Times New Roman" w:hAnsi="Arial" w:cs="Arial"/>
          <w:b/>
          <w:bCs/>
          <w:color w:val="2B2B2B"/>
          <w:sz w:val="24"/>
          <w:szCs w:val="24"/>
        </w:rPr>
        <w:t>Definition: </w:t>
      </w:r>
      <w:proofErr w:type="spellStart"/>
      <w:r w:rsidRPr="000B2A55">
        <w:rPr>
          <w:rFonts w:ascii="Arial" w:eastAsia="Times New Roman" w:hAnsi="Arial" w:cs="Arial"/>
          <w:i/>
          <w:iCs/>
          <w:color w:val="2B2B2B"/>
          <w:sz w:val="24"/>
          <w:szCs w:val="24"/>
        </w:rPr>
        <w:t>Da'wah</w:t>
      </w:r>
      <w:proofErr w:type="spellEnd"/>
      <w:r w:rsidRPr="000B2A55">
        <w:rPr>
          <w:rFonts w:ascii="Arial" w:eastAsia="Times New Roman" w:hAnsi="Arial" w:cs="Arial"/>
          <w:color w:val="2B2B2B"/>
          <w:sz w:val="24"/>
          <w:szCs w:val="24"/>
        </w:rPr>
        <w:t xml:space="preserve"> is an Arabic word which means to invite or summon someone. This term is often used to describe when Muslims share their faith with others, in order to teach </w:t>
      </w:r>
      <w:proofErr w:type="gramStart"/>
      <w:r w:rsidRPr="000B2A55">
        <w:rPr>
          <w:rFonts w:ascii="Arial" w:eastAsia="Times New Roman" w:hAnsi="Arial" w:cs="Arial"/>
          <w:color w:val="2B2B2B"/>
          <w:sz w:val="24"/>
          <w:szCs w:val="24"/>
        </w:rPr>
        <w:t>them</w:t>
      </w:r>
      <w:proofErr w:type="gramEnd"/>
      <w:r w:rsidRPr="000B2A55">
        <w:rPr>
          <w:rFonts w:ascii="Arial" w:eastAsia="Times New Roman" w:hAnsi="Arial" w:cs="Arial"/>
          <w:color w:val="2B2B2B"/>
          <w:sz w:val="24"/>
          <w:szCs w:val="24"/>
        </w:rPr>
        <w:t xml:space="preserve"> more about Islam.</w:t>
      </w:r>
    </w:p>
    <w:p w:rsidR="000B2A55" w:rsidRPr="000B2A55" w:rsidRDefault="000B2A55" w:rsidP="000B2A55">
      <w:pPr>
        <w:spacing w:after="360" w:line="360" w:lineRule="atLeast"/>
        <w:rPr>
          <w:rFonts w:ascii="Arial" w:eastAsia="Times New Roman" w:hAnsi="Arial" w:cs="Arial"/>
          <w:color w:val="2B2B2B"/>
          <w:sz w:val="24"/>
          <w:szCs w:val="24"/>
        </w:rPr>
      </w:pPr>
      <w:r w:rsidRPr="000B2A55">
        <w:rPr>
          <w:rFonts w:ascii="Arial" w:eastAsia="Times New Roman" w:hAnsi="Arial" w:cs="Arial"/>
          <w:b/>
          <w:bCs/>
          <w:color w:val="2B2B2B"/>
          <w:sz w:val="24"/>
          <w:szCs w:val="24"/>
        </w:rPr>
        <w:t>Pronunciation: </w:t>
      </w:r>
      <w:r w:rsidRPr="000B2A55">
        <w:rPr>
          <w:rFonts w:ascii="Arial" w:eastAsia="Times New Roman" w:hAnsi="Arial" w:cs="Arial"/>
          <w:color w:val="2B2B2B"/>
          <w:sz w:val="24"/>
          <w:szCs w:val="24"/>
        </w:rPr>
        <w:t>da-w-</w:t>
      </w:r>
      <w:proofErr w:type="spellStart"/>
      <w:r w:rsidRPr="000B2A55">
        <w:rPr>
          <w:rFonts w:ascii="Arial" w:eastAsia="Times New Roman" w:hAnsi="Arial" w:cs="Arial"/>
          <w:color w:val="2B2B2B"/>
          <w:sz w:val="24"/>
          <w:szCs w:val="24"/>
        </w:rPr>
        <w:t>wah</w:t>
      </w:r>
      <w:proofErr w:type="spellEnd"/>
    </w:p>
    <w:p w:rsidR="000B2A55" w:rsidRPr="000B2A55" w:rsidRDefault="000B2A55" w:rsidP="000B2A55">
      <w:pPr>
        <w:spacing w:after="360" w:line="360" w:lineRule="atLeast"/>
        <w:rPr>
          <w:rFonts w:ascii="Arial" w:eastAsia="Times New Roman" w:hAnsi="Arial" w:cs="Arial"/>
          <w:color w:val="2B2B2B"/>
          <w:sz w:val="24"/>
          <w:szCs w:val="24"/>
        </w:rPr>
      </w:pPr>
      <w:r w:rsidRPr="000B2A55">
        <w:rPr>
          <w:rFonts w:ascii="Arial" w:eastAsia="Times New Roman" w:hAnsi="Arial" w:cs="Arial"/>
          <w:b/>
          <w:bCs/>
          <w:color w:val="2B2B2B"/>
          <w:sz w:val="24"/>
          <w:szCs w:val="24"/>
        </w:rPr>
        <w:t>Also Known As: </w:t>
      </w:r>
      <w:proofErr w:type="spellStart"/>
      <w:r w:rsidRPr="000B2A55">
        <w:rPr>
          <w:rFonts w:ascii="Arial" w:eastAsia="Times New Roman" w:hAnsi="Arial" w:cs="Arial"/>
          <w:color w:val="2B2B2B"/>
          <w:sz w:val="24"/>
          <w:szCs w:val="24"/>
        </w:rPr>
        <w:t>prosthelytize</w:t>
      </w:r>
      <w:proofErr w:type="spellEnd"/>
      <w:r w:rsidRPr="000B2A55">
        <w:rPr>
          <w:rFonts w:ascii="Arial" w:eastAsia="Times New Roman" w:hAnsi="Arial" w:cs="Arial"/>
          <w:color w:val="2B2B2B"/>
          <w:sz w:val="24"/>
          <w:szCs w:val="24"/>
        </w:rPr>
        <w:t xml:space="preserve">, give testimony, share, preach, </w:t>
      </w:r>
      <w:proofErr w:type="gramStart"/>
      <w:r w:rsidRPr="000B2A55">
        <w:rPr>
          <w:rFonts w:ascii="Arial" w:eastAsia="Times New Roman" w:hAnsi="Arial" w:cs="Arial"/>
          <w:color w:val="2B2B2B"/>
          <w:sz w:val="24"/>
          <w:szCs w:val="24"/>
        </w:rPr>
        <w:t>teach</w:t>
      </w:r>
      <w:proofErr w:type="gramEnd"/>
    </w:p>
    <w:p w:rsidR="000B2A55" w:rsidRPr="000B2A55" w:rsidRDefault="000B2A55" w:rsidP="000B2A55">
      <w:pPr>
        <w:spacing w:after="360" w:line="360" w:lineRule="atLeast"/>
        <w:rPr>
          <w:rFonts w:ascii="Arial" w:eastAsia="Times New Roman" w:hAnsi="Arial" w:cs="Arial"/>
          <w:color w:val="2B2B2B"/>
          <w:sz w:val="24"/>
          <w:szCs w:val="24"/>
        </w:rPr>
      </w:pPr>
      <w:r w:rsidRPr="000B2A55">
        <w:rPr>
          <w:rFonts w:ascii="Arial" w:eastAsia="Times New Roman" w:hAnsi="Arial" w:cs="Arial"/>
          <w:b/>
          <w:bCs/>
          <w:color w:val="2B2B2B"/>
          <w:sz w:val="24"/>
          <w:szCs w:val="24"/>
        </w:rPr>
        <w:t>Alternate Spellings: </w:t>
      </w:r>
      <w:proofErr w:type="spellStart"/>
      <w:r w:rsidRPr="000B2A55">
        <w:rPr>
          <w:rFonts w:ascii="Arial" w:eastAsia="Times New Roman" w:hAnsi="Arial" w:cs="Arial"/>
          <w:color w:val="2B2B2B"/>
          <w:sz w:val="24"/>
          <w:szCs w:val="24"/>
        </w:rPr>
        <w:t>dawah</w:t>
      </w:r>
      <w:proofErr w:type="spellEnd"/>
    </w:p>
    <w:p w:rsidR="000B2A55" w:rsidRPr="000B2A55" w:rsidRDefault="000B2A55" w:rsidP="000B2A55">
      <w:pPr>
        <w:spacing w:after="360" w:line="360" w:lineRule="atLeast"/>
        <w:rPr>
          <w:rFonts w:ascii="Arial" w:eastAsia="Times New Roman" w:hAnsi="Arial" w:cs="Arial"/>
          <w:color w:val="2B2B2B"/>
          <w:sz w:val="24"/>
          <w:szCs w:val="24"/>
        </w:rPr>
      </w:pPr>
      <w:r w:rsidRPr="000B2A55">
        <w:rPr>
          <w:rFonts w:ascii="Arial" w:eastAsia="Times New Roman" w:hAnsi="Arial" w:cs="Arial"/>
          <w:b/>
          <w:bCs/>
          <w:color w:val="2B2B2B"/>
          <w:sz w:val="24"/>
          <w:szCs w:val="24"/>
        </w:rPr>
        <w:t>Example: </w:t>
      </w:r>
      <w:r w:rsidRPr="000B2A55">
        <w:rPr>
          <w:rFonts w:ascii="Arial" w:eastAsia="Times New Roman" w:hAnsi="Arial" w:cs="Arial"/>
          <w:color w:val="2B2B2B"/>
          <w:sz w:val="24"/>
          <w:szCs w:val="24"/>
        </w:rPr>
        <w:t>Yousef engaged in </w:t>
      </w:r>
      <w:proofErr w:type="spellStart"/>
      <w:r w:rsidRPr="000B2A55">
        <w:rPr>
          <w:rFonts w:ascii="Arial" w:eastAsia="Times New Roman" w:hAnsi="Arial" w:cs="Arial"/>
          <w:i/>
          <w:iCs/>
          <w:color w:val="2B2B2B"/>
          <w:sz w:val="24"/>
          <w:szCs w:val="24"/>
        </w:rPr>
        <w:t>da'wah</w:t>
      </w:r>
      <w:proofErr w:type="spellEnd"/>
      <w:r w:rsidRPr="000B2A55">
        <w:rPr>
          <w:rFonts w:ascii="Arial" w:eastAsia="Times New Roman" w:hAnsi="Arial" w:cs="Arial"/>
          <w:color w:val="2B2B2B"/>
          <w:sz w:val="24"/>
          <w:szCs w:val="24"/>
        </w:rPr>
        <w:t> with his new neighbor, who asked him many questions about Islam.</w:t>
      </w:r>
    </w:p>
    <w:p w:rsidR="000B2A55" w:rsidRPr="000B2A55" w:rsidRDefault="000B2A55" w:rsidP="000B2A55">
      <w:pPr>
        <w:spacing w:after="360" w:line="360" w:lineRule="atLeast"/>
        <w:rPr>
          <w:rFonts w:ascii="Arial" w:eastAsia="Times New Roman" w:hAnsi="Arial" w:cs="Arial"/>
          <w:color w:val="2B2B2B"/>
          <w:sz w:val="24"/>
          <w:szCs w:val="24"/>
        </w:rPr>
      </w:pPr>
      <w:r w:rsidRPr="000B2A55">
        <w:rPr>
          <w:rFonts w:ascii="Arial" w:eastAsia="Times New Roman" w:hAnsi="Arial" w:cs="Arial"/>
          <w:b/>
          <w:bCs/>
          <w:color w:val="2B2B2B"/>
          <w:sz w:val="24"/>
          <w:szCs w:val="24"/>
        </w:rPr>
        <w:t>Explanation:</w:t>
      </w:r>
      <w:r w:rsidRPr="000B2A55">
        <w:rPr>
          <w:rFonts w:ascii="Arial" w:eastAsia="Times New Roman" w:hAnsi="Arial" w:cs="Arial"/>
          <w:color w:val="2B2B2B"/>
          <w:sz w:val="24"/>
          <w:szCs w:val="24"/>
        </w:rPr>
        <w:t> The </w:t>
      </w:r>
      <w:hyperlink r:id="rId5" w:history="1">
        <w:r w:rsidRPr="000B2A55">
          <w:rPr>
            <w:rFonts w:ascii="Arial" w:eastAsia="Times New Roman" w:hAnsi="Arial" w:cs="Arial"/>
            <w:color w:val="24890D"/>
            <w:sz w:val="24"/>
            <w:szCs w:val="24"/>
            <w:u w:val="single"/>
          </w:rPr>
          <w:t>Quran</w:t>
        </w:r>
      </w:hyperlink>
      <w:r w:rsidRPr="000B2A55">
        <w:rPr>
          <w:rFonts w:ascii="Arial" w:eastAsia="Times New Roman" w:hAnsi="Arial" w:cs="Arial"/>
          <w:color w:val="2B2B2B"/>
          <w:sz w:val="24"/>
          <w:szCs w:val="24"/>
        </w:rPr>
        <w:t> instructs believers to: "Invite (all) to the Way of your Lord with wisdom and beautiful preaching; and argue with them in ways that are best and most gracious. For your Lord knows best who have strayed from His Path, and who receive guidance" (16:125).</w:t>
      </w:r>
    </w:p>
    <w:p w:rsidR="000B2A55" w:rsidRPr="000B2A55" w:rsidRDefault="000B2A55" w:rsidP="000B2A55">
      <w:pPr>
        <w:spacing w:after="360" w:line="360" w:lineRule="atLeast"/>
        <w:rPr>
          <w:rFonts w:ascii="Arial" w:eastAsia="Times New Roman" w:hAnsi="Arial" w:cs="Arial"/>
          <w:color w:val="2B2B2B"/>
          <w:sz w:val="24"/>
          <w:szCs w:val="24"/>
        </w:rPr>
      </w:pPr>
      <w:r w:rsidRPr="000B2A55">
        <w:rPr>
          <w:rFonts w:ascii="Arial" w:eastAsia="Times New Roman" w:hAnsi="Arial" w:cs="Arial"/>
          <w:color w:val="2B2B2B"/>
          <w:sz w:val="24"/>
          <w:szCs w:val="24"/>
        </w:rPr>
        <w:t>In Islam, it is believed that the fate of each person is in Allah's hands, so it is not up to individual Muslims to "</w:t>
      </w:r>
      <w:hyperlink r:id="rId6" w:history="1">
        <w:r w:rsidRPr="000B2A55">
          <w:rPr>
            <w:rFonts w:ascii="Arial" w:eastAsia="Times New Roman" w:hAnsi="Arial" w:cs="Arial"/>
            <w:color w:val="24890D"/>
            <w:sz w:val="24"/>
            <w:szCs w:val="24"/>
            <w:u w:val="single"/>
          </w:rPr>
          <w:t>convert</w:t>
        </w:r>
      </w:hyperlink>
      <w:r w:rsidRPr="000B2A55">
        <w:rPr>
          <w:rFonts w:ascii="Arial" w:eastAsia="Times New Roman" w:hAnsi="Arial" w:cs="Arial"/>
          <w:color w:val="2B2B2B"/>
          <w:sz w:val="24"/>
          <w:szCs w:val="24"/>
        </w:rPr>
        <w:t>" others to the faith. The goal of </w:t>
      </w:r>
      <w:proofErr w:type="spellStart"/>
      <w:r w:rsidRPr="000B2A55">
        <w:rPr>
          <w:rFonts w:ascii="Arial" w:eastAsia="Times New Roman" w:hAnsi="Arial" w:cs="Arial"/>
          <w:i/>
          <w:iCs/>
          <w:color w:val="2B2B2B"/>
          <w:sz w:val="24"/>
          <w:szCs w:val="24"/>
        </w:rPr>
        <w:t>da'wah</w:t>
      </w:r>
      <w:proofErr w:type="spellEnd"/>
      <w:r w:rsidRPr="000B2A55">
        <w:rPr>
          <w:rFonts w:ascii="Arial" w:eastAsia="Times New Roman" w:hAnsi="Arial" w:cs="Arial"/>
          <w:color w:val="2B2B2B"/>
          <w:sz w:val="24"/>
          <w:szCs w:val="24"/>
        </w:rPr>
        <w:t>, then, is merely to share information, to invite others towards a better understanding. Then it is, of course, up to the audience to make their own choice.</w:t>
      </w:r>
    </w:p>
    <w:p w:rsidR="000B2A55" w:rsidRPr="000B2A55" w:rsidRDefault="000B2A55" w:rsidP="000B2A55">
      <w:pPr>
        <w:spacing w:after="0" w:line="360" w:lineRule="atLeast"/>
        <w:rPr>
          <w:rFonts w:ascii="Arial" w:eastAsia="Times New Roman" w:hAnsi="Arial" w:cs="Arial"/>
          <w:color w:val="2B2B2B"/>
          <w:sz w:val="24"/>
          <w:szCs w:val="24"/>
        </w:rPr>
      </w:pPr>
      <w:r w:rsidRPr="000B2A55">
        <w:rPr>
          <w:rFonts w:ascii="Arial" w:eastAsia="Times New Roman" w:hAnsi="Arial" w:cs="Arial"/>
          <w:color w:val="2B2B2B"/>
          <w:sz w:val="24"/>
          <w:szCs w:val="24"/>
        </w:rPr>
        <w:t> </w:t>
      </w:r>
    </w:p>
    <w:p w:rsidR="000B2A55" w:rsidRPr="000B2A55" w:rsidRDefault="000B2A55" w:rsidP="000B2A55">
      <w:pPr>
        <w:spacing w:after="0" w:line="360" w:lineRule="atLeast"/>
        <w:rPr>
          <w:rFonts w:ascii="Arial" w:eastAsia="Times New Roman" w:hAnsi="Arial" w:cs="Arial"/>
          <w:color w:val="2B2B2B"/>
          <w:sz w:val="24"/>
          <w:szCs w:val="24"/>
        </w:rPr>
      </w:pPr>
      <w:r w:rsidRPr="000B2A55">
        <w:rPr>
          <w:rFonts w:ascii="Arial" w:eastAsia="Times New Roman" w:hAnsi="Arial" w:cs="Arial"/>
          <w:color w:val="2B2B2B"/>
          <w:sz w:val="24"/>
          <w:szCs w:val="24"/>
        </w:rPr>
        <w:t> </w:t>
      </w:r>
    </w:p>
    <w:p w:rsidR="000B2A55" w:rsidRPr="000B2A55" w:rsidRDefault="000B2A55" w:rsidP="000B2A55">
      <w:pPr>
        <w:spacing w:after="360" w:line="360" w:lineRule="atLeast"/>
        <w:rPr>
          <w:rFonts w:ascii="Arial" w:eastAsia="Times New Roman" w:hAnsi="Arial" w:cs="Arial"/>
          <w:color w:val="2B2B2B"/>
          <w:sz w:val="24"/>
          <w:szCs w:val="24"/>
        </w:rPr>
      </w:pPr>
      <w:r w:rsidRPr="000B2A55">
        <w:rPr>
          <w:rFonts w:ascii="Arial" w:eastAsia="Times New Roman" w:hAnsi="Arial" w:cs="Arial"/>
          <w:color w:val="2B2B2B"/>
          <w:sz w:val="24"/>
          <w:szCs w:val="24"/>
        </w:rPr>
        <w:t>Some Muslims actively study and engage in </w:t>
      </w:r>
      <w:proofErr w:type="spellStart"/>
      <w:r w:rsidRPr="000B2A55">
        <w:rPr>
          <w:rFonts w:ascii="Arial" w:eastAsia="Times New Roman" w:hAnsi="Arial" w:cs="Arial"/>
          <w:i/>
          <w:iCs/>
          <w:color w:val="2B2B2B"/>
          <w:sz w:val="24"/>
          <w:szCs w:val="24"/>
        </w:rPr>
        <w:t>da'wah</w:t>
      </w:r>
      <w:proofErr w:type="spellEnd"/>
      <w:r w:rsidRPr="000B2A55">
        <w:rPr>
          <w:rFonts w:ascii="Arial" w:eastAsia="Times New Roman" w:hAnsi="Arial" w:cs="Arial"/>
          <w:color w:val="2B2B2B"/>
          <w:sz w:val="24"/>
          <w:szCs w:val="24"/>
        </w:rPr>
        <w:t>, while others choose not to speak openly about their faith unless asked. Rarely, an over-eager Muslim may debate intensely over religious matters, and insist on convincing someone to believe the "Truth." Most of the time, however, non-Muslims will find that Muslims are willing to share information about their faith with those who are interested, but will not force the issue. Muslims may also engage other Muslims in </w:t>
      </w:r>
      <w:proofErr w:type="spellStart"/>
      <w:r w:rsidRPr="000B2A55">
        <w:rPr>
          <w:rFonts w:ascii="Arial" w:eastAsia="Times New Roman" w:hAnsi="Arial" w:cs="Arial"/>
          <w:i/>
          <w:iCs/>
          <w:color w:val="2B2B2B"/>
          <w:sz w:val="24"/>
          <w:szCs w:val="24"/>
        </w:rPr>
        <w:t>da'wah</w:t>
      </w:r>
      <w:proofErr w:type="spellEnd"/>
      <w:r w:rsidRPr="000B2A55">
        <w:rPr>
          <w:rFonts w:ascii="Arial" w:eastAsia="Times New Roman" w:hAnsi="Arial" w:cs="Arial"/>
          <w:color w:val="2B2B2B"/>
          <w:sz w:val="24"/>
          <w:szCs w:val="24"/>
        </w:rPr>
        <w:t>, to give advice and guidance on making good choices and living an Islamic lifestyle.</w:t>
      </w:r>
    </w:p>
    <w:p w:rsidR="000B2A55" w:rsidRPr="000B2A55" w:rsidRDefault="000B2A55" w:rsidP="000B2A55">
      <w:pPr>
        <w:spacing w:after="360" w:line="360" w:lineRule="atLeast"/>
        <w:rPr>
          <w:rFonts w:ascii="Arial" w:eastAsia="Times New Roman" w:hAnsi="Arial" w:cs="Arial"/>
          <w:color w:val="2B2B2B"/>
          <w:sz w:val="24"/>
          <w:szCs w:val="24"/>
        </w:rPr>
      </w:pPr>
      <w:r w:rsidRPr="000B2A55">
        <w:rPr>
          <w:rFonts w:ascii="Arial" w:eastAsia="Times New Roman" w:hAnsi="Arial" w:cs="Arial"/>
          <w:color w:val="2B2B2B"/>
          <w:sz w:val="24"/>
          <w:szCs w:val="24"/>
        </w:rPr>
        <w:t>While engaging in </w:t>
      </w:r>
      <w:proofErr w:type="spellStart"/>
      <w:r w:rsidRPr="000B2A55">
        <w:rPr>
          <w:rFonts w:ascii="Arial" w:eastAsia="Times New Roman" w:hAnsi="Arial" w:cs="Arial"/>
          <w:i/>
          <w:iCs/>
          <w:color w:val="2B2B2B"/>
          <w:sz w:val="24"/>
          <w:szCs w:val="24"/>
        </w:rPr>
        <w:t>da'wah</w:t>
      </w:r>
      <w:proofErr w:type="spellEnd"/>
      <w:r w:rsidRPr="000B2A55">
        <w:rPr>
          <w:rFonts w:ascii="Arial" w:eastAsia="Times New Roman" w:hAnsi="Arial" w:cs="Arial"/>
          <w:color w:val="2B2B2B"/>
          <w:sz w:val="24"/>
          <w:szCs w:val="24"/>
        </w:rPr>
        <w:t>, Muslims would benefit from following these Islamic guidelines, which are often described as part of the "methodology" or "science" of </w:t>
      </w:r>
      <w:proofErr w:type="spellStart"/>
      <w:r w:rsidRPr="000B2A55">
        <w:rPr>
          <w:rFonts w:ascii="Arial" w:eastAsia="Times New Roman" w:hAnsi="Arial" w:cs="Arial"/>
          <w:i/>
          <w:iCs/>
          <w:color w:val="2B2B2B"/>
          <w:sz w:val="24"/>
          <w:szCs w:val="24"/>
        </w:rPr>
        <w:t>da'wah</w:t>
      </w:r>
      <w:proofErr w:type="spellEnd"/>
      <w:r w:rsidRPr="000B2A55">
        <w:rPr>
          <w:rFonts w:ascii="Arial" w:eastAsia="Times New Roman" w:hAnsi="Arial" w:cs="Arial"/>
          <w:color w:val="2B2B2B"/>
          <w:sz w:val="24"/>
          <w:szCs w:val="24"/>
        </w:rPr>
        <w:t>.</w:t>
      </w:r>
    </w:p>
    <w:p w:rsidR="000B2A55" w:rsidRPr="000B2A55" w:rsidRDefault="000B2A55" w:rsidP="000B2A55">
      <w:pPr>
        <w:spacing w:before="540" w:after="180" w:line="360" w:lineRule="atLeast"/>
        <w:outlineLvl w:val="2"/>
        <w:rPr>
          <w:rFonts w:ascii="Arial" w:eastAsia="Times New Roman" w:hAnsi="Arial" w:cs="Arial"/>
          <w:b/>
          <w:bCs/>
          <w:color w:val="2B2B2B"/>
          <w:sz w:val="33"/>
          <w:szCs w:val="33"/>
        </w:rPr>
      </w:pPr>
      <w:r w:rsidRPr="000B2A55">
        <w:rPr>
          <w:rFonts w:ascii="Arial" w:eastAsia="Times New Roman" w:hAnsi="Arial" w:cs="Arial"/>
          <w:b/>
          <w:bCs/>
          <w:color w:val="2B2B2B"/>
          <w:sz w:val="33"/>
          <w:szCs w:val="33"/>
        </w:rPr>
        <w:lastRenderedPageBreak/>
        <w:t>How to Give </w:t>
      </w:r>
      <w:proofErr w:type="spellStart"/>
      <w:r w:rsidRPr="000B2A55">
        <w:rPr>
          <w:rFonts w:ascii="Arial" w:eastAsia="Times New Roman" w:hAnsi="Arial" w:cs="Arial"/>
          <w:b/>
          <w:bCs/>
          <w:i/>
          <w:iCs/>
          <w:color w:val="2B2B2B"/>
          <w:sz w:val="33"/>
          <w:szCs w:val="33"/>
        </w:rPr>
        <w:t>Da'wah</w:t>
      </w:r>
      <w:proofErr w:type="spellEnd"/>
    </w:p>
    <w:p w:rsidR="000B2A55" w:rsidRPr="000B2A55" w:rsidRDefault="000B2A55" w:rsidP="000B2A55">
      <w:pPr>
        <w:numPr>
          <w:ilvl w:val="0"/>
          <w:numId w:val="1"/>
        </w:numPr>
        <w:spacing w:before="100" w:beforeAutospacing="1" w:after="100" w:afterAutospacing="1" w:line="360" w:lineRule="atLeast"/>
        <w:ind w:left="300"/>
        <w:rPr>
          <w:rFonts w:ascii="Arial" w:eastAsia="Times New Roman" w:hAnsi="Arial" w:cs="Arial"/>
          <w:color w:val="2B2B2B"/>
          <w:sz w:val="24"/>
          <w:szCs w:val="24"/>
        </w:rPr>
      </w:pPr>
      <w:r w:rsidRPr="000B2A55">
        <w:rPr>
          <w:rFonts w:ascii="Arial" w:eastAsia="Times New Roman" w:hAnsi="Arial" w:cs="Arial"/>
          <w:color w:val="2B2B2B"/>
          <w:sz w:val="24"/>
          <w:szCs w:val="24"/>
        </w:rPr>
        <w:t>Listen! Smile!</w:t>
      </w:r>
    </w:p>
    <w:p w:rsidR="000B2A55" w:rsidRPr="000B2A55" w:rsidRDefault="000B2A55" w:rsidP="000B2A55">
      <w:pPr>
        <w:numPr>
          <w:ilvl w:val="0"/>
          <w:numId w:val="1"/>
        </w:numPr>
        <w:spacing w:before="100" w:beforeAutospacing="1" w:after="100" w:afterAutospacing="1" w:line="360" w:lineRule="atLeast"/>
        <w:ind w:left="300"/>
        <w:rPr>
          <w:rFonts w:ascii="Arial" w:eastAsia="Times New Roman" w:hAnsi="Arial" w:cs="Arial"/>
          <w:color w:val="2B2B2B"/>
          <w:sz w:val="24"/>
          <w:szCs w:val="24"/>
        </w:rPr>
      </w:pPr>
      <w:r w:rsidRPr="000B2A55">
        <w:rPr>
          <w:rFonts w:ascii="Arial" w:eastAsia="Times New Roman" w:hAnsi="Arial" w:cs="Arial"/>
          <w:color w:val="2B2B2B"/>
          <w:sz w:val="24"/>
          <w:szCs w:val="24"/>
        </w:rPr>
        <w:t>Be friendly, respectful, and gentle</w:t>
      </w:r>
    </w:p>
    <w:p w:rsidR="000B2A55" w:rsidRPr="000B2A55" w:rsidRDefault="000B2A55" w:rsidP="000B2A55">
      <w:pPr>
        <w:numPr>
          <w:ilvl w:val="0"/>
          <w:numId w:val="1"/>
        </w:numPr>
        <w:spacing w:before="100" w:beforeAutospacing="1" w:after="100" w:afterAutospacing="1" w:line="360" w:lineRule="atLeast"/>
        <w:ind w:left="300"/>
        <w:rPr>
          <w:rFonts w:ascii="Arial" w:eastAsia="Times New Roman" w:hAnsi="Arial" w:cs="Arial"/>
          <w:color w:val="2B2B2B"/>
          <w:sz w:val="24"/>
          <w:szCs w:val="24"/>
        </w:rPr>
      </w:pPr>
      <w:r w:rsidRPr="000B2A55">
        <w:rPr>
          <w:rFonts w:ascii="Arial" w:eastAsia="Times New Roman" w:hAnsi="Arial" w:cs="Arial"/>
          <w:color w:val="2B2B2B"/>
          <w:sz w:val="24"/>
          <w:szCs w:val="24"/>
        </w:rPr>
        <w:t>Be a living example of the truth and peace of Islam</w:t>
      </w:r>
    </w:p>
    <w:p w:rsidR="000B2A55" w:rsidRPr="000B2A55" w:rsidRDefault="000B2A55" w:rsidP="000B2A55">
      <w:pPr>
        <w:numPr>
          <w:ilvl w:val="0"/>
          <w:numId w:val="1"/>
        </w:numPr>
        <w:spacing w:before="100" w:beforeAutospacing="1" w:after="100" w:afterAutospacing="1" w:line="360" w:lineRule="atLeast"/>
        <w:ind w:left="300"/>
        <w:rPr>
          <w:rFonts w:ascii="Arial" w:eastAsia="Times New Roman" w:hAnsi="Arial" w:cs="Arial"/>
          <w:color w:val="2B2B2B"/>
          <w:sz w:val="24"/>
          <w:szCs w:val="24"/>
        </w:rPr>
      </w:pPr>
      <w:r w:rsidRPr="000B2A55">
        <w:rPr>
          <w:rFonts w:ascii="Arial" w:eastAsia="Times New Roman" w:hAnsi="Arial" w:cs="Arial"/>
          <w:color w:val="2B2B2B"/>
          <w:sz w:val="24"/>
          <w:szCs w:val="24"/>
        </w:rPr>
        <w:t>Choose your time and place carefully</w:t>
      </w:r>
    </w:p>
    <w:p w:rsidR="000B2A55" w:rsidRPr="000B2A55" w:rsidRDefault="000B2A55" w:rsidP="000B2A55">
      <w:pPr>
        <w:numPr>
          <w:ilvl w:val="0"/>
          <w:numId w:val="1"/>
        </w:numPr>
        <w:spacing w:before="100" w:beforeAutospacing="1" w:after="100" w:afterAutospacing="1" w:line="360" w:lineRule="atLeast"/>
        <w:ind w:left="300"/>
        <w:rPr>
          <w:rFonts w:ascii="Arial" w:eastAsia="Times New Roman" w:hAnsi="Arial" w:cs="Arial"/>
          <w:color w:val="2B2B2B"/>
          <w:sz w:val="24"/>
          <w:szCs w:val="24"/>
        </w:rPr>
      </w:pPr>
      <w:r w:rsidRPr="000B2A55">
        <w:rPr>
          <w:rFonts w:ascii="Arial" w:eastAsia="Times New Roman" w:hAnsi="Arial" w:cs="Arial"/>
          <w:color w:val="2B2B2B"/>
          <w:sz w:val="24"/>
          <w:szCs w:val="24"/>
        </w:rPr>
        <w:t>Find common ground; speak a common language with your audience</w:t>
      </w:r>
    </w:p>
    <w:p w:rsidR="000B2A55" w:rsidRPr="000B2A55" w:rsidRDefault="000B2A55" w:rsidP="000B2A55">
      <w:pPr>
        <w:numPr>
          <w:ilvl w:val="0"/>
          <w:numId w:val="1"/>
        </w:numPr>
        <w:spacing w:before="100" w:beforeAutospacing="1" w:after="100" w:afterAutospacing="1" w:line="360" w:lineRule="atLeast"/>
        <w:ind w:left="300"/>
        <w:rPr>
          <w:rFonts w:ascii="Arial" w:eastAsia="Times New Roman" w:hAnsi="Arial" w:cs="Arial"/>
          <w:color w:val="2B2B2B"/>
          <w:sz w:val="24"/>
          <w:szCs w:val="24"/>
        </w:rPr>
      </w:pPr>
      <w:r w:rsidRPr="000B2A55">
        <w:rPr>
          <w:rFonts w:ascii="Arial" w:eastAsia="Times New Roman" w:hAnsi="Arial" w:cs="Arial"/>
          <w:color w:val="2B2B2B"/>
          <w:sz w:val="24"/>
          <w:szCs w:val="24"/>
        </w:rPr>
        <w:t>Avoid </w:t>
      </w:r>
      <w:hyperlink r:id="rId7" w:history="1">
        <w:r w:rsidRPr="000B2A55">
          <w:rPr>
            <w:rFonts w:ascii="Arial" w:eastAsia="Times New Roman" w:hAnsi="Arial" w:cs="Arial"/>
            <w:color w:val="24890D"/>
            <w:sz w:val="24"/>
            <w:szCs w:val="24"/>
            <w:u w:val="single"/>
          </w:rPr>
          <w:t>Arabic terminology</w:t>
        </w:r>
      </w:hyperlink>
      <w:r w:rsidRPr="000B2A55">
        <w:rPr>
          <w:rFonts w:ascii="Arial" w:eastAsia="Times New Roman" w:hAnsi="Arial" w:cs="Arial"/>
          <w:color w:val="2B2B2B"/>
          <w:sz w:val="24"/>
          <w:szCs w:val="24"/>
        </w:rPr>
        <w:t> with a non-Arabic speaker</w:t>
      </w:r>
    </w:p>
    <w:p w:rsidR="000B2A55" w:rsidRPr="000B2A55" w:rsidRDefault="000B2A55" w:rsidP="000B2A55">
      <w:pPr>
        <w:numPr>
          <w:ilvl w:val="0"/>
          <w:numId w:val="1"/>
        </w:numPr>
        <w:spacing w:before="100" w:beforeAutospacing="1" w:after="100" w:afterAutospacing="1" w:line="360" w:lineRule="atLeast"/>
        <w:ind w:left="300"/>
        <w:rPr>
          <w:rFonts w:ascii="Arial" w:eastAsia="Times New Roman" w:hAnsi="Arial" w:cs="Arial"/>
          <w:color w:val="2B2B2B"/>
          <w:sz w:val="24"/>
          <w:szCs w:val="24"/>
        </w:rPr>
      </w:pPr>
      <w:r w:rsidRPr="000B2A55">
        <w:rPr>
          <w:rFonts w:ascii="Arial" w:eastAsia="Times New Roman" w:hAnsi="Arial" w:cs="Arial"/>
          <w:color w:val="2B2B2B"/>
          <w:sz w:val="24"/>
          <w:szCs w:val="24"/>
        </w:rPr>
        <w:t>Have a dialogue, not a monologue</w:t>
      </w:r>
    </w:p>
    <w:p w:rsidR="000B2A55" w:rsidRPr="000B2A55" w:rsidRDefault="000B2A55" w:rsidP="000B2A55">
      <w:pPr>
        <w:numPr>
          <w:ilvl w:val="0"/>
          <w:numId w:val="1"/>
        </w:numPr>
        <w:spacing w:before="100" w:beforeAutospacing="1" w:after="100" w:afterAutospacing="1" w:line="360" w:lineRule="atLeast"/>
        <w:ind w:left="300"/>
        <w:rPr>
          <w:rFonts w:ascii="Arial" w:eastAsia="Times New Roman" w:hAnsi="Arial" w:cs="Arial"/>
          <w:color w:val="2B2B2B"/>
          <w:sz w:val="24"/>
          <w:szCs w:val="24"/>
        </w:rPr>
      </w:pPr>
      <w:r w:rsidRPr="000B2A55">
        <w:rPr>
          <w:rFonts w:ascii="Arial" w:eastAsia="Times New Roman" w:hAnsi="Arial" w:cs="Arial"/>
          <w:color w:val="2B2B2B"/>
          <w:sz w:val="24"/>
          <w:szCs w:val="24"/>
        </w:rPr>
        <w:t>Clear up any </w:t>
      </w:r>
      <w:hyperlink r:id="rId8" w:history="1">
        <w:r w:rsidRPr="000B2A55">
          <w:rPr>
            <w:rFonts w:ascii="Arial" w:eastAsia="Times New Roman" w:hAnsi="Arial" w:cs="Arial"/>
            <w:color w:val="24890D"/>
            <w:sz w:val="24"/>
            <w:szCs w:val="24"/>
            <w:u w:val="single"/>
          </w:rPr>
          <w:t>misconceptions about Islam</w:t>
        </w:r>
      </w:hyperlink>
    </w:p>
    <w:p w:rsidR="000B2A55" w:rsidRPr="000B2A55" w:rsidRDefault="000B2A55" w:rsidP="000B2A55">
      <w:pPr>
        <w:numPr>
          <w:ilvl w:val="0"/>
          <w:numId w:val="1"/>
        </w:numPr>
        <w:spacing w:before="100" w:beforeAutospacing="1" w:after="100" w:afterAutospacing="1" w:line="360" w:lineRule="atLeast"/>
        <w:ind w:left="300"/>
        <w:rPr>
          <w:rFonts w:ascii="Arial" w:eastAsia="Times New Roman" w:hAnsi="Arial" w:cs="Arial"/>
          <w:color w:val="2B2B2B"/>
          <w:sz w:val="24"/>
          <w:szCs w:val="24"/>
        </w:rPr>
      </w:pPr>
      <w:r w:rsidRPr="000B2A55">
        <w:rPr>
          <w:rFonts w:ascii="Arial" w:eastAsia="Times New Roman" w:hAnsi="Arial" w:cs="Arial"/>
          <w:color w:val="2B2B2B"/>
          <w:sz w:val="24"/>
          <w:szCs w:val="24"/>
        </w:rPr>
        <w:t>Be direct; answer questions asked</w:t>
      </w:r>
    </w:p>
    <w:p w:rsidR="000B2A55" w:rsidRPr="000B2A55" w:rsidRDefault="000B2A55" w:rsidP="000B2A55">
      <w:pPr>
        <w:numPr>
          <w:ilvl w:val="0"/>
          <w:numId w:val="1"/>
        </w:numPr>
        <w:spacing w:before="100" w:beforeAutospacing="1" w:after="100" w:afterAutospacing="1" w:line="360" w:lineRule="atLeast"/>
        <w:ind w:left="300"/>
        <w:rPr>
          <w:rFonts w:ascii="Arial" w:eastAsia="Times New Roman" w:hAnsi="Arial" w:cs="Arial"/>
          <w:color w:val="2B2B2B"/>
          <w:sz w:val="24"/>
          <w:szCs w:val="24"/>
        </w:rPr>
      </w:pPr>
      <w:r w:rsidRPr="000B2A55">
        <w:rPr>
          <w:rFonts w:ascii="Arial" w:eastAsia="Times New Roman" w:hAnsi="Arial" w:cs="Arial"/>
          <w:color w:val="2B2B2B"/>
          <w:sz w:val="24"/>
          <w:szCs w:val="24"/>
        </w:rPr>
        <w:t>Speak with wisdom, from a place of knowledge</w:t>
      </w:r>
    </w:p>
    <w:p w:rsidR="000B2A55" w:rsidRPr="000B2A55" w:rsidRDefault="000B2A55" w:rsidP="000B2A55">
      <w:pPr>
        <w:numPr>
          <w:ilvl w:val="0"/>
          <w:numId w:val="1"/>
        </w:numPr>
        <w:spacing w:before="100" w:beforeAutospacing="1" w:after="100" w:afterAutospacing="1" w:line="360" w:lineRule="atLeast"/>
        <w:ind w:left="300"/>
        <w:rPr>
          <w:rFonts w:ascii="Arial" w:eastAsia="Times New Roman" w:hAnsi="Arial" w:cs="Arial"/>
          <w:color w:val="2B2B2B"/>
          <w:sz w:val="24"/>
          <w:szCs w:val="24"/>
        </w:rPr>
      </w:pPr>
      <w:r w:rsidRPr="000B2A55">
        <w:rPr>
          <w:rFonts w:ascii="Arial" w:eastAsia="Times New Roman" w:hAnsi="Arial" w:cs="Arial"/>
          <w:color w:val="2B2B2B"/>
          <w:sz w:val="24"/>
          <w:szCs w:val="24"/>
        </w:rPr>
        <w:t>Keep yourself humble; be willing to say, "I don't know"</w:t>
      </w:r>
    </w:p>
    <w:p w:rsidR="000B2A55" w:rsidRPr="000B2A55" w:rsidRDefault="000B2A55" w:rsidP="000B2A55">
      <w:pPr>
        <w:numPr>
          <w:ilvl w:val="0"/>
          <w:numId w:val="1"/>
        </w:numPr>
        <w:spacing w:before="100" w:beforeAutospacing="1" w:after="100" w:afterAutospacing="1" w:line="360" w:lineRule="atLeast"/>
        <w:ind w:left="300"/>
        <w:rPr>
          <w:rFonts w:ascii="Arial" w:eastAsia="Times New Roman" w:hAnsi="Arial" w:cs="Arial"/>
          <w:color w:val="2B2B2B"/>
          <w:sz w:val="24"/>
          <w:szCs w:val="24"/>
        </w:rPr>
      </w:pPr>
      <w:r w:rsidRPr="000B2A55">
        <w:rPr>
          <w:rFonts w:ascii="Arial" w:eastAsia="Times New Roman" w:hAnsi="Arial" w:cs="Arial"/>
          <w:color w:val="2B2B2B"/>
          <w:sz w:val="24"/>
          <w:szCs w:val="24"/>
        </w:rPr>
        <w:t>Invite people to an understanding of Islam and </w:t>
      </w:r>
      <w:proofErr w:type="spellStart"/>
      <w:r w:rsidRPr="000B2A55">
        <w:rPr>
          <w:rFonts w:ascii="Arial" w:eastAsia="Times New Roman" w:hAnsi="Arial" w:cs="Arial"/>
          <w:color w:val="2B2B2B"/>
          <w:sz w:val="24"/>
          <w:szCs w:val="24"/>
        </w:rPr>
        <w:fldChar w:fldCharType="begin"/>
      </w:r>
      <w:r w:rsidRPr="000B2A55">
        <w:rPr>
          <w:rFonts w:ascii="Arial" w:eastAsia="Times New Roman" w:hAnsi="Arial" w:cs="Arial"/>
          <w:color w:val="2B2B2B"/>
          <w:sz w:val="24"/>
          <w:szCs w:val="24"/>
        </w:rPr>
        <w:instrText xml:space="preserve"> HYPERLINK "http://islam.about.com/od/godallah/a/Tawhid.htm" </w:instrText>
      </w:r>
      <w:r w:rsidRPr="000B2A55">
        <w:rPr>
          <w:rFonts w:ascii="Arial" w:eastAsia="Times New Roman" w:hAnsi="Arial" w:cs="Arial"/>
          <w:color w:val="2B2B2B"/>
          <w:sz w:val="24"/>
          <w:szCs w:val="24"/>
        </w:rPr>
        <w:fldChar w:fldCharType="separate"/>
      </w:r>
      <w:r w:rsidRPr="000B2A55">
        <w:rPr>
          <w:rFonts w:ascii="Arial" w:eastAsia="Times New Roman" w:hAnsi="Arial" w:cs="Arial"/>
          <w:color w:val="24890D"/>
          <w:sz w:val="24"/>
          <w:szCs w:val="24"/>
          <w:u w:val="single"/>
        </w:rPr>
        <w:t>tawhid</w:t>
      </w:r>
      <w:proofErr w:type="spellEnd"/>
      <w:r w:rsidRPr="000B2A55">
        <w:rPr>
          <w:rFonts w:ascii="Arial" w:eastAsia="Times New Roman" w:hAnsi="Arial" w:cs="Arial"/>
          <w:color w:val="2B2B2B"/>
          <w:sz w:val="24"/>
          <w:szCs w:val="24"/>
        </w:rPr>
        <w:fldChar w:fldCharType="end"/>
      </w:r>
      <w:r w:rsidRPr="000B2A55">
        <w:rPr>
          <w:rFonts w:ascii="Arial" w:eastAsia="Times New Roman" w:hAnsi="Arial" w:cs="Arial"/>
          <w:color w:val="2B2B2B"/>
          <w:sz w:val="24"/>
          <w:szCs w:val="24"/>
        </w:rPr>
        <w:t>, not to membership in a particular </w:t>
      </w:r>
      <w:proofErr w:type="spellStart"/>
      <w:r w:rsidRPr="000B2A55">
        <w:rPr>
          <w:rFonts w:ascii="Arial" w:eastAsia="Times New Roman" w:hAnsi="Arial" w:cs="Arial"/>
          <w:color w:val="2B2B2B"/>
          <w:sz w:val="24"/>
          <w:szCs w:val="24"/>
        </w:rPr>
        <w:fldChar w:fldCharType="begin"/>
      </w:r>
      <w:r w:rsidRPr="000B2A55">
        <w:rPr>
          <w:rFonts w:ascii="Arial" w:eastAsia="Times New Roman" w:hAnsi="Arial" w:cs="Arial"/>
          <w:color w:val="2B2B2B"/>
          <w:sz w:val="24"/>
          <w:szCs w:val="24"/>
        </w:rPr>
        <w:instrText xml:space="preserve"> HYPERLINK "http://islam.about.com/od/mosques/g/gl_mosque.htm" </w:instrText>
      </w:r>
      <w:r w:rsidRPr="000B2A55">
        <w:rPr>
          <w:rFonts w:ascii="Arial" w:eastAsia="Times New Roman" w:hAnsi="Arial" w:cs="Arial"/>
          <w:color w:val="2B2B2B"/>
          <w:sz w:val="24"/>
          <w:szCs w:val="24"/>
        </w:rPr>
        <w:fldChar w:fldCharType="separate"/>
      </w:r>
      <w:r w:rsidRPr="000B2A55">
        <w:rPr>
          <w:rFonts w:ascii="Arial" w:eastAsia="Times New Roman" w:hAnsi="Arial" w:cs="Arial"/>
          <w:color w:val="24890D"/>
          <w:sz w:val="24"/>
          <w:szCs w:val="24"/>
          <w:u w:val="single"/>
        </w:rPr>
        <w:t>masjed</w:t>
      </w:r>
      <w:proofErr w:type="spellEnd"/>
      <w:r w:rsidRPr="000B2A55">
        <w:rPr>
          <w:rFonts w:ascii="Arial" w:eastAsia="Times New Roman" w:hAnsi="Arial" w:cs="Arial"/>
          <w:color w:val="2B2B2B"/>
          <w:sz w:val="24"/>
          <w:szCs w:val="24"/>
        </w:rPr>
        <w:fldChar w:fldCharType="end"/>
      </w:r>
      <w:r w:rsidRPr="000B2A55">
        <w:rPr>
          <w:rFonts w:ascii="Arial" w:eastAsia="Times New Roman" w:hAnsi="Arial" w:cs="Arial"/>
          <w:color w:val="2B2B2B"/>
          <w:sz w:val="24"/>
          <w:szCs w:val="24"/>
        </w:rPr>
        <w:t> or organization</w:t>
      </w:r>
    </w:p>
    <w:p w:rsidR="000B2A55" w:rsidRPr="000B2A55" w:rsidRDefault="000B2A55" w:rsidP="000B2A55">
      <w:pPr>
        <w:numPr>
          <w:ilvl w:val="0"/>
          <w:numId w:val="1"/>
        </w:numPr>
        <w:spacing w:before="100" w:beforeAutospacing="1" w:after="100" w:afterAutospacing="1" w:line="360" w:lineRule="atLeast"/>
        <w:ind w:left="300"/>
        <w:rPr>
          <w:rFonts w:ascii="Arial" w:eastAsia="Times New Roman" w:hAnsi="Arial" w:cs="Arial"/>
          <w:color w:val="2B2B2B"/>
          <w:sz w:val="24"/>
          <w:szCs w:val="24"/>
        </w:rPr>
      </w:pPr>
      <w:r w:rsidRPr="000B2A55">
        <w:rPr>
          <w:rFonts w:ascii="Arial" w:eastAsia="Times New Roman" w:hAnsi="Arial" w:cs="Arial"/>
          <w:color w:val="2B2B2B"/>
          <w:sz w:val="24"/>
          <w:szCs w:val="24"/>
        </w:rPr>
        <w:t>Do not confuse religious, cultural, and political issues</w:t>
      </w:r>
    </w:p>
    <w:p w:rsidR="000B2A55" w:rsidRPr="000B2A55" w:rsidRDefault="000B2A55" w:rsidP="000B2A55">
      <w:pPr>
        <w:numPr>
          <w:ilvl w:val="0"/>
          <w:numId w:val="1"/>
        </w:numPr>
        <w:spacing w:before="100" w:beforeAutospacing="1" w:after="100" w:afterAutospacing="1" w:line="360" w:lineRule="atLeast"/>
        <w:ind w:left="300"/>
        <w:rPr>
          <w:rFonts w:ascii="Arial" w:eastAsia="Times New Roman" w:hAnsi="Arial" w:cs="Arial"/>
          <w:color w:val="2B2B2B"/>
          <w:sz w:val="24"/>
          <w:szCs w:val="24"/>
        </w:rPr>
      </w:pPr>
      <w:r w:rsidRPr="000B2A55">
        <w:rPr>
          <w:rFonts w:ascii="Arial" w:eastAsia="Times New Roman" w:hAnsi="Arial" w:cs="Arial"/>
          <w:color w:val="2B2B2B"/>
          <w:sz w:val="24"/>
          <w:szCs w:val="24"/>
        </w:rPr>
        <w:t>Do not dwell on practical matters (first comes a foundation of faith, then comes day-to-day practice)</w:t>
      </w:r>
    </w:p>
    <w:p w:rsidR="000B2A55" w:rsidRPr="000B2A55" w:rsidRDefault="000B2A55" w:rsidP="000B2A55">
      <w:pPr>
        <w:numPr>
          <w:ilvl w:val="0"/>
          <w:numId w:val="1"/>
        </w:numPr>
        <w:spacing w:before="100" w:beforeAutospacing="1" w:after="100" w:afterAutospacing="1" w:line="360" w:lineRule="atLeast"/>
        <w:ind w:left="300"/>
        <w:rPr>
          <w:rFonts w:ascii="Arial" w:eastAsia="Times New Roman" w:hAnsi="Arial" w:cs="Arial"/>
          <w:color w:val="2B2B2B"/>
          <w:sz w:val="24"/>
          <w:szCs w:val="24"/>
        </w:rPr>
      </w:pPr>
      <w:r w:rsidRPr="000B2A55">
        <w:rPr>
          <w:rFonts w:ascii="Arial" w:eastAsia="Times New Roman" w:hAnsi="Arial" w:cs="Arial"/>
          <w:color w:val="2B2B2B"/>
          <w:sz w:val="24"/>
          <w:szCs w:val="24"/>
        </w:rPr>
        <w:t>Walk away if the conversation turns disrespectful or ugly</w:t>
      </w:r>
    </w:p>
    <w:p w:rsidR="000B2A55" w:rsidRPr="000B2A55" w:rsidRDefault="000B2A55" w:rsidP="000B2A55">
      <w:pPr>
        <w:numPr>
          <w:ilvl w:val="0"/>
          <w:numId w:val="1"/>
        </w:numPr>
        <w:spacing w:before="100" w:beforeAutospacing="1" w:after="100" w:afterAutospacing="1" w:line="360" w:lineRule="atLeast"/>
        <w:ind w:left="300"/>
        <w:rPr>
          <w:rFonts w:ascii="Arial" w:eastAsia="Times New Roman" w:hAnsi="Arial" w:cs="Arial"/>
          <w:color w:val="2B2B2B"/>
          <w:sz w:val="24"/>
          <w:szCs w:val="24"/>
        </w:rPr>
      </w:pPr>
      <w:r w:rsidRPr="000B2A55">
        <w:rPr>
          <w:rFonts w:ascii="Arial" w:eastAsia="Times New Roman" w:hAnsi="Arial" w:cs="Arial"/>
          <w:color w:val="2B2B2B"/>
          <w:sz w:val="24"/>
          <w:szCs w:val="24"/>
        </w:rPr>
        <w:t>Provide follow-up and support for anyone who expresses interest in learning more</w:t>
      </w:r>
    </w:p>
    <w:p w:rsidR="000E398A" w:rsidRDefault="000E398A">
      <w:bookmarkStart w:id="0" w:name="_GoBack"/>
      <w:bookmarkEnd w:id="0"/>
    </w:p>
    <w:sectPr w:rsidR="000E3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6042D6"/>
    <w:multiLevelType w:val="multilevel"/>
    <w:tmpl w:val="82D2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AE7"/>
    <w:rsid w:val="000B2A55"/>
    <w:rsid w:val="000E398A"/>
    <w:rsid w:val="00875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C1301-97BE-4CD0-8F7B-B539388B8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B2A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2A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2A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2A55"/>
    <w:rPr>
      <w:b/>
      <w:bCs/>
    </w:rPr>
  </w:style>
  <w:style w:type="character" w:customStyle="1" w:styleId="apple-converted-space">
    <w:name w:val="apple-converted-space"/>
    <w:basedOn w:val="DefaultParagraphFont"/>
    <w:rsid w:val="000B2A55"/>
  </w:style>
  <w:style w:type="character" w:styleId="Emphasis">
    <w:name w:val="Emphasis"/>
    <w:basedOn w:val="DefaultParagraphFont"/>
    <w:uiPriority w:val="20"/>
    <w:qFormat/>
    <w:rsid w:val="000B2A55"/>
    <w:rPr>
      <w:i/>
      <w:iCs/>
    </w:rPr>
  </w:style>
  <w:style w:type="character" w:styleId="Hyperlink">
    <w:name w:val="Hyperlink"/>
    <w:basedOn w:val="DefaultParagraphFont"/>
    <w:uiPriority w:val="99"/>
    <w:semiHidden/>
    <w:unhideWhenUsed/>
    <w:rsid w:val="000B2A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21502">
      <w:bodyDiv w:val="1"/>
      <w:marLeft w:val="0"/>
      <w:marRight w:val="0"/>
      <w:marTop w:val="0"/>
      <w:marBottom w:val="0"/>
      <w:divBdr>
        <w:top w:val="none" w:sz="0" w:space="0" w:color="auto"/>
        <w:left w:val="none" w:sz="0" w:space="0" w:color="auto"/>
        <w:bottom w:val="none" w:sz="0" w:space="0" w:color="auto"/>
        <w:right w:val="none" w:sz="0" w:space="0" w:color="auto"/>
      </w:divBdr>
      <w:divsChild>
        <w:div w:id="401028541">
          <w:marLeft w:val="0"/>
          <w:marRight w:val="0"/>
          <w:marTop w:val="0"/>
          <w:marBottom w:val="0"/>
          <w:divBdr>
            <w:top w:val="none" w:sz="0" w:space="0" w:color="auto"/>
            <w:left w:val="none" w:sz="0" w:space="0" w:color="auto"/>
            <w:bottom w:val="none" w:sz="0" w:space="0" w:color="auto"/>
            <w:right w:val="none" w:sz="0" w:space="0" w:color="auto"/>
          </w:divBdr>
        </w:div>
        <w:div w:id="433526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lam.about.com/od/commonmisconceptions/tp/myths.htm" TargetMode="External"/><Relationship Id="rId3" Type="http://schemas.openxmlformats.org/officeDocument/2006/relationships/settings" Target="settings.xml"/><Relationship Id="rId7" Type="http://schemas.openxmlformats.org/officeDocument/2006/relationships/hyperlink" Target="http://islam.about.com/od/arabiclanguage/a/arabic.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lam.about.com/od/converts/ht/convert.htm" TargetMode="External"/><Relationship Id="rId5" Type="http://schemas.openxmlformats.org/officeDocument/2006/relationships/hyperlink" Target="http://islam.about.com/od/quran/tp/Quran.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Hasan</dc:creator>
  <cp:keywords/>
  <dc:description/>
  <cp:lastModifiedBy>Mainul Hasan</cp:lastModifiedBy>
  <cp:revision>2</cp:revision>
  <dcterms:created xsi:type="dcterms:W3CDTF">2016-08-12T01:26:00Z</dcterms:created>
  <dcterms:modified xsi:type="dcterms:W3CDTF">2016-08-12T01:26:00Z</dcterms:modified>
</cp:coreProperties>
</file>