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17</w:t>
      </w:r>
    </w:p>
    <w:p>
      <w:r>
        <w:t>Are you passionate about a hobby in your life and you want to make money with your own lifestyle blog? Although many people associate blogging with hobbies, blogging is actually one of the fastest-growing industries in the world today. This step-by-step tutorial will explain how to start a lifestyle blog, the best tips for content creation, and everything else you should know before you begin your blogging journey. Ready to explore the endless lifestyle blogging possibilities? Keep reading! Approximately 409 million people view more than 20 billion web pages monthly and over 77% of internet users read blogs regularly, with many of these pages being lifestyle blogs. A lifestyle blogger creates high-quality content that is often inspired by personal experience and daily activities. Lifestyle blogs are highly personalized to the author's life stage, location, and hobbies. These blogs can be more personal than a business website because they don't share the latest news on a topic or teach an audience. With that said, the fundamental difference between a lifestyle blog and a personal blog is that a lifestyle blog focuses more so on your interests and activities instead of drawing an emotional connection with your audience. The best way to describe it is to look at a lifestyle blog as reader-focused, whereas a personal blog is author-focused. If you're like me and learn by example, here are some successful lifestyle blogs to draw some inspiration from: Camille Styles provides readers with a unique approach to lifestyle, fashion, and home decor. She and her team run her lifestyle blog where she shares her advice on wellness, food, design, and even some travel. Camille is also the author of the bestselling book, "Camille Styles Entertaining." This lifestyle blog chose a few different niches and blended them into her own simplistic and modern style using a WordPress custom theme. The primary passive income from the lifestyle blog is book sales with additional income from product sales. The Blond Abroad is a quirky travel and lifestyle blog that is a great place to explore potential destinations. Here, you can read about Kiki's experiences and check out some stunning photos from all over the world. This example was created with a WordPress custom theme and the major topics this blog focuses on are lifestyle, travel, and photography, with income streaming from product sales. Katie Wells, who wanted to offer useful advice to anyone who wanted to lead a more healthy lifestyle, founded Wellness Mama. This mom of 6 has successfully led a team of people who post daily content. This lifestyle blog has some tasty recipes as well as some beauty and general wellness tips and life hacks. Katie also collaborates with a team of medical experts to make sure that all of her content she and her team share are safe and effective. The key topics this blog covers are health, recipes, and general wellness. The primary source of income for this website is affiliate links.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