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Document 10 Start Mom Blog ’ secret blogging world full ton different niches Blogs made financial information family adventure lifestyle tips hacks really anything everything blogger wants write One question constantly hear “ Lifestyle Blog ” Great questions overall simple answer Lifestyle blogs different type blog tend focus bit visual make certain using high-quality images showcase activities interests actually look word “ lifestyle ” dictionary literally means ’ way person group lives stories told Yes experiences discussed talked Yes emotions stories may get sprinkled Maybe… differentiates lifestyle blog type blog focuses interests activities less “ storytelling ” trying make personal connection words emotions reader similarities lifestyle blog vs personal blog two actually quite different go wanted give quick reminder ’ ready start blog step step tutorial impact lives thousands people making living working home starts 5 month Wait ’ cheap start blog 🙂 Bookmark post remember come back Okay let ’ continue… First foremost understand 100 hear loud clear – lifestyle blog personal blog place showcase diary life blog crosses personal stories emotions ’ entered realm personal blog plenty popular personal blogs ’ imperative understand completely different lifestyle blog Whew ’ got understood… ’ get wrong two blogs super successful blogging industry However look followers engagement audience ’ plain simple see attract totally different audience set followers one stated lifestyle focuses interests activities finds fun ways pull personal blog finds ways open stories lives writing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