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PRODUCTS Target Power revenue teams compliant B2B data Leadfeeder Generate leads website traffic Connect Get deep insights target accounts Promote Reach ICP B2B display ads Datacare Maintain accurate company data Advanced Features Integrations Seamlessly integrate tech stack Browser Extension Access deep data on-the-go Sales Intelligence Identify land dream customers Web Visitors Identification Generate leads website traffic solutions Buyer Intent Signals B2B Advertising Blog Revenue Insider Insights expert advice B2B revenue generation Company Us Dealfront go-to-market platform Europe Careers 🚀 Hiring ’ hiring check open roles resources Success Stories Help Center Academy Partners Guides Truly Compliant b2b Data Data accurate B2B data Europe GDPR Compliance B2B data highest privacy standards Information Security Commitment Data Protection Security Back Revenue InsiderSales article also available German many ways stay informed date Podcasts blogs webinars classic way books prefer learning depends entirely personal preferences best integrate daily life Many people love podcasts compiled best podcasts Even 's tempting listen content n't completely give reading blog post every n't put text fact time takes much less time read blog post listen podcasts give opportunity read quite selectively often get supporting content infographics images videos quickly immerse topic Hot topics usually published daily weekly basis means invest minutes every day take away lot good blogs everyday work Get updates via RSS feed new articles appear favorite blog blogs also offer newsletter sends latest articles directly inbox ’ selected informative sales blogs Remember listing ranking deliberately want rate blogs decide ones appeal Choose four five blogs relevant interests subscribe newsletter open new things list want give selection high-quality sales blogs choose ones suitable needs fun reading discovering Published Ambition Special focus Addresses executives sales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