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Document 16 BERA member receive access BERA Journals latest digital issue Research Intelligence able join communities receive member discounts booking events blog established 2015 provide research informed content key educational issues accessible manner aim produce promote articles attract academics policymakers parents teachers educational leaders members school communities politicians anyone interested education today Blog edited small team combining academic representatives chosen BERA ’ Publications Committee BERA office content approved publication one team However views authors views expressed blog official views BERA BERA Blog newsletter monthly round-up blog posts latest special issues series BERA Bites well featured blog posts selected lead editor Sign newsletter special issue BERA Blog collection six eight articles including editorial particular theme 30 special issues published date find collections diverse range topics related educational research Special issues led guest editors responsible commissioning collating blog posts writing editorial Click read BERA Blog series ongoing collection blog posts related particular topic theme educational research series carefully curated blog ’ editorial team posts added series time Click read BERA Bites series presents selected articles BERA Blog key topics education presented easily printable digestible format serve teaching learning resources students professionals education collection features introduction editors expertise field article includes questions discussion composed authors prompting readers explore ideas arguments put forward original articles Click read blog uses Google Analytics uses ‘ cookie technologies ’ provide us statistical information sub-site bera.ac.uk used ask email address want submit article make complaint However give us email address ’ made public shared anyone Whether written us previously regular reader would welcome feedback BERA Blog would like share thoughts existing content topics would interested reading experiences writing us suggestions improving blog please complete form Professor Education/Research Degrees Leader University East London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