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product target power revenu team compliant b2b data leadfeed gener lead websit traffic connect get deep insight target account promot reach icp b2b display ad datacar maintain accur compani data advanc featur integr seamlessli integr tech stack browser extens access deep data on-the-go sale intellig identifi land dream custom web visitor identif gener lead websit traffic solut buyer intent signal b2b advertis blog revenu insid insight expert advic b2b revenu gener compani us dealfront go-to-market platform europ career 🚀 hire ’ hire check open role resourc success stori help center academi partner guid truli compliant b2b data data accur b2b data europ gdpr complianc b2b data highest privaci standard inform secur commit data protect secur back revenu insidersal articl also avail german mani way stay inform date podcast blog webinar classic way book prefer learn depend entir person prefer best integr daili life mani peopl love podcast compil best podcast even 's tempt listen content n't complet give read blog post everi n't put text fact time take much less time read blog post listen podcast give opportun read quit select often get support content infograph imag video quickli immers topic hot topic usual publish daili weekli basi mean invest minut everi day take away lot good blog everyday work get updat via rss feed new articl appear favorit blog blog also offer newslett send latest articl directli inbox ’ select inform sale blog rememb list rank deliber want rate blog decid one appeal choos four five blog relev interest subscrib newslett open new thing list want give select high-qual sale blog choos one suitabl need fun read discov publish ambit special focu address execut sale leader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