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 scour web look good advic content market blog startup ’ read two dozen articl blog post watch youtub video mani neil patel went cours moz ahref semrush even wrote seo comparison guid popular seo tool 've use one cours stood particular comprehens pack action advic 's blog busi cours ahref insight guid learn amaz cours well learn pick sourc one pattern advic notic consist given across board import keyword research everi time go creat content compani whether ’ blog post product page land page guest blog post biggest mistak blogger make write thing one search blog thing potenti reader actual search googl find blog post content good peopl becom regular reader blog keyword research everi piec content site although keyword research seem easi peopl idea go find use type keyword matter mani gener choos keyword target fall short solut develop method analyz target high roi keyword guid help figur go thing keep mind problem lot blog post experi “ spike hope ” spike traffic publish promot email subscrib social follow nich commun like reddit slack channel fb group forum traffic die solut order blog grow need reach new audienc time ’ traffic googl import n't come post right publish take time build ’ invest seo enjoy residu traffic build time appli seo strategi blog post start rank googl relev search queri bring consist traffic fade time content keyword rich point satur keyword stuf could pose signific problem googl rule thumb tri use 1 3 keyword per 100 word text critic area keyword usag titl tag header h1 h2 h3 h4 etc meta descript titl 65-70 charact length keep headlin visibl search engin result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