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9 ’ scour web look good advic content market blog startup ’ read two dozen articl blog post watch youtub video mani neil patel went cours moz ahref semrush even wrote seo comparison guid popular seo tool 've use one cours stood particular comprehens pack action advic 's blog busi cours ahref insight guid learn amaz cours well learn pick sourc one pattern advic notic consist given across board import keyword research everi time go creat content compani whether ’ blog post product page land page guest blog post biggest mistak blogger make write thing one search blog thing potenti reader actual search googl find blog post content good peopl becom regular reader blog keyword research everi piec content site although keyword research seem easi peopl idea go find use type keyword matter mani gener choos keyword target fall short solut develop method analyz target high roi keyword guid help figur go thing keep mind problem lot blog post experi “ spike hope ” spike traffic publish promot email subscrib social follow nich commun like reddit slack channel fb group forum traffic die solut order blog grow need reach new audienc time ’ traffic googl import n't come post right publish take time build ’ invest seo enjoy residu traffic build time appli seo strategi blog post start rank googl relev search queri bring consist traffic fade time content keyword rich point satur keyword stuf could pose signific problem googl rule thumb tri use 1 3 keyword per 100 word text critic area keyword usag titl tag header h1 h2 h3 h4 etc meta descript titl 65-70 charact length keep headlin visibl search engin result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