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15 issu date 09-06-2019 blog wide use individu busi inform post onlin instruct potenti blog increasingli acknowledg blog use group discuss peer review collabor project blog subject engag simpli read blog give student opportun speak ‘ uniqu voic ’ student practic commun convers skill comment other ’ post repli other ’ feedback blog blog also help student courteou thought blog develop student ’ analyt think increas learn higher level mere “ understand ” `` rememb ” instruct materi thought written student need analyz subject clarifi thought subject need care formul stand opinion blog encourag student contempl opinion might interpret reflect upon other blog facilit creativ express develop origin content layout blog student creativ term custom theme select relev imag video design layout visual platform student express blog turn learn fun process blog involv lot write howev improv write skill ’ come automat instructor need give explicit direct begin project far step-by-step direct blog authent support opinion well commun expect learner ask student start comment subject instructor need develop clear guidelin expect student accept blog polici list instructor ’ point view blog use profession develop promot exchang teach experi idea transform educ addit instructor ’ abl share find free softwar educ tool edublog use instruct resourc teacher post tip explan sampl help student learn blogger free rel easi use setup upgrad fee tag assess assign © 2024 nova southeastern univers 3300 s. univers drive fort lauderdal fl 33328-2004 800-541-6682 contact us use site privaci polici gdpr privaci notic ada polici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