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 trust busi builder worldwid hubspot blog number-on sourc educ inspir resourc idea put modern market ahead curv strategi help elev sale effort everyth need deliv top-notch custom servic tutori how-to help build better websit essenti daili read thing ai busi hubspot 's handcraft email newslett tuck one place irrever insight take busi tech deliv inbox data-back busi trend research insight industri analys busi builder deliv weekli new insight oper wisdom keep market leader ahead curv tip tactic strategi experienc sale rep help make presid 's club brows collect educ show video youtub unriv storytel video format subscrib littl revel across busi tech learn market strategi skill straight hubspot expert come brainstorm busi idea sam shaan legend game watch two cerebr cmo tackl strategi tactic trend everyth need know build busi hubspot hubspot podcast network destin busi profession seek best educ grow busi week host sam parr shaan puri explor new busi idea base trend opportun market redefin success mean find joy eas peac pursuit goal daili dose irrever offbeat inform take busi tech news week anoth bite break latest greatest pitch shark tank build busi far fast success hubspot cmo kipp bodnar zapier cmo kieran flanagan share 's happen market 's ahead expand knowledg take control career in-depth guid lesson tool learn get certifi latest busi trend lead expert interact document spreadsheet custom busi 's need in-depth guid dozen topic pertain market sale custom servic industri multi-us content bundl one download inform empow team custom asset better brand strategi insight hubspot 's market sale custom servic cm oper commerc softwar one platform see price market autom softwar free premium plan sale crm softwar free premium plan custom servic softwar free premium plan content market softwar free premium plan oper softwar free premium plan b2b commerc softwar free premium plan tri anoth search 'll give best shot updat februari 01 2017 publish april 17 2014 teach.com recent came teach100 rank score hundr educ blog across web blog score four compon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