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A8C" w:rsidRDefault="00190836">
      <w:pPr>
        <w:pStyle w:val="Heading1"/>
      </w:pPr>
      <w:r>
        <w:t>Table 6–11 Detailed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170"/>
        <w:gridCol w:w="2286"/>
        <w:gridCol w:w="1728"/>
        <w:gridCol w:w="1728"/>
      </w:tblGrid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Grade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F1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ResNet-50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0.7945±0.0335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0.7410±0.0816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0.7635±0.0309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ResNet-50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0.3241±0.0150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0.4738±0.1521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0.3767±0.0525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ResNet-50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0.7263±0.0627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0.5833±0.0701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0.6427±0.0277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ResNet-50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0.8398±0.0548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0.7646±0.0722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0.7967±0.0239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ResNet-50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0.8196±0.0545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0.8873±0.0404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0.8503±0.0198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Hybrid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0.7893±0.0125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0.7394±0.0244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0.7634±0.0135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Hybrid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0.3228±0.0115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0.4350±0.0766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0.3692±0.0346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Hybrid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0.7019±0.0168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0.5822±0.0502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0.6351±0.0224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Hybrid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0.7820±0.0268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0.8117±0.0183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0.7961±0.0118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Hybrid 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86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0.8153±0.0590 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0.8971±0.0435 </w:t>
            </w:r>
          </w:p>
        </w:tc>
        <w:tc>
          <w:tcPr>
            <w:tcW w:w="1728" w:type="dxa"/>
          </w:tcPr>
          <w:p w:rsidR="00400A8C" w:rsidRPr="00E276AD" w:rsidRDefault="00E276AD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 xml:space="preserve">0.8519±0.0160 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EfficientNet-B0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0.753403933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0.779342723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0.766153846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EfficientNet-B0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0.335227273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0.398648649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0.364197531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EfficientNet-B0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0.734285714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0.574944072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0.644918444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EfficientNet-B0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0.789699571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0.825112108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0.807017544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EfficientNet-B0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0.766666667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0.901960784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0.828828829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ConvNeXt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0.853465347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0.674491393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0.753496503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ConvNeXt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0.35959596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0.601351351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0.450063211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ConvNeXt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0.760752688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0.63310962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0.691086691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ConvNeXt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0.831111111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0.838565022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0.834821429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ConvNeXt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0.830508475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0.960784314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0.890909091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DenseNet-161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0.767203514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0.820031299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0.792738275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DenseNet-161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0.349614396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0.459459459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0.397080292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DenseNet-161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0.779661017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0.514541387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0.619946092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DenseNet-161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0.824884793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0.802690583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0.813636364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DenseNet-161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0.694444444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0.980392157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0.81300813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Swin-Base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0.826013514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0.765258216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0.794476036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Swin-Base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0.382352941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0.527027027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0.443181818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Swin-Base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0.753351206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0.628635347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0.685365854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Swin-Base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0.826839827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0.856502242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0.841409692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Swin-Base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0.884615385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0.901960784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0.893203883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Ablation (Concat)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0.812903226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0.591549296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0.684782609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Ablation (Concat)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0.296367113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0.523648649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0.378510379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Ablation (Concat)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0.641826923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0.597315436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0.618771727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Ablation (Concat)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0.8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0.573991031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0.668407311</w:t>
            </w:r>
          </w:p>
        </w:tc>
      </w:tr>
      <w:tr w:rsidR="00400A8C" w:rsidRPr="00E276AD" w:rsidTr="00E276AD"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Ablation (Concat)</w:t>
            </w:r>
          </w:p>
        </w:tc>
        <w:tc>
          <w:tcPr>
            <w:tcW w:w="1170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86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0.554347826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1728" w:type="dxa"/>
          </w:tcPr>
          <w:p w:rsidR="00400A8C" w:rsidRPr="00E276AD" w:rsidRDefault="00190836" w:rsidP="00E276A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276AD">
              <w:rPr>
                <w:rFonts w:ascii="Times New Roman" w:hAnsi="Times New Roman" w:cs="Times New Roman"/>
                <w:sz w:val="20"/>
                <w:szCs w:val="20"/>
              </w:rPr>
              <w:t>0.713286713</w:t>
            </w:r>
          </w:p>
        </w:tc>
      </w:tr>
      <w:bookmarkEnd w:id="0"/>
    </w:tbl>
    <w:p w:rsidR="00190836" w:rsidRDefault="00190836"/>
    <w:sectPr w:rsidR="001908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836"/>
    <w:rsid w:val="00257B24"/>
    <w:rsid w:val="0029639D"/>
    <w:rsid w:val="00326F90"/>
    <w:rsid w:val="00400A8C"/>
    <w:rsid w:val="00AA1D8D"/>
    <w:rsid w:val="00B47730"/>
    <w:rsid w:val="00CB0664"/>
    <w:rsid w:val="00E276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4C224"/>
  <w14:defaultImageDpi w14:val="300"/>
  <w15:docId w15:val="{EE4E23C1-DFB5-49E6-B9E7-34BFC445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FCFAB4-8ED2-4D78-A088-BBA5B67FE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Md.Naym Hasan Bhuiyan</cp:lastModifiedBy>
  <cp:revision>2</cp:revision>
  <dcterms:created xsi:type="dcterms:W3CDTF">2013-12-23T23:15:00Z</dcterms:created>
  <dcterms:modified xsi:type="dcterms:W3CDTF">2026-05-23T21:33:00Z</dcterms:modified>
  <cp:category/>
</cp:coreProperties>
</file>