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20"/>
        <w:gridCol w:w="3240"/>
        <w:tblGridChange w:id="0">
          <w:tblGrid>
            <w:gridCol w:w="3105"/>
            <w:gridCol w:w="3120"/>
            <w:gridCol w:w="3240"/>
          </w:tblGrid>
        </w:tblGridChange>
      </w:tblGrid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TAGS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EXAMPLE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&lt;!--...--&gt;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&lt;!--This is a comment. Comments are not displayed in the browser--&gt;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highlight w:val="white"/>
                <w:rtl w:val="0"/>
              </w:rPr>
              <w:t xml:space="preserve">&lt;!DOCTYPE&gt;</w:t>
            </w: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the document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hyperlink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&lt;a href="http://www.w3schools.com"&gt;Visit W3Schools.com!&lt;/a&gt;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&lt;abbr&gt;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an abbreviation or an acronym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&lt;abbr title="World Health Organization"&gt;WHO&lt;/abbr&gt; was founded in 1948.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&lt;acronym&gt;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an acronym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Can I get this &lt;acronym title="as soon as possible"&gt;ASAP&lt;/acronym&gt;?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&lt;address&gt;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contact information for the author/owner of a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&lt;address&gt;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Written by &lt;a href="mailto:webmaster@example.com"&gt;Jon Doe&lt;/a&gt;.&lt;br&gt;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Visit us at:&lt;br&gt;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Example.com&lt;br&gt;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&lt;/address&gt;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&lt;applet&gt;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an embedded applet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&lt;applet code="Bubbles.class" width="350" height="350"&gt;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Java applet that draws animated bubbles.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&lt;/applet&gt;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&lt;area&gt;</w:t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an area inside an image-map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&lt;area shape="rect" coords="0,0,82,126" href="sun.htm" alt="Sun"&gt;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&lt;article&gt;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an article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&lt;article&gt;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&lt;h1&gt;Opera&lt;/h1&gt;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&lt;p&gt;Opera is a free browser.&lt;/p&gt;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&lt;/article&gt;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&lt;aside&gt;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content aside from the page 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&lt;aside&gt;  &lt;h4&gt;Epcot Center&lt;/h4&gt;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&lt;p&gt;The Epcot Center is a theme park.&lt;/p&gt;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&lt;/aside&gt;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&lt;audio&gt;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sound 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&lt;audio controls&gt;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&lt;source   src="horse.ogg" type="audio/ogg"&gt;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&lt;/audio&gt;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&lt;b&gt;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bold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&lt;p&gt;This is normal text.&lt;b&gt;and this is bold text&lt;/b&gt;.&lt;/p&gt;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&lt;base&gt;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Specifies the base URL/target for all relative URLs in a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&lt;base href="http://www.w3schools.com/images/" target="_blank"&gt;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&lt;basefont&gt;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Specifies a default color, size, and font for all text in a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&lt;basefont color="red" size="5"&gt;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&lt;bdi&gt;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Isolates a part of text that might be formatted in a different direction from other text outside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&lt;li&gt;User &lt;bdi&gt;hrefs&lt;/bdi&gt;: 60 points&lt;/li&gt;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&lt;bdo&gt;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Overrides the current text direction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&lt;bdo dir="rtl"&gt;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This text will go right-to-left.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&lt;/bdo&gt;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&lt;big&gt;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big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&lt;p&gt;&lt;big&gt;Bigger text&lt;/big&gt;&lt;/p&gt;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&lt;blockquote&gt;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section that is quoted from another 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&lt;blockquote cite="http://www.worldwildlife.org/who/index.html"&gt;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For 50 years, WWF has been protecting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&lt;/blockquote&gt;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&lt;body&gt;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the document's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content of the document......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&lt;br&gt;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single line break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This text contains&lt;br&gt;a line break.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&lt;button&gt;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clickable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&lt;button type="button"&gt;Click Me!&lt;/button&gt;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&lt;canvas&gt;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 to draw graphics, on the fly, via scripting (usually JavaScript)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&lt;canvas id="myCanvas"&gt;&lt;/canvas&gt;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var canvas = document.getElementById("myCanvas");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var ctx = canvas.getContext("2d");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ctx.fillStyle = "#FF0000";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ctx.fillRect(0, 0, 80, 80);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&lt;caption&gt;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table caption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&lt;table&gt;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&lt;caption&gt;Monthly savings&lt;/caption&gt;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&lt;tr&gt;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&lt;th&gt;Month&lt;/th&gt;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&lt;/tr&gt;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&lt;center&gt;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centered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&lt;center&gt;This text will be center-aligned.&lt;/center&gt;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&lt;cite&gt;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the title of a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&lt;p&gt;&lt;cite&gt;The Scream&lt;/cite&gt; by Edward.&lt;/p&gt;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&lt;code&gt;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piece of computer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&lt;code&gt;A piece of computer code&lt;/code&gt;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&lt;col&gt;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Specifies column properties for each column within a &lt;colgroup&gt; element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&lt;table&gt;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&lt;colgroup&gt;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&lt;col  span="2" style="background-color:red"&gt;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&lt;col style="background-color:yellow"&gt;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&lt;/colgroup&gt;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&lt;tr&gt;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&lt;th&gt;ISBN&lt;/th&gt;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&lt;/tr&gt;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&lt;colgroup&gt;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Specifies a group of one or more columns in a table for formatting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&lt;table&gt;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&lt;colgroup&gt;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&lt;col  span="2" style="background-color:red"&gt;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&lt;/colgroup&gt;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&lt;tr&gt;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&lt;th&gt;ISBN&lt;/th&gt;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&lt;/tr&gt;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&lt;datalist&gt;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Specifies a list of predefined options for input controls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&lt;input list="browsers"&gt;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&lt;datalist id="browsers"&gt;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&lt;option value="Firefox"&gt;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&lt;/datalist&gt;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&lt;dd&gt;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description/value of a term in a description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&lt;dl&gt;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&lt;dt&gt;Coffee&lt;/dt&gt;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&lt;dd&gt;Black hot drink&lt;/dd&gt;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&lt;/dl&gt;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&lt;del&gt;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text that has been deleted from a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&lt;p&gt;My favorite color is &lt;del&gt;blue&lt;/del&gt; &lt;ins&gt;red&lt;/ins&gt;!&lt;/p&gt;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&lt;details&gt;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additional details that the user can view or hide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&lt;details&gt;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&lt;summary&gt;Copyright 1999-2014.&lt;/summary&gt;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&lt;p&gt; - by Refsnes Data. All Rights Reserved.&lt;/p&gt;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&lt;/details&gt;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&lt;dfn&gt;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Represents the defining instance of a term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&lt;p&gt;&lt;dfn&gt;HTML&lt;/dfn&gt; is the standard markup language&lt;/p&gt;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&lt;dialog&gt;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dialog box or window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&lt;p&gt;January &lt;dialog open&gt;This is an open dialog window&lt;/dialog&gt;&lt;/p&gt;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&lt;dir&gt;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directory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&lt;dir&gt;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&lt;li&gt;html&lt;/li&gt;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&lt;li&gt;xhtml&lt;/li&gt;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&lt;/dir&gt;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section in a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&lt;div style="color:red"&gt;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&lt;h3&gt;This is a heading&lt;/h3&gt;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&lt;dl&gt;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description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&lt;dl&gt;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&lt;dt&gt;Coffee&lt;/dt&gt;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&lt;dd&gt;Black hot        drink&lt;/dd&gt;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&lt;/dl&gt;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&lt;dt&gt;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term/name in a description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&lt;dl&gt;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&lt;dt&gt;Coffee&lt;/dt&gt;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&lt;dd&gt;Black hot drink&lt;/dd&gt;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&lt;/dl&gt;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&lt;em&gt;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emphasized text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&lt;em&gt;Emphasized text&lt;/em&gt;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&lt;embed&gt;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container for an external (non-HTML) 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&lt;embed src="helloworld.swf"&gt;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&lt;fieldset&gt;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Groups related elements in a 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&lt;form&gt;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&lt;fieldset&gt;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&lt;legend&gt;Personalia:&lt;/legend&gt;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Name: &lt;input type="text"&gt;&lt;br&gt;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Email: &lt;input type="text"&gt;&lt;br&gt;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&lt;/fieldset&gt;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&lt;figcaption&gt;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caption for a &lt;figure&gt; element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&lt;figure&gt;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&lt;img src="img_pupit.jpg"&gt;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&lt;figcaption&gt;Fig1. - A view of the &lt;/figcaption&gt;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&lt;/figure&gt;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&lt;figure&gt;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Specifies self-contained 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&lt;figure&gt;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&lt;img src="img_pupit.jpg"&gt;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&lt;/figure&gt;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&lt;font&gt;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font, color, and size for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&lt;font size="3"&gt;Text&lt;/font&gt;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&lt;footer&gt;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footer for a document or section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&lt;footer&gt;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&lt;p&gt;Posted by: Hege Refsnes&lt;/p&gt;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&lt;/footer&gt;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&lt;form&gt;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an HTML form for user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&lt;form&gt;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&lt;fieldset&gt;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&lt;legend&gt;Personalia:&lt;/legend&gt;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Name: &lt;input type="text"&gt;&lt;br&gt;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Email: &lt;input type="text"&gt;&lt;br&gt;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&lt;/fieldset&gt;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&lt;frame&gt;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window (a frame) in a frameset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&lt;frameset cols="25%,50%,25%"&gt;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&lt;frame src="frame_a.htm"&gt;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&lt;/frameset&gt;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&lt;frameset&gt;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set of frames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&lt;frameset cols="25%,50%,25%"&gt;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&lt;frame src="frame_a.htm"&gt;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&lt;/frameset&gt;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&lt;h1&gt; to &lt;h6&gt;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HTML headings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&lt;h1&gt;This is heading 1&lt;/h1&gt;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&lt;h2&gt;This is heading 2&lt;/h2&gt;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&lt;h3&gt;This is heading 3&lt;/h3&gt;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&lt;h4&gt;This is heading 4&lt;/h4&gt;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&lt;h5&gt;This is heading 5&lt;/h5&gt;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&lt;h6&gt;This is heading 6&lt;/h6&gt;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information about the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&lt;title&gt;Title&lt;/title&gt;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&lt;header&gt;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header for a document or section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&lt;article&gt;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&lt;header&gt;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&lt;h1&gt;Most important heading here&lt;/h1&gt;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&lt;/header&gt;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&lt;/article&gt;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&lt;hr&gt;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thematic change in the 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&lt;p&gt;HTML is a language for describing web pages.....&lt;/p&gt;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the root of an HTML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&lt;title&gt;Title&lt;/title&gt;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&lt;body&gt;body..&lt;/body&gt;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part of text in an alternate voice or mood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He named his car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The lightning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, because it was very fast.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&lt;iframe&gt;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an inline frame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iframe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src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="http://www.w3schools.com"&gt;&lt;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/iframe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&lt;img&gt;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an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&lt;img src="img_pulpit.jpg"&gt;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&lt;input&gt;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an input control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="demo_form.asp"&gt;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First name: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="fname"&gt;&lt;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Last name: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="lname"&gt;&lt;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="submit"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="Submit"&gt;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/form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&lt;ins&gt;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text that has been inserted into a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My favorite color is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del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blue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/del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ins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/ins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&lt;kbd&gt;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keyboard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kbd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Keyboard 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/kbd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&lt;keygen&gt;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key-pair generator field (for forms)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="demo_keygen.asp"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="get"&gt;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Username: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="usr_name"&gt;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Encryption: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keygen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="security"&gt;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="submit"&gt;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/form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&lt;label&gt;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label for an &lt;input&gt; element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="demo_form.asp"&gt;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="male"&gt;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Male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="radio"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="gender"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="male"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="male"&gt;&lt;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="female"&gt;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Female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="radio"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="gender"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="female"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="female"&gt;&lt;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="other"&gt;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="radio"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="gender"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="other"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="other"&gt;&lt;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="submit"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="Submit"&gt;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/form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&lt;legend&gt;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caption for a &lt;fieldset&gt; element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&lt;form&gt;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&lt;fieldset&gt;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&lt;legend&gt;Personalia:&lt;/legend&gt;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Name: &lt;input type="text"&gt;&lt;br&gt;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Email: &lt;input type="text"&gt;&lt;br&gt;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&lt;/fieldset&gt;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&lt;li&gt;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list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Coffee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Tea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Milk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Coffee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Tea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Milk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/ul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&lt;link&gt;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the relationship between a document and an external resource (most used to link to style sheets)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rel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="text/css"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href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="theme.css"&gt;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/head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&lt;main&gt;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Specifies the main content of a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Web Browsers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/h1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Google Chrome, Firefox, and Internet Explorer are the most used browsers today.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Google Chrome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/h1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Google Chrome is a free, open-source web browser developed by Google,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ab/>
              <w:t xml:space="preserve">released in 2008.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Internet Explorer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/h1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Internet Explorer is a free web browser from Microsoft, released in 1995.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Mozilla Firefox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/h1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Firefox is a free, open-source web browser from Mozilla, released in 2004.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/main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&lt;map&gt;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Specifies the main content of a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src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="planets.gif"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="145"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="126"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alt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="Planets"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usemap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="#planetmap"&gt;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="planetmap"&gt;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area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="rect"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coords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="0,0,82,126"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href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="sun.htm"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alt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="Sun"&gt;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area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="circle"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coords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="90,58,3"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href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="mercur.htm"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alt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="Mercury"&gt;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area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="circle"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coords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="124,58,8"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href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="venus.htm"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alt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="Venus"&gt;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/map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&lt;mark&gt;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marked/highlighted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Do not forget to buy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milk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/mark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today.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&lt;menu&gt;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list/menu of commands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menu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="context"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="mymenu"&gt;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="Refresh"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onclick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="window.location.reload();"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icon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="ico_reload.png"&gt;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menu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="Share on..."&gt;</w:t>
            </w:r>
          </w:p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="Twitter"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icon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="ico_twitter.png"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ab/>
              <w:t xml:space="preserve">onclick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="window.open('//twitter.com/intent/tweet?text='+window.location.href);"&gt;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="Facebook"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icon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="ico_facebook.png"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ab/>
              <w:t xml:space="preserve">onclick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="window.open('//facebook.com/sharer/sharer.php?u='+window.location.href);"&gt;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/menu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="Email This Page"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 onclick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="window.location='mailto:?body='+window.location.href;"&gt;&lt;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/menu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&lt;menuitem&gt;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command/menu item that the user can invoke from a popup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menu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="context"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="mymenu"&gt;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="Refresh"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onclick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="window.location.reload();"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icon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="ico_reload.png"&gt;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menu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="Share on..."&gt;</w:t>
            </w:r>
          </w:p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="Twitter"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icon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="ico_twitter.png"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ab/>
              <w:t xml:space="preserve">onclick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="window.open('//twitter.com/intent/tweet?text='+window.location.href);"&gt;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="Facebook"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icon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="ico_facebook.png"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ab/>
              <w:t xml:space="preserve">onclick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="window.open('//facebook.com/sharer/sharer.php?u='+window.location.href);"&gt;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/menu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="Email This Page"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 onclick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="window.location='mailto:?body='+window.location.href;"&gt;&lt;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/menu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&lt;meta&gt;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metadata about an HTML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="UTF-8"&gt;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="Free Web tutorials"&gt;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="keywords"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="HTML,CSS,XML,JavaScript"&gt;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="author"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="Hege Refsnes"&gt;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/head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&lt;meter&gt;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metadata about an HTML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="2"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min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="0"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max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="10"&gt;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2 out of 10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="0.6"&gt;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60%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&lt;nav&gt;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navigation links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href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="/html/"&gt;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|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href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="/css/"&gt;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|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href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="/js/"&gt;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JavaScript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|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href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="/jquery/"&gt;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jQuery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/nav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&lt;noframes&gt;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an alternate content for users that do not support frames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frameset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cols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="25%,50%,25%"&gt;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src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="frame_a.htm"&gt;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src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="frame_b.htm"&gt;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frame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src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="frame_c.htm"&gt;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noframes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Sorry, your browser does not handle frames!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/noframes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/frameset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/html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&lt;noscript&gt;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an alternate content for users that do not support client-side scripts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"Hello World!"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noscript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Your browser does not support JavaScript!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/noscript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&lt;object&gt;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an embedded 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="400"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="400"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data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="helloworld.swf"&gt;&lt;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&lt;ol&gt;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an ordered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Coffee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Tea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Milk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ol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="10"&gt;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Coffee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Tea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Milk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&lt;optgroup&gt;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group of related options in a drop-down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optgroup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="Swedish Cars"&gt;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="volvo"&gt;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Volvo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="saab"&gt;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Saab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/optgroup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optgroup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="German Cars"&gt;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="mercedes"&gt;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Mercedes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="audi"&gt;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Audi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/optgroup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&lt;option&gt;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an option in a drop-down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="volvo"&gt;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Volvo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="saab"&gt;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Saab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="opel"&gt;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Opel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="audi"&gt;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Audi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&lt;output&gt;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the result of a calculation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oninput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="x.value=parseInt(a.value)+parseInt(b.value)"&gt;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="range"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="a"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="50"&gt;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100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="b"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="50"&gt;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="x"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="a b"&gt;&lt;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/form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paragraph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&lt;p&gt;Posted by: Hege Refsnes&lt;/p&gt;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&lt;param&gt;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parameter for an 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data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="horse.wav"&gt;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="autoplay"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="true"&gt;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&lt;pre&gt;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preformatted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pre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Text in a pre element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is displayed in a fixed-width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font, and it preserves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both  </w:t>
              <w:tab/>
              <w:t xml:space="preserve">spaces and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line breaks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/pre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&lt;progress&gt;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Represents the progress of a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="22"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max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="100"&gt;&lt;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&lt;q&gt;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short quotation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WWF's goal is to: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Build a future where people live in harmony with nature.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/q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We hope they succeed.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&lt;rp&gt;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what to show in browsers that do not support ruby annotations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ruby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highlight w:val="white"/>
                <w:rtl w:val="0"/>
              </w:rPr>
              <w:t xml:space="preserve">漢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rp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/rp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ㄏㄢˋ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rp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/rp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/ruby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&lt;rt&gt;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an explanation/pronunciation of characters (for East Asian typography)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ruby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highlight w:val="white"/>
                <w:rtl w:val="0"/>
              </w:rPr>
              <w:t xml:space="preserve">漢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 ㄏㄢˋ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/ruby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&lt;ruby&gt;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ruby annotation (for East Asian typography)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ruby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highlight w:val="white"/>
                <w:rtl w:val="0"/>
              </w:rPr>
              <w:t xml:space="preserve">漢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 ㄏㄢˋ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/ruby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text that is no longer correct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My car is blue.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My new car is silver.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&lt;samp&gt;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sample output from a computer 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samp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Sample output from a computer program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/samp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&lt;script&gt;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client-side 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document.getElementById(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"demo"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).innerHTML = 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"Hello JavaScript!"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&lt;section&gt;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section in a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WWF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/h1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The World Wide Fund for Nature (WWF) is....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&lt;select&gt;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drop-down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="volvo"&gt;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Volvo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="saab"&gt;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Saab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="mercedes"&gt;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Mercedes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="audi"&gt;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Audi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&lt;small&gt;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smaller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W3Schools.com - the world's largest web development site.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small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Copyright 1999-2050 by Refsnes Data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/small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&lt;source&gt;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multiple media resources for media elements (&lt;video&gt; and &lt;audio&gt;)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audio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controls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source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src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="horse.ogg"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="audio/ogg"&gt;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source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src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="horse.mp3"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="audio/mpeg"&gt;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Your browser does not support the audio element.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/audio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&lt;span&gt;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section in a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My mother has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="color:blue"&gt;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blue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/span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eyes.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&lt;strike&gt;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strikethrough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Version 2.0 is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strike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not yet available!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/strike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now available!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&lt;strong&gt;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important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strong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Strong 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/strong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&lt;style&gt;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style information for a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h1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;}</w:t>
            </w:r>
          </w:p>
          <w:p w:rsidR="00000000" w:rsidDel="00000000" w:rsidP="00000000" w:rsidRDefault="00000000" w:rsidRPr="00000000">
            <w:pPr>
              <w:spacing w:line="336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blue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;}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/head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A heading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/h1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A paragraph.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/body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/html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&lt;sub&gt;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subscripted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This text contains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sub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subscript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/sub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text.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&lt;summary&gt;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visible heading for a &lt;details&gt; element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summary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Copyright 1999-2014.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/summary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All content and graphics on this web site are the property of the company Refsnes Data.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&lt;sup&gt;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superscripted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&lt;p&gt;This text contains &lt;sup&gt;superscript&lt;/sup&gt; text.&lt;/p&gt;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&lt;table&gt;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&lt;table&gt;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&lt;tr&gt;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&lt;td&gt;ISBN&lt;/td&gt;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&lt;td&gt;EMAIL&lt;/td&gt;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&lt;/tr&gt;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&lt;tbody&gt;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Groups the body content in a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&lt;table&gt;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&lt;tbody&gt;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&lt;tr&gt;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&lt;td&gt;January&lt;/td&gt;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&lt;td&gt;$100&lt;/td&gt;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&lt;/tr&gt;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&lt;/tbody&gt;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&lt;td&gt;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cell in a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&lt;table&gt;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&lt;tr&gt;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&lt;td&gt;ISBN&lt;/td&gt;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&lt;td&gt;Name&lt;/td&gt;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&lt;/tr&gt;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&lt;textarea&gt;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multiline input control (text area)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&lt;textarea rows="4" cols="50"&gt;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At w3schools.com you will learn how to make a website.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&lt;/textarea&gt;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&lt;tfoot&gt;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Groups the footer content in a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&lt;table&gt;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&lt;tfoot&gt;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&lt;tr&gt;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&lt;td&gt;Sum&lt;/td&gt;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&lt;/tr&gt;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&lt;/tfoot&gt;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&lt;th&gt;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header cell in a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&lt;table&gt;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&lt;tr&gt;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&lt;th&gt;ISBN&lt;/th&gt;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&lt;th&gt;Name&lt;/th&gt;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&lt;/tr&gt;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&lt;thead&gt;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Groups the header content in a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&lt;table&gt;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&lt;thead&gt;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&lt;tr&gt;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 &lt;th&gt;Month&lt;/th&gt;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&lt;/tr&gt;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&lt;/thead&gt;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&lt;time&gt;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date/time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&lt;p&gt;We open at &lt;time&gt;10:00&lt;/time&gt; every morning.&lt;/p&gt;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&lt;title&gt;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title for the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&lt;title&gt;Title&lt;/title&gt;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&lt;tr&gt;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row in a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&lt;table&gt;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&lt;tr&gt;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&lt;th&gt;ISBN&lt;/th&gt;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&lt;/tr&gt;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&lt;ul&gt;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an unordered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&lt;li&gt;Coffee&lt;/li&gt;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&lt;li&gt;Tea&lt;/li&gt;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&lt;li&gt;Milk&lt;/li&gt;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&lt;u&gt;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text that should be stylistically different from normal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&lt;p&gt;This is a   &lt;u&gt;paragraph&lt;/u&gt;.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&lt;track&gt;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text tracks for media elements (&lt;video&gt; and &lt;audio&gt;)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&lt;video width="320" height="240" controls&gt;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source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src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="forrest_gump.mp4"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="video/mp4"&gt;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source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src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="forrest_gump.ogg"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="video/ogg"&gt;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track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src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="subtitles_en.vtt"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kind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="subtitles"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srclang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="en"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="English"&gt;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track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src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="subtitles_no.vtt"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kind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="subtitles"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srclang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="no"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="Norwegian"&gt;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/video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&lt;var&gt;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Variable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/var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&lt;video&gt;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video or movie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video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="320"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="240"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controls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source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src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="movie.mp4"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="video/mp4"&gt;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source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src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="movie.ogg"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="video/ogg"&gt;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Your browser does not support the video tag.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/video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&lt;wbr&gt;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 possible line-break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To learn AJAX, you must be familiar with the XML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wbr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Http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wbr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Request Object.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urier New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