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EXTENSION OF TIME</w:t>
              <w:br/>
              <w:t>APPLICATION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[Project]-G-EOT-[Seq]-R0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[Project]-G-EOT-[Seq]-R0</w:t>
      </w:r>
    </w:p>
    <w:p>
      <w:r>
        <w:rPr>
          <w:b/>
          <w:color w:val="1E2761"/>
          <w:sz w:val="20"/>
        </w:rPr>
        <w:t>Subject: Extension of Time Application No. [X]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8.4 (Extension of Time for Completion), we hereby apply for an extension of time as follows:</w:t>
      </w:r>
    </w:p>
    <w:p/>
    <w:p>
      <w:r>
        <w:rPr>
          <w:color w:val="666666"/>
          <w:sz w:val="18"/>
        </w:rPr>
        <w:t>1. CONTRACTUAL COMPLETION DATE: ___/___/______</w:t>
      </w:r>
    </w:p>
    <w:p/>
    <w:p>
      <w:r>
        <w:rPr>
          <w:color w:val="666666"/>
          <w:sz w:val="18"/>
        </w:rPr>
        <w:t>2. CAUSE OF DELAY:</w:t>
      </w:r>
    </w:p>
    <w:p>
      <w:r>
        <w:rPr>
          <w:color w:val="666666"/>
          <w:sz w:val="18"/>
        </w:rPr>
        <w:t xml:space="preserve">   [Reference applicable Sub-Clause: 8.4(a) Variations, (b) Cause of delay per Cl. 8.5, etc.]</w:t>
      </w:r>
    </w:p>
    <w:p>
      <w:r>
        <w:rPr>
          <w:color w:val="666666"/>
          <w:sz w:val="18"/>
        </w:rPr>
        <w:t xml:space="preserve">   [Detailed description of delay event]</w:t>
      </w:r>
    </w:p>
    <w:p/>
    <w:p>
      <w:r>
        <w:rPr>
          <w:color w:val="666666"/>
          <w:sz w:val="18"/>
        </w:rPr>
        <w:t>3. PERIOD OF DELAY:</w:t>
      </w:r>
    </w:p>
    <w:p>
      <w:r>
        <w:rPr>
          <w:color w:val="666666"/>
          <w:sz w:val="18"/>
        </w:rPr>
        <w:t xml:space="preserve">   Start of delay: ___/___/______</w:t>
      </w:r>
    </w:p>
    <w:p>
      <w:r>
        <w:rPr>
          <w:color w:val="666666"/>
          <w:sz w:val="18"/>
        </w:rPr>
        <w:t xml:space="preserve">   End of delay: ___/___/______</w:t>
      </w:r>
    </w:p>
    <w:p>
      <w:r>
        <w:rPr>
          <w:color w:val="666666"/>
          <w:sz w:val="18"/>
        </w:rPr>
        <w:t xml:space="preserve">   Total delay: ___ calendar days</w:t>
      </w:r>
    </w:p>
    <w:p/>
    <w:p>
      <w:r>
        <w:rPr>
          <w:color w:val="666666"/>
          <w:sz w:val="18"/>
        </w:rPr>
        <w:t>4. PROGRAMME ANALYSIS:</w:t>
      </w:r>
    </w:p>
    <w:p>
      <w:r>
        <w:rPr>
          <w:color w:val="666666"/>
          <w:sz w:val="18"/>
        </w:rPr>
        <w:t xml:space="preserve">   [Describe impact on critical path — attach impacted programme]</w:t>
      </w:r>
    </w:p>
    <w:p/>
    <w:p>
      <w:r>
        <w:rPr>
          <w:color w:val="666666"/>
          <w:sz w:val="18"/>
        </w:rPr>
        <w:t>5. MITIGATION MEASURES:</w:t>
      </w:r>
    </w:p>
    <w:p>
      <w:r>
        <w:rPr>
          <w:color w:val="666666"/>
          <w:sz w:val="18"/>
        </w:rPr>
        <w:t xml:space="preserve">   [Describe measures taken to reduce the delay]</w:t>
      </w:r>
    </w:p>
    <w:p/>
    <w:p>
      <w:r>
        <w:rPr>
          <w:color w:val="666666"/>
          <w:sz w:val="18"/>
        </w:rPr>
        <w:t>6. REVISED COMPLETION DATE REQUESTED: ___/___/______</w:t>
      </w:r>
    </w:p>
    <w:p/>
    <w:p>
      <w:r>
        <w:rPr>
          <w:color w:val="666666"/>
          <w:sz w:val="18"/>
        </w:rPr>
        <w:t>7. SUPPORTING DOCUMENTS:</w:t>
      </w:r>
    </w:p>
    <w:p>
      <w:r>
        <w:rPr>
          <w:color w:val="666666"/>
          <w:sz w:val="18"/>
        </w:rPr>
        <w:t xml:space="preserve">   [List all enclosures — programme, correspondence, site records]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