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1B3A5C"/>
          <w:sz w:val="56"/>
        </w:rPr>
        <w:t>HAI SkyStruct Platform</w:t>
      </w:r>
    </w:p>
    <w:p>
      <w:pPr>
        <w:jc w:val="center"/>
      </w:pPr>
      <w:r>
        <w:rPr>
          <w:b/>
          <w:i w:val="0"/>
          <w:color w:val="2E75B6"/>
          <w:sz w:val="40"/>
        </w:rPr>
        <w:t>Technical Architecture Document</w:t>
      </w:r>
    </w:p>
    <w:p/>
    <w:p>
      <w:pPr>
        <w:jc w:val="center"/>
      </w:pPr>
      <w:r>
        <w:rPr>
          <w:b w:val="0"/>
          <w:i w:val="0"/>
          <w:color w:val="555555"/>
          <w:sz w:val="26"/>
        </w:rPr>
        <w:t>Software Configurator Blueprint — Supabase + Next.js</w:t>
      </w:r>
    </w:p>
    <w:p/>
    <w:p/>
    <w:p>
      <w:pPr>
        <w:jc w:val="center"/>
      </w:pPr>
      <w:r>
        <w:rPr>
          <w:b w:val="0"/>
          <w:i w:val="0"/>
          <w:color w:val="777777"/>
          <w:sz w:val="22"/>
        </w:rPr>
        <w:t>Version 1.0 | March 2026</w:t>
      </w:r>
    </w:p>
    <w:p>
      <w:pPr>
        <w:jc w:val="center"/>
      </w:pPr>
      <w:r>
        <w:rPr>
          <w:b w:val="0"/>
          <w:i w:val="0"/>
          <w:color w:val="777777"/>
          <w:sz w:val="22"/>
        </w:rPr>
        <w:t>ARADA Governance | House of Architecture &amp; Interiors</w:t>
      </w:r>
    </w:p>
    <w:p>
      <w:pPr>
        <w:jc w:val="center"/>
      </w:pPr>
      <w:r>
        <w:rPr>
          <w:b w:val="0"/>
          <w:i w:val="0"/>
          <w:color w:val="777777"/>
          <w:sz w:val="22"/>
        </w:rPr>
        <w:t>Author: Hasan Mollamahmutoglu — Chief Governance Architect</w:t>
      </w:r>
    </w:p>
    <w:p/>
    <w:p/>
    <w:p>
      <w:pPr>
        <w:jc w:val="center"/>
      </w:pPr>
      <w:r>
        <w:rPr>
          <w:b/>
          <w:i w:val="0"/>
          <w:color w:val="CC0000"/>
          <w:sz w:val="22"/>
        </w:rPr>
        <w:t>CONFIDENTIAL — INTERNAL USE ONLY</w:t>
      </w:r>
    </w:p>
    <w:p>
      <w:pPr>
        <w:jc w:val="center"/>
      </w:pPr>
      <w:r>
        <w:rPr>
          <w:b w:val="0"/>
          <w:i w:val="0"/>
          <w:color w:val="999999"/>
          <w:sz w:val="20"/>
        </w:rPr>
        <w:t>Reference: HAI-GOV-045-R0.0</w:t>
      </w:r>
    </w:p>
    <w:p>
      <w:r>
        <w:br w:type="page"/>
      </w:r>
    </w:p>
    <w:p>
      <w:pPr>
        <w:pStyle w:val="Heading1"/>
      </w:pPr>
      <w:r>
        <w:t>Table of Contents</w:t>
      </w:r>
    </w:p>
    <w:p>
      <w:pPr>
        <w:spacing w:after="80"/>
      </w:pPr>
      <w:r>
        <w:rPr>
          <w:b w:val="0"/>
          <w:i w:val="0"/>
          <w:sz w:val="22"/>
        </w:rPr>
        <w:t>1. Executive Summary</w:t>
      </w:r>
    </w:p>
    <w:p>
      <w:pPr>
        <w:spacing w:after="80"/>
      </w:pPr>
      <w:r>
        <w:rPr>
          <w:b w:val="0"/>
          <w:i w:val="0"/>
          <w:sz w:val="22"/>
        </w:rPr>
        <w:t>2. Technology Stack</w:t>
      </w:r>
    </w:p>
    <w:p>
      <w:pPr>
        <w:spacing w:after="80"/>
      </w:pPr>
      <w:r>
        <w:rPr>
          <w:b w:val="0"/>
          <w:i w:val="0"/>
          <w:sz w:val="22"/>
        </w:rPr>
        <w:t>3. System Architecture</w:t>
      </w:r>
    </w:p>
    <w:p>
      <w:pPr>
        <w:spacing w:after="80"/>
      </w:pPr>
      <w:r>
        <w:rPr>
          <w:b w:val="0"/>
          <w:i w:val="0"/>
          <w:sz w:val="22"/>
        </w:rPr>
        <w:t>4. Database Schema</w:t>
      </w:r>
    </w:p>
    <w:p>
      <w:pPr>
        <w:spacing w:after="80"/>
      </w:pPr>
      <w:r>
        <w:rPr>
          <w:b w:val="0"/>
          <w:i w:val="0"/>
          <w:sz w:val="22"/>
        </w:rPr>
        <w:t>5. GOV Document → Module Mapping</w:t>
      </w:r>
    </w:p>
    <w:p>
      <w:pPr>
        <w:spacing w:after="80"/>
      </w:pPr>
      <w:r>
        <w:rPr>
          <w:b w:val="0"/>
          <w:i w:val="0"/>
          <w:sz w:val="22"/>
        </w:rPr>
        <w:t>6. API Route Structure</w:t>
      </w:r>
    </w:p>
    <w:p>
      <w:pPr>
        <w:spacing w:after="80"/>
      </w:pPr>
      <w:r>
        <w:rPr>
          <w:b w:val="0"/>
          <w:i w:val="0"/>
          <w:sz w:val="22"/>
        </w:rPr>
        <w:t>7. Frontend Component Architecture</w:t>
      </w:r>
    </w:p>
    <w:p>
      <w:pPr>
        <w:spacing w:after="80"/>
      </w:pPr>
      <w:r>
        <w:rPr>
          <w:b w:val="0"/>
          <w:i w:val="0"/>
          <w:sz w:val="22"/>
        </w:rPr>
        <w:t>8. RBAC Implementation</w:t>
      </w:r>
    </w:p>
    <w:p>
      <w:pPr>
        <w:spacing w:after="80"/>
      </w:pPr>
      <w:r>
        <w:rPr>
          <w:b w:val="0"/>
          <w:i w:val="0"/>
          <w:sz w:val="22"/>
        </w:rPr>
        <w:t>9. Workflow Engine Design</w:t>
      </w:r>
    </w:p>
    <w:p>
      <w:pPr>
        <w:spacing w:after="80"/>
      </w:pPr>
      <w:r>
        <w:rPr>
          <w:b w:val="0"/>
          <w:i w:val="0"/>
          <w:sz w:val="22"/>
        </w:rPr>
        <w:t>10. Notification &amp; Escalation System</w:t>
      </w:r>
    </w:p>
    <w:p>
      <w:pPr>
        <w:spacing w:after="80"/>
      </w:pPr>
      <w:r>
        <w:rPr>
          <w:b w:val="0"/>
          <w:i w:val="0"/>
          <w:sz w:val="22"/>
        </w:rPr>
        <w:t>11. KPI/SLA Monitoring</w:t>
      </w:r>
    </w:p>
    <w:p>
      <w:pPr>
        <w:spacing w:after="80"/>
      </w:pPr>
      <w:r>
        <w:rPr>
          <w:b w:val="0"/>
          <w:i w:val="0"/>
          <w:sz w:val="22"/>
        </w:rPr>
        <w:t>12. Integration Architecture</w:t>
      </w:r>
    </w:p>
    <w:p>
      <w:pPr>
        <w:spacing w:after="80"/>
      </w:pPr>
      <w:r>
        <w:rPr>
          <w:b w:val="0"/>
          <w:i w:val="0"/>
          <w:sz w:val="22"/>
        </w:rPr>
        <w:t>13. Infrastructure &amp; Deployment</w:t>
      </w:r>
    </w:p>
    <w:p>
      <w:pPr>
        <w:spacing w:after="80"/>
      </w:pPr>
      <w:r>
        <w:rPr>
          <w:b w:val="0"/>
          <w:i w:val="0"/>
          <w:sz w:val="22"/>
        </w:rPr>
        <w:t>14. Phased Build Plan</w:t>
      </w:r>
    </w:p>
    <w:p>
      <w:pPr>
        <w:spacing w:after="80"/>
      </w:pPr>
      <w:r>
        <w:rPr>
          <w:b w:val="0"/>
          <w:i w:val="0"/>
          <w:sz w:val="22"/>
        </w:rPr>
        <w:t>15. Risk Register (Technical)</w:t>
      </w:r>
    </w:p>
    <w:p>
      <w:pPr>
        <w:spacing w:after="80"/>
      </w:pPr>
      <w:r>
        <w:rPr>
          <w:b w:val="0"/>
          <w:i w:val="0"/>
          <w:sz w:val="22"/>
        </w:rPr>
        <w:t>Appendix A: Entity-Relationship Summary</w:t>
      </w:r>
    </w:p>
    <w:p>
      <w:pPr>
        <w:spacing w:after="80"/>
      </w:pPr>
      <w:r>
        <w:rPr>
          <w:b w:val="0"/>
          <w:i w:val="0"/>
          <w:sz w:val="22"/>
        </w:rPr>
        <w:t>Appendix B: Environment Variables</w:t>
      </w:r>
    </w:p>
    <w:p>
      <w:r>
        <w:br w:type="page"/>
      </w:r>
    </w:p>
    <w:p>
      <w:pPr>
        <w:pStyle w:val="Heading1"/>
      </w:pPr>
      <w:r>
        <w:t>1. Executive Summary</w:t>
      </w:r>
    </w:p>
    <w:p>
      <w:r>
        <w:rPr>
          <w:b w:val="0"/>
          <w:i w:val="0"/>
        </w:rPr>
        <w:t>This document is the technical blueprint for building the HAI SkyStruct Platform — a construction governance system for ARADA / House of Architecture &amp; Interiors projects in Qatar. It translates 75+ governance documents, 31 process flows, 27 data entities, 15 RBAC roles, 52 workflow rules, and 15 KPIs into an implementable software architecture.</w:t>
      </w:r>
    </w:p>
    <w:p>
      <w:r>
        <w:rPr>
          <w:b w:val="0"/>
          <w:i w:val="0"/>
        </w:rPr>
        <w:t>The platform will be built using Supabase (PostgreSQL + Auth + Storage + Realtime) as the backend and Next.js 14 (App Router) deployed on Vercel as the frontend. This combination provides managed infrastructure with zero DevOps overhead during the prototype phase, while remaining fully portable to self-hosted infrastructure for production.</w:t>
      </w:r>
    </w:p>
    <w:p>
      <w:pPr>
        <w:pStyle w:val="Heading2"/>
      </w:pPr>
      <w:r>
        <w:t>Guiding Principles</w:t>
      </w:r>
    </w:p>
    <w:p>
      <w:pPr>
        <w:pStyle w:val="ListBullet"/>
      </w:pPr>
      <w:r>
        <w:t>Governance-first: Every feature traces back to a GOV document, FIDIC clause, or QCS 2014 requirement.</w:t>
      </w:r>
    </w:p>
    <w:p>
      <w:pPr>
        <w:pStyle w:val="ListBullet"/>
      </w:pPr>
      <w:r>
        <w:t>Contractual precision: SLAs, time-bars, and response codes (A/B/C/D/E) are enforced by the system, not by people.</w:t>
      </w:r>
    </w:p>
    <w:p>
      <w:pPr>
        <w:pStyle w:val="ListBullet"/>
      </w:pPr>
      <w:r>
        <w:t>Three-party approval chain: Contractor → Lead Consultant → ER/HAI is hardcoded into every workflow.</w:t>
      </w:r>
    </w:p>
    <w:p>
      <w:pPr>
        <w:pStyle w:val="ListBullet"/>
      </w:pPr>
      <w:r>
        <w:t>Stage-gated: All 9 stages (0-8, RIBA 2020 aligned) enforce gate passage checklists before progression.</w:t>
      </w:r>
    </w:p>
    <w:p>
      <w:pPr>
        <w:pStyle w:val="ListBullet"/>
      </w:pPr>
      <w:r>
        <w:t>Audit-complete: Every action is logged with who, what, when, from-state, to-state, and IP address.</w:t>
      </w:r>
    </w:p>
    <w:p>
      <w:pPr>
        <w:pStyle w:val="ListBullet"/>
      </w:pPr>
      <w:r>
        <w:t>Portable: Built on open standards (PostgreSQL, REST, React). No vendor lock-in.</w:t>
      </w:r>
    </w:p>
    <w:p>
      <w:r>
        <w:br w:type="page"/>
      </w:r>
    </w:p>
    <w:p>
      <w:pPr>
        <w:pStyle w:val="Heading1"/>
      </w:pPr>
      <w:r>
        <w:t>2. Technology Stack</w:t>
      </w:r>
    </w:p>
    <w:p>
      <w:pPr>
        <w:pStyle w:val="Heading2"/>
      </w:pPr>
      <w:r>
        <w:t>2.1 Core Stack</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728"/>
          </w:tcPr>
          <w:p>
            <w:pPr>
              <w:jc w:val="center"/>
            </w:pPr>
            <w:r>
              <w:rPr>
                <w:b/>
                <w:sz w:val="18"/>
              </w:rPr>
              <w:t>Layer</w:t>
            </w:r>
          </w:p>
        </w:tc>
        <w:tc>
          <w:tcPr>
            <w:tcW w:type="dxa" w:w="2880"/>
          </w:tcPr>
          <w:p>
            <w:pPr>
              <w:jc w:val="center"/>
            </w:pPr>
            <w:r>
              <w:rPr>
                <w:b/>
                <w:sz w:val="18"/>
              </w:rPr>
              <w:t>Technology</w:t>
            </w:r>
          </w:p>
        </w:tc>
        <w:tc>
          <w:tcPr>
            <w:tcW w:type="dxa" w:w="1152"/>
          </w:tcPr>
          <w:p>
            <w:pPr>
              <w:jc w:val="center"/>
            </w:pPr>
            <w:r>
              <w:rPr>
                <w:b/>
                <w:sz w:val="18"/>
              </w:rPr>
              <w:t>Version</w:t>
            </w:r>
          </w:p>
        </w:tc>
        <w:tc>
          <w:tcPr>
            <w:tcW w:type="dxa" w:w="3600"/>
          </w:tcPr>
          <w:p>
            <w:pPr>
              <w:jc w:val="center"/>
            </w:pPr>
            <w:r>
              <w:rPr>
                <w:b/>
                <w:sz w:val="18"/>
              </w:rPr>
              <w:t>Purpose</w:t>
            </w:r>
          </w:p>
        </w:tc>
      </w:tr>
      <w:tr>
        <w:tc>
          <w:tcPr>
            <w:tcW w:type="dxa" w:w="1728"/>
          </w:tcPr>
          <w:p>
            <w:r>
              <w:rPr>
                <w:sz w:val="18"/>
              </w:rPr>
              <w:t>Database</w:t>
            </w:r>
          </w:p>
        </w:tc>
        <w:tc>
          <w:tcPr>
            <w:tcW w:type="dxa" w:w="2880"/>
          </w:tcPr>
          <w:p>
            <w:r>
              <w:rPr>
                <w:sz w:val="18"/>
              </w:rPr>
              <w:t>PostgreSQL (Supabase)</w:t>
            </w:r>
          </w:p>
        </w:tc>
        <w:tc>
          <w:tcPr>
            <w:tcW w:type="dxa" w:w="1152"/>
          </w:tcPr>
          <w:p>
            <w:r>
              <w:rPr>
                <w:sz w:val="18"/>
              </w:rPr>
              <w:t>15+</w:t>
            </w:r>
          </w:p>
        </w:tc>
        <w:tc>
          <w:tcPr>
            <w:tcW w:type="dxa" w:w="3600"/>
          </w:tcPr>
          <w:p>
            <w:r>
              <w:rPr>
                <w:sz w:val="18"/>
              </w:rPr>
              <w:t>Primary data store, RLS policies, triggers</w:t>
            </w:r>
          </w:p>
        </w:tc>
      </w:tr>
      <w:tr>
        <w:tc>
          <w:tcPr>
            <w:tcW w:type="dxa" w:w="1728"/>
          </w:tcPr>
          <w:p>
            <w:r>
              <w:rPr>
                <w:sz w:val="18"/>
              </w:rPr>
              <w:t>Auth</w:t>
            </w:r>
          </w:p>
        </w:tc>
        <w:tc>
          <w:tcPr>
            <w:tcW w:type="dxa" w:w="2880"/>
          </w:tcPr>
          <w:p>
            <w:r>
              <w:rPr>
                <w:sz w:val="18"/>
              </w:rPr>
              <w:t>Supabase Auth</w:t>
            </w:r>
          </w:p>
        </w:tc>
        <w:tc>
          <w:tcPr>
            <w:tcW w:type="dxa" w:w="1152"/>
          </w:tcPr>
          <w:p>
            <w:r>
              <w:rPr>
                <w:sz w:val="18"/>
              </w:rPr>
              <w:t>Latest</w:t>
            </w:r>
          </w:p>
        </w:tc>
        <w:tc>
          <w:tcPr>
            <w:tcW w:type="dxa" w:w="3600"/>
          </w:tcPr>
          <w:p>
            <w:r>
              <w:rPr>
                <w:sz w:val="18"/>
              </w:rPr>
              <w:t>JWT-based authentication, role claims, MFA</w:t>
            </w:r>
          </w:p>
        </w:tc>
      </w:tr>
      <w:tr>
        <w:tc>
          <w:tcPr>
            <w:tcW w:type="dxa" w:w="1728"/>
          </w:tcPr>
          <w:p>
            <w:r>
              <w:rPr>
                <w:sz w:val="18"/>
              </w:rPr>
              <w:t>Storage</w:t>
            </w:r>
          </w:p>
        </w:tc>
        <w:tc>
          <w:tcPr>
            <w:tcW w:type="dxa" w:w="2880"/>
          </w:tcPr>
          <w:p>
            <w:r>
              <w:rPr>
                <w:sz w:val="18"/>
              </w:rPr>
              <w:t>Supabase Storage</w:t>
            </w:r>
          </w:p>
        </w:tc>
        <w:tc>
          <w:tcPr>
            <w:tcW w:type="dxa" w:w="1152"/>
          </w:tcPr>
          <w:p>
            <w:r>
              <w:rPr>
                <w:sz w:val="18"/>
              </w:rPr>
              <w:t>Latest</w:t>
            </w:r>
          </w:p>
        </w:tc>
        <w:tc>
          <w:tcPr>
            <w:tcW w:type="dxa" w:w="3600"/>
          </w:tcPr>
          <w:p>
            <w:r>
              <w:rPr>
                <w:sz w:val="18"/>
              </w:rPr>
              <w:t>Document files, drawings, photos (S3-compatible)</w:t>
            </w:r>
          </w:p>
        </w:tc>
      </w:tr>
      <w:tr>
        <w:tc>
          <w:tcPr>
            <w:tcW w:type="dxa" w:w="1728"/>
          </w:tcPr>
          <w:p>
            <w:r>
              <w:rPr>
                <w:sz w:val="18"/>
              </w:rPr>
              <w:t>Realtime</w:t>
            </w:r>
          </w:p>
        </w:tc>
        <w:tc>
          <w:tcPr>
            <w:tcW w:type="dxa" w:w="2880"/>
          </w:tcPr>
          <w:p>
            <w:r>
              <w:rPr>
                <w:sz w:val="18"/>
              </w:rPr>
              <w:t>Supabase Realtime</w:t>
            </w:r>
          </w:p>
        </w:tc>
        <w:tc>
          <w:tcPr>
            <w:tcW w:type="dxa" w:w="1152"/>
          </w:tcPr>
          <w:p>
            <w:r>
              <w:rPr>
                <w:sz w:val="18"/>
              </w:rPr>
              <w:t>Latest</w:t>
            </w:r>
          </w:p>
        </w:tc>
        <w:tc>
          <w:tcPr>
            <w:tcW w:type="dxa" w:w="3600"/>
          </w:tcPr>
          <w:p>
            <w:r>
              <w:rPr>
                <w:sz w:val="18"/>
              </w:rPr>
              <w:t>Live notifications, dashboard updates</w:t>
            </w:r>
          </w:p>
        </w:tc>
      </w:tr>
      <w:tr>
        <w:tc>
          <w:tcPr>
            <w:tcW w:type="dxa" w:w="1728"/>
          </w:tcPr>
          <w:p>
            <w:r>
              <w:rPr>
                <w:sz w:val="18"/>
              </w:rPr>
              <w:t>Edge Functions</w:t>
            </w:r>
          </w:p>
        </w:tc>
        <w:tc>
          <w:tcPr>
            <w:tcW w:type="dxa" w:w="2880"/>
          </w:tcPr>
          <w:p>
            <w:r>
              <w:rPr>
                <w:sz w:val="18"/>
              </w:rPr>
              <w:t>Supabase Edge (Deno)</w:t>
            </w:r>
          </w:p>
        </w:tc>
        <w:tc>
          <w:tcPr>
            <w:tcW w:type="dxa" w:w="1152"/>
          </w:tcPr>
          <w:p>
            <w:r>
              <w:rPr>
                <w:sz w:val="18"/>
              </w:rPr>
              <w:t>Latest</w:t>
            </w:r>
          </w:p>
        </w:tc>
        <w:tc>
          <w:tcPr>
            <w:tcW w:type="dxa" w:w="3600"/>
          </w:tcPr>
          <w:p>
            <w:r>
              <w:rPr>
                <w:sz w:val="18"/>
              </w:rPr>
              <w:t>Server-side logic, webhooks, scheduled jobs</w:t>
            </w:r>
          </w:p>
        </w:tc>
      </w:tr>
      <w:tr>
        <w:tc>
          <w:tcPr>
            <w:tcW w:type="dxa" w:w="1728"/>
          </w:tcPr>
          <w:p>
            <w:r>
              <w:rPr>
                <w:sz w:val="18"/>
              </w:rPr>
              <w:t>Frontend</w:t>
            </w:r>
          </w:p>
        </w:tc>
        <w:tc>
          <w:tcPr>
            <w:tcW w:type="dxa" w:w="2880"/>
          </w:tcPr>
          <w:p>
            <w:r>
              <w:rPr>
                <w:sz w:val="18"/>
              </w:rPr>
              <w:t>Next.js 14 (App Router)</w:t>
            </w:r>
          </w:p>
        </w:tc>
        <w:tc>
          <w:tcPr>
            <w:tcW w:type="dxa" w:w="1152"/>
          </w:tcPr>
          <w:p>
            <w:r>
              <w:rPr>
                <w:sz w:val="18"/>
              </w:rPr>
              <w:t>14.x</w:t>
            </w:r>
          </w:p>
        </w:tc>
        <w:tc>
          <w:tcPr>
            <w:tcW w:type="dxa" w:w="3600"/>
          </w:tcPr>
          <w:p>
            <w:r>
              <w:rPr>
                <w:sz w:val="18"/>
              </w:rPr>
              <w:t>SSR/SSG, API routes, React Server Components</w:t>
            </w:r>
          </w:p>
        </w:tc>
      </w:tr>
      <w:tr>
        <w:tc>
          <w:tcPr>
            <w:tcW w:type="dxa" w:w="1728"/>
          </w:tcPr>
          <w:p>
            <w:r>
              <w:rPr>
                <w:sz w:val="18"/>
              </w:rPr>
              <w:t>Hosting</w:t>
            </w:r>
          </w:p>
        </w:tc>
        <w:tc>
          <w:tcPr>
            <w:tcW w:type="dxa" w:w="2880"/>
          </w:tcPr>
          <w:p>
            <w:r>
              <w:rPr>
                <w:sz w:val="18"/>
              </w:rPr>
              <w:t>Vercel</w:t>
            </w:r>
          </w:p>
        </w:tc>
        <w:tc>
          <w:tcPr>
            <w:tcW w:type="dxa" w:w="1152"/>
          </w:tcPr>
          <w:p>
            <w:r>
              <w:rPr>
                <w:sz w:val="18"/>
              </w:rPr>
              <w:t>Latest</w:t>
            </w:r>
          </w:p>
        </w:tc>
        <w:tc>
          <w:tcPr>
            <w:tcW w:type="dxa" w:w="3600"/>
          </w:tcPr>
          <w:p>
            <w:r>
              <w:rPr>
                <w:sz w:val="18"/>
              </w:rPr>
              <w:t>CDN, edge deployment, preview environments</w:t>
            </w:r>
          </w:p>
        </w:tc>
      </w:tr>
      <w:tr>
        <w:tc>
          <w:tcPr>
            <w:tcW w:type="dxa" w:w="1728"/>
          </w:tcPr>
          <w:p>
            <w:r>
              <w:rPr>
                <w:sz w:val="18"/>
              </w:rPr>
              <w:t>Styling</w:t>
            </w:r>
          </w:p>
        </w:tc>
        <w:tc>
          <w:tcPr>
            <w:tcW w:type="dxa" w:w="2880"/>
          </w:tcPr>
          <w:p>
            <w:r>
              <w:rPr>
                <w:sz w:val="18"/>
              </w:rPr>
              <w:t>Tailwind CSS + shadcn/ui</w:t>
            </w:r>
          </w:p>
        </w:tc>
        <w:tc>
          <w:tcPr>
            <w:tcW w:type="dxa" w:w="1152"/>
          </w:tcPr>
          <w:p>
            <w:r>
              <w:rPr>
                <w:sz w:val="18"/>
              </w:rPr>
              <w:t>3.x / Latest</w:t>
            </w:r>
          </w:p>
        </w:tc>
        <w:tc>
          <w:tcPr>
            <w:tcW w:type="dxa" w:w="3600"/>
          </w:tcPr>
          <w:p>
            <w:r>
              <w:rPr>
                <w:sz w:val="18"/>
              </w:rPr>
              <w:t>Utility-first CSS, accessible components</w:t>
            </w:r>
          </w:p>
        </w:tc>
      </w:tr>
      <w:tr>
        <w:tc>
          <w:tcPr>
            <w:tcW w:type="dxa" w:w="1728"/>
          </w:tcPr>
          <w:p>
            <w:r>
              <w:rPr>
                <w:sz w:val="18"/>
              </w:rPr>
              <w:t>State</w:t>
            </w:r>
          </w:p>
        </w:tc>
        <w:tc>
          <w:tcPr>
            <w:tcW w:type="dxa" w:w="2880"/>
          </w:tcPr>
          <w:p>
            <w:r>
              <w:rPr>
                <w:sz w:val="18"/>
              </w:rPr>
              <w:t>Zustand</w:t>
            </w:r>
          </w:p>
        </w:tc>
        <w:tc>
          <w:tcPr>
            <w:tcW w:type="dxa" w:w="1152"/>
          </w:tcPr>
          <w:p>
            <w:r>
              <w:rPr>
                <w:sz w:val="18"/>
              </w:rPr>
              <w:t>4.x</w:t>
            </w:r>
          </w:p>
        </w:tc>
        <w:tc>
          <w:tcPr>
            <w:tcW w:type="dxa" w:w="3600"/>
          </w:tcPr>
          <w:p>
            <w:r>
              <w:rPr>
                <w:sz w:val="18"/>
              </w:rPr>
              <w:t>Lightweight client state management</w:t>
            </w:r>
          </w:p>
        </w:tc>
      </w:tr>
      <w:tr>
        <w:tc>
          <w:tcPr>
            <w:tcW w:type="dxa" w:w="1728"/>
          </w:tcPr>
          <w:p>
            <w:r>
              <w:rPr>
                <w:sz w:val="18"/>
              </w:rPr>
              <w:t>Forms</w:t>
            </w:r>
          </w:p>
        </w:tc>
        <w:tc>
          <w:tcPr>
            <w:tcW w:type="dxa" w:w="2880"/>
          </w:tcPr>
          <w:p>
            <w:r>
              <w:rPr>
                <w:sz w:val="18"/>
              </w:rPr>
              <w:t>React Hook Form + Zod</w:t>
            </w:r>
          </w:p>
        </w:tc>
        <w:tc>
          <w:tcPr>
            <w:tcW w:type="dxa" w:w="1152"/>
          </w:tcPr>
          <w:p>
            <w:r>
              <w:rPr>
                <w:sz w:val="18"/>
              </w:rPr>
              <w:t>Latest</w:t>
            </w:r>
          </w:p>
        </w:tc>
        <w:tc>
          <w:tcPr>
            <w:tcW w:type="dxa" w:w="3600"/>
          </w:tcPr>
          <w:p>
            <w:r>
              <w:rPr>
                <w:sz w:val="18"/>
              </w:rPr>
              <w:t>Form handling with schema validation</w:t>
            </w:r>
          </w:p>
        </w:tc>
      </w:tr>
      <w:tr>
        <w:tc>
          <w:tcPr>
            <w:tcW w:type="dxa" w:w="1728"/>
          </w:tcPr>
          <w:p>
            <w:r>
              <w:rPr>
                <w:sz w:val="18"/>
              </w:rPr>
              <w:t>Charts</w:t>
            </w:r>
          </w:p>
        </w:tc>
        <w:tc>
          <w:tcPr>
            <w:tcW w:type="dxa" w:w="2880"/>
          </w:tcPr>
          <w:p>
            <w:r>
              <w:rPr>
                <w:sz w:val="18"/>
              </w:rPr>
              <w:t>Recharts</w:t>
            </w:r>
          </w:p>
        </w:tc>
        <w:tc>
          <w:tcPr>
            <w:tcW w:type="dxa" w:w="1152"/>
          </w:tcPr>
          <w:p>
            <w:r>
              <w:rPr>
                <w:sz w:val="18"/>
              </w:rPr>
              <w:t>2.x</w:t>
            </w:r>
          </w:p>
        </w:tc>
        <w:tc>
          <w:tcPr>
            <w:tcW w:type="dxa" w:w="3600"/>
          </w:tcPr>
          <w:p>
            <w:r>
              <w:rPr>
                <w:sz w:val="18"/>
              </w:rPr>
              <w:t>Dashboard visualizations, KPI charts</w:t>
            </w:r>
          </w:p>
        </w:tc>
      </w:tr>
      <w:tr>
        <w:tc>
          <w:tcPr>
            <w:tcW w:type="dxa" w:w="1728"/>
          </w:tcPr>
          <w:p>
            <w:r>
              <w:rPr>
                <w:sz w:val="18"/>
              </w:rPr>
              <w:t>Tables</w:t>
            </w:r>
          </w:p>
        </w:tc>
        <w:tc>
          <w:tcPr>
            <w:tcW w:type="dxa" w:w="2880"/>
          </w:tcPr>
          <w:p>
            <w:r>
              <w:rPr>
                <w:sz w:val="18"/>
              </w:rPr>
              <w:t>TanStack Table</w:t>
            </w:r>
          </w:p>
        </w:tc>
        <w:tc>
          <w:tcPr>
            <w:tcW w:type="dxa" w:w="1152"/>
          </w:tcPr>
          <w:p>
            <w:r>
              <w:rPr>
                <w:sz w:val="18"/>
              </w:rPr>
              <w:t>8.x</w:t>
            </w:r>
          </w:p>
        </w:tc>
        <w:tc>
          <w:tcPr>
            <w:tcW w:type="dxa" w:w="3600"/>
          </w:tcPr>
          <w:p>
            <w:r>
              <w:rPr>
                <w:sz w:val="18"/>
              </w:rPr>
              <w:t>Sortable, filterable data grids</w:t>
            </w:r>
          </w:p>
        </w:tc>
      </w:tr>
      <w:tr>
        <w:tc>
          <w:tcPr>
            <w:tcW w:type="dxa" w:w="1728"/>
          </w:tcPr>
          <w:p>
            <w:r>
              <w:rPr>
                <w:sz w:val="18"/>
              </w:rPr>
              <w:t>PDF Gen</w:t>
            </w:r>
          </w:p>
        </w:tc>
        <w:tc>
          <w:tcPr>
            <w:tcW w:type="dxa" w:w="2880"/>
          </w:tcPr>
          <w:p>
            <w:r>
              <w:rPr>
                <w:sz w:val="18"/>
              </w:rPr>
              <w:t>React-PDF / @react-pdf/renderer</w:t>
            </w:r>
          </w:p>
        </w:tc>
        <w:tc>
          <w:tcPr>
            <w:tcW w:type="dxa" w:w="1152"/>
          </w:tcPr>
          <w:p>
            <w:r>
              <w:rPr>
                <w:sz w:val="18"/>
              </w:rPr>
              <w:t>Latest</w:t>
            </w:r>
          </w:p>
        </w:tc>
        <w:tc>
          <w:tcPr>
            <w:tcW w:type="dxa" w:w="3600"/>
          </w:tcPr>
          <w:p>
            <w:r>
              <w:rPr>
                <w:sz w:val="18"/>
              </w:rPr>
              <w:t>Server-side PDF report generation</w:t>
            </w:r>
          </w:p>
        </w:tc>
      </w:tr>
      <w:tr>
        <w:tc>
          <w:tcPr>
            <w:tcW w:type="dxa" w:w="1728"/>
          </w:tcPr>
          <w:p>
            <w:r>
              <w:rPr>
                <w:sz w:val="18"/>
              </w:rPr>
              <w:t>Email</w:t>
            </w:r>
          </w:p>
        </w:tc>
        <w:tc>
          <w:tcPr>
            <w:tcW w:type="dxa" w:w="2880"/>
          </w:tcPr>
          <w:p>
            <w:r>
              <w:rPr>
                <w:sz w:val="18"/>
              </w:rPr>
              <w:t>Resend</w:t>
            </w:r>
          </w:p>
        </w:tc>
        <w:tc>
          <w:tcPr>
            <w:tcW w:type="dxa" w:w="1152"/>
          </w:tcPr>
          <w:p>
            <w:r>
              <w:rPr>
                <w:sz w:val="18"/>
              </w:rPr>
              <w:t>Latest</w:t>
            </w:r>
          </w:p>
        </w:tc>
        <w:tc>
          <w:tcPr>
            <w:tcW w:type="dxa" w:w="3600"/>
          </w:tcPr>
          <w:p>
            <w:r>
              <w:rPr>
                <w:sz w:val="18"/>
              </w:rPr>
              <w:t>Transactional email notifications</w:t>
            </w:r>
          </w:p>
        </w:tc>
      </w:tr>
    </w:tbl>
    <w:p/>
    <w:p>
      <w:pPr>
        <w:pStyle w:val="Heading2"/>
      </w:pPr>
      <w:r>
        <w:t>2.2 Development Tools</w:t>
      </w:r>
    </w:p>
    <w:tbl>
      <w:tblPr>
        <w:tblStyle w:val="LightGrid-Accent1"/>
        <w:tblW w:type="auto" w:w="0"/>
        <w:jc w:val="center"/>
        <w:tblLook w:firstColumn="1" w:firstRow="1" w:lastColumn="0" w:lastRow="0" w:noHBand="0" w:noVBand="1" w:val="04A0"/>
      </w:tblPr>
      <w:tblGrid>
        <w:gridCol w:w="4680"/>
        <w:gridCol w:w="4680"/>
      </w:tblGrid>
      <w:tr>
        <w:tc>
          <w:tcPr>
            <w:tcW w:type="dxa" w:w="3600"/>
          </w:tcPr>
          <w:p>
            <w:pPr>
              <w:jc w:val="center"/>
            </w:pPr>
            <w:r>
              <w:rPr>
                <w:b/>
                <w:sz w:val="18"/>
              </w:rPr>
              <w:t>Tool</w:t>
            </w:r>
          </w:p>
        </w:tc>
        <w:tc>
          <w:tcPr>
            <w:tcW w:type="dxa" w:w="5760"/>
          </w:tcPr>
          <w:p>
            <w:pPr>
              <w:jc w:val="center"/>
            </w:pPr>
            <w:r>
              <w:rPr>
                <w:b/>
                <w:sz w:val="18"/>
              </w:rPr>
              <w:t>Purpose</w:t>
            </w:r>
          </w:p>
        </w:tc>
      </w:tr>
      <w:tr>
        <w:tc>
          <w:tcPr>
            <w:tcW w:type="dxa" w:w="3600"/>
          </w:tcPr>
          <w:p>
            <w:r>
              <w:rPr>
                <w:sz w:val="18"/>
              </w:rPr>
              <w:t>TypeScript</w:t>
            </w:r>
          </w:p>
        </w:tc>
        <w:tc>
          <w:tcPr>
            <w:tcW w:type="dxa" w:w="5760"/>
          </w:tcPr>
          <w:p>
            <w:r>
              <w:rPr>
                <w:sz w:val="18"/>
              </w:rPr>
              <w:t>Type safety across frontend and edge functions</w:t>
            </w:r>
          </w:p>
        </w:tc>
      </w:tr>
      <w:tr>
        <w:tc>
          <w:tcPr>
            <w:tcW w:type="dxa" w:w="3600"/>
          </w:tcPr>
          <w:p>
            <w:r>
              <w:rPr>
                <w:sz w:val="18"/>
              </w:rPr>
              <w:t>ESLint + Prettier</w:t>
            </w:r>
          </w:p>
        </w:tc>
        <w:tc>
          <w:tcPr>
            <w:tcW w:type="dxa" w:w="5760"/>
          </w:tcPr>
          <w:p>
            <w:r>
              <w:rPr>
                <w:sz w:val="18"/>
              </w:rPr>
              <w:t>Code quality and formatting</w:t>
            </w:r>
          </w:p>
        </w:tc>
      </w:tr>
      <w:tr>
        <w:tc>
          <w:tcPr>
            <w:tcW w:type="dxa" w:w="3600"/>
          </w:tcPr>
          <w:p>
            <w:r>
              <w:rPr>
                <w:sz w:val="18"/>
              </w:rPr>
              <w:t>Vitest</w:t>
            </w:r>
          </w:p>
        </w:tc>
        <w:tc>
          <w:tcPr>
            <w:tcW w:type="dxa" w:w="5760"/>
          </w:tcPr>
          <w:p>
            <w:r>
              <w:rPr>
                <w:sz w:val="18"/>
              </w:rPr>
              <w:t>Unit and integration testing</w:t>
            </w:r>
          </w:p>
        </w:tc>
      </w:tr>
      <w:tr>
        <w:tc>
          <w:tcPr>
            <w:tcW w:type="dxa" w:w="3600"/>
          </w:tcPr>
          <w:p>
            <w:r>
              <w:rPr>
                <w:sz w:val="18"/>
              </w:rPr>
              <w:t>Playwright</w:t>
            </w:r>
          </w:p>
        </w:tc>
        <w:tc>
          <w:tcPr>
            <w:tcW w:type="dxa" w:w="5760"/>
          </w:tcPr>
          <w:p>
            <w:r>
              <w:rPr>
                <w:sz w:val="18"/>
              </w:rPr>
              <w:t>End-to-end testing</w:t>
            </w:r>
          </w:p>
        </w:tc>
      </w:tr>
      <w:tr>
        <w:tc>
          <w:tcPr>
            <w:tcW w:type="dxa" w:w="3600"/>
          </w:tcPr>
          <w:p>
            <w:r>
              <w:rPr>
                <w:sz w:val="18"/>
              </w:rPr>
              <w:t>GitHub Actions</w:t>
            </w:r>
          </w:p>
        </w:tc>
        <w:tc>
          <w:tcPr>
            <w:tcW w:type="dxa" w:w="5760"/>
          </w:tcPr>
          <w:p>
            <w:r>
              <w:rPr>
                <w:sz w:val="18"/>
              </w:rPr>
              <w:t>CI/CD pipeline</w:t>
            </w:r>
          </w:p>
        </w:tc>
      </w:tr>
      <w:tr>
        <w:tc>
          <w:tcPr>
            <w:tcW w:type="dxa" w:w="3600"/>
          </w:tcPr>
          <w:p>
            <w:r>
              <w:rPr>
                <w:sz w:val="18"/>
              </w:rPr>
              <w:t>Supabase CLI</w:t>
            </w:r>
          </w:p>
        </w:tc>
        <w:tc>
          <w:tcPr>
            <w:tcW w:type="dxa" w:w="5760"/>
          </w:tcPr>
          <w:p>
            <w:r>
              <w:rPr>
                <w:sz w:val="18"/>
              </w:rPr>
              <w:t>Local development, migrations, type generation</w:t>
            </w:r>
          </w:p>
        </w:tc>
      </w:tr>
      <w:tr>
        <w:tc>
          <w:tcPr>
            <w:tcW w:type="dxa" w:w="3600"/>
          </w:tcPr>
          <w:p>
            <w:r>
              <w:rPr>
                <w:sz w:val="18"/>
              </w:rPr>
              <w:t>dbdiagram.io</w:t>
            </w:r>
          </w:p>
        </w:tc>
        <w:tc>
          <w:tcPr>
            <w:tcW w:type="dxa" w:w="5760"/>
          </w:tcPr>
          <w:p>
            <w:r>
              <w:rPr>
                <w:sz w:val="18"/>
              </w:rPr>
              <w:t>Schema visualization</w:t>
            </w:r>
          </w:p>
        </w:tc>
      </w:tr>
    </w:tbl>
    <w:p/>
    <w:p>
      <w:r>
        <w:br w:type="page"/>
      </w:r>
    </w:p>
    <w:p>
      <w:pPr>
        <w:pStyle w:val="Heading1"/>
      </w:pPr>
      <w:r>
        <w:t>3. System Architecture</w:t>
      </w:r>
    </w:p>
    <w:p>
      <w:pPr>
        <w:pStyle w:val="Heading2"/>
      </w:pPr>
      <w:r>
        <w:t>3.1 Architecture Overview</w:t>
      </w:r>
    </w:p>
    <w:p>
      <w:r>
        <w:rPr>
          <w:b w:val="0"/>
          <w:i w:val="0"/>
        </w:rPr>
        <w:t>The system follows a three-tier architecture with clear separation between presentation, business logic, and data layers. Supabase provides the entire backend (database, auth, storage, realtime) through a unified API, eliminating the need for a custom backend server.</w:t>
      </w:r>
    </w:p>
    <w:p>
      <w:r>
        <w:rPr>
          <w:b/>
          <w:i w:val="0"/>
        </w:rPr>
        <w:t>Architecture Layers:</w:t>
      </w:r>
    </w:p>
    <w:p>
      <w:pPr>
        <w:pStyle w:val="ListBullet"/>
      </w:pPr>
      <w:r>
        <w:t>Presentation Layer (Next.js on Vercel): React components, pages, layouts. Server-side rendering for initial load, client-side for interactivity. App Router with nested layouts per module.</w:t>
      </w:r>
    </w:p>
    <w:p>
      <w:pPr>
        <w:pStyle w:val="ListBullet"/>
      </w:pPr>
      <w:r>
        <w:t>API Layer (Next.js API Routes + Supabase Edge Functions): Business logic that cannot run client-side. Workflow orchestration, complex validations, PDF generation, email dispatch, scheduled jobs (SLA checks, escalations).</w:t>
      </w:r>
    </w:p>
    <w:p>
      <w:pPr>
        <w:pStyle w:val="ListBullet"/>
      </w:pPr>
      <w:r>
        <w:t>Data Layer (Supabase/PostgreSQL): 27+ tables with Row Level Security (RLS) policies. Triggers for audit logging, cascading status updates, and automated notifications. Views for dashboard aggregations.</w:t>
      </w:r>
    </w:p>
    <w:p>
      <w:pPr>
        <w:pStyle w:val="ListBullet"/>
      </w:pPr>
      <w:r>
        <w:t>Storage Layer (Supabase Storage): Bucket-per-project for document files. Policies mirror RLS. Signed URLs for secure download. Thumbnail generation via Edge Functions.</w:t>
      </w:r>
    </w:p>
    <w:p>
      <w:pPr>
        <w:pStyle w:val="ListBullet"/>
      </w:pPr>
      <w:r>
        <w:t>Realtime Layer (Supabase Realtime): WebSocket subscriptions for live dashboard updates, notification delivery, and collaborative editing indicators.</w:t>
      </w:r>
    </w:p>
    <w:p>
      <w:pPr>
        <w:pStyle w:val="Heading2"/>
      </w:pPr>
      <w:r>
        <w:t>3.2 Data Flow</w:t>
      </w:r>
    </w:p>
    <w:p>
      <w:r>
        <w:rPr>
          <w:b w:val="0"/>
          <w:i w:val="0"/>
        </w:rPr>
        <w:t>All client requests flow through the Supabase client library (supabase-js), which handles authentication tokens automatically. For operations requiring server-side logic (workflow transitions, SLA enforcement, escalation triggers), the client calls Next.js API routes, which use the Supabase service role key to bypass RLS when needed.</w:t>
      </w:r>
    </w:p>
    <w:p>
      <w:pPr>
        <w:pStyle w:val="Heading2"/>
      </w:pPr>
      <w:r>
        <w:t>3.3 Security Model</w:t>
      </w:r>
    </w:p>
    <w:p>
      <w:pPr>
        <w:pStyle w:val="ListBullet"/>
      </w:pPr>
      <w:r>
        <w:t>Authentication: Supabase Auth with email/password + optional MFA. JWT tokens with custom claims for role_id and department.</w:t>
      </w:r>
    </w:p>
    <w:p>
      <w:pPr>
        <w:pStyle w:val="ListBullet"/>
      </w:pPr>
      <w:r>
        <w:t>Authorization: PostgreSQL Row Level Security (RLS) on every table. Policies reference auth.uid() and role claims. No data escapes without matching policy.</w:t>
      </w:r>
    </w:p>
    <w:p>
      <w:pPr>
        <w:pStyle w:val="ListBullet"/>
      </w:pPr>
      <w:r>
        <w:t>API Security: All Supabase Edge Functions verify JWT. Next.js API routes use middleware for role checks. CORS restricted to production domain.</w:t>
      </w:r>
    </w:p>
    <w:p>
      <w:pPr>
        <w:pStyle w:val="ListBullet"/>
      </w:pPr>
      <w:r>
        <w:t>Storage Security: Bucket policies mirror table RLS. Files inherit project-level access. Signed URLs expire after 1 hour.</w:t>
      </w:r>
    </w:p>
    <w:p>
      <w:pPr>
        <w:pStyle w:val="ListBullet"/>
      </w:pPr>
      <w:r>
        <w:t>Audit: Trigger-based audit_log table captures every INSERT, UPDATE, DELETE with old/new values, user_id, IP, and timestamp.</w:t>
      </w:r>
    </w:p>
    <w:p>
      <w:r>
        <w:br w:type="page"/>
      </w:r>
    </w:p>
    <w:p>
      <w:pPr>
        <w:pStyle w:val="Heading1"/>
      </w:pPr>
      <w:r>
        <w:t>4. Database Schema</w:t>
      </w:r>
    </w:p>
    <w:p>
      <w:r>
        <w:rPr>
          <w:b w:val="0"/>
          <w:i w:val="0"/>
        </w:rPr>
        <w:t>The database schema implements all 27 entities from GOV-024 (L3 Data Model), plus additional tables for notifications, meetings, risk register, and system configuration. All tables use UUIDs as primary keys, have created_at/updated_at timestamps, and are covered by RLS policies.</w:t>
      </w:r>
    </w:p>
    <w:p>
      <w:pPr>
        <w:pStyle w:val="Heading2"/>
      </w:pPr>
      <w:r>
        <w:t>4.1 Entity Register (27 Core + 8 Supporting)</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576"/>
          </w:tcPr>
          <w:p>
            <w:pPr>
              <w:jc w:val="center"/>
            </w:pPr>
            <w:r>
              <w:rPr>
                <w:b/>
                <w:sz w:val="18"/>
              </w:rPr>
              <w:t>ID</w:t>
            </w:r>
          </w:p>
        </w:tc>
        <w:tc>
          <w:tcPr>
            <w:tcW w:type="dxa" w:w="1440"/>
          </w:tcPr>
          <w:p>
            <w:pPr>
              <w:jc w:val="center"/>
            </w:pPr>
            <w:r>
              <w:rPr>
                <w:b/>
                <w:sz w:val="18"/>
              </w:rPr>
              <w:t>Entity</w:t>
            </w:r>
          </w:p>
        </w:tc>
        <w:tc>
          <w:tcPr>
            <w:tcW w:type="dxa" w:w="1872"/>
          </w:tcPr>
          <w:p>
            <w:pPr>
              <w:jc w:val="center"/>
            </w:pPr>
            <w:r>
              <w:rPr>
                <w:b/>
                <w:sz w:val="18"/>
              </w:rPr>
              <w:t>Table Name</w:t>
            </w:r>
          </w:p>
        </w:tc>
        <w:tc>
          <w:tcPr>
            <w:tcW w:type="dxa" w:w="3168"/>
          </w:tcPr>
          <w:p>
            <w:pPr>
              <w:jc w:val="center"/>
            </w:pPr>
            <w:r>
              <w:rPr>
                <w:b/>
                <w:sz w:val="18"/>
              </w:rPr>
              <w:t>Key Fields</w:t>
            </w:r>
          </w:p>
        </w:tc>
        <w:tc>
          <w:tcPr>
            <w:tcW w:type="dxa" w:w="2304"/>
          </w:tcPr>
          <w:p>
            <w:pPr>
              <w:jc w:val="center"/>
            </w:pPr>
            <w:r>
              <w:rPr>
                <w:b/>
                <w:sz w:val="18"/>
              </w:rPr>
              <w:t>Relationships</w:t>
            </w:r>
          </w:p>
        </w:tc>
      </w:tr>
      <w:tr>
        <w:tc>
          <w:tcPr>
            <w:tcW w:type="dxa" w:w="576"/>
          </w:tcPr>
          <w:p>
            <w:r>
              <w:rPr>
                <w:sz w:val="18"/>
              </w:rPr>
              <w:t>E-01</w:t>
            </w:r>
          </w:p>
        </w:tc>
        <w:tc>
          <w:tcPr>
            <w:tcW w:type="dxa" w:w="1440"/>
          </w:tcPr>
          <w:p>
            <w:r>
              <w:rPr>
                <w:sz w:val="18"/>
              </w:rPr>
              <w:t>Project</w:t>
            </w:r>
          </w:p>
        </w:tc>
        <w:tc>
          <w:tcPr>
            <w:tcW w:type="dxa" w:w="1872"/>
          </w:tcPr>
          <w:p>
            <w:r>
              <w:rPr>
                <w:sz w:val="18"/>
              </w:rPr>
              <w:t>projects</w:t>
            </w:r>
          </w:p>
        </w:tc>
        <w:tc>
          <w:tcPr>
            <w:tcW w:type="dxa" w:w="3168"/>
          </w:tcPr>
          <w:p>
            <w:r>
              <w:rPr>
                <w:sz w:val="18"/>
              </w:rPr>
              <w:t>code, name, status, current_stage, gsas_target, pm_id</w:t>
            </w:r>
          </w:p>
        </w:tc>
        <w:tc>
          <w:tcPr>
            <w:tcW w:type="dxa" w:w="2304"/>
          </w:tcPr>
          <w:p>
            <w:r>
              <w:rPr>
                <w:sz w:val="18"/>
              </w:rPr>
              <w:t>1:N → stages, documents, variations, contracts, approvals</w:t>
            </w:r>
          </w:p>
        </w:tc>
      </w:tr>
      <w:tr>
        <w:tc>
          <w:tcPr>
            <w:tcW w:type="dxa" w:w="576"/>
          </w:tcPr>
          <w:p>
            <w:r>
              <w:rPr>
                <w:sz w:val="18"/>
              </w:rPr>
              <w:t>E-02</w:t>
            </w:r>
          </w:p>
        </w:tc>
        <w:tc>
          <w:tcPr>
            <w:tcW w:type="dxa" w:w="1440"/>
          </w:tcPr>
          <w:p>
            <w:r>
              <w:rPr>
                <w:sz w:val="18"/>
              </w:rPr>
              <w:t>User</w:t>
            </w:r>
          </w:p>
        </w:tc>
        <w:tc>
          <w:tcPr>
            <w:tcW w:type="dxa" w:w="1872"/>
          </w:tcPr>
          <w:p>
            <w:r>
              <w:rPr>
                <w:sz w:val="18"/>
              </w:rPr>
              <w:t>profiles</w:t>
            </w:r>
          </w:p>
        </w:tc>
        <w:tc>
          <w:tcPr>
            <w:tcW w:type="dxa" w:w="3168"/>
          </w:tcPr>
          <w:p>
            <w:r>
              <w:rPr>
                <w:sz w:val="18"/>
              </w:rPr>
              <w:t>email, full_name, department, role_id, is_active</w:t>
            </w:r>
          </w:p>
        </w:tc>
        <w:tc>
          <w:tcPr>
            <w:tcW w:type="dxa" w:w="2304"/>
          </w:tcPr>
          <w:p>
            <w:r>
              <w:rPr>
                <w:sz w:val="18"/>
              </w:rPr>
              <w:t>N:N → projects (via project_members)</w:t>
            </w:r>
          </w:p>
        </w:tc>
      </w:tr>
      <w:tr>
        <w:tc>
          <w:tcPr>
            <w:tcW w:type="dxa" w:w="576"/>
          </w:tcPr>
          <w:p>
            <w:r>
              <w:rPr>
                <w:sz w:val="18"/>
              </w:rPr>
              <w:t>E-03</w:t>
            </w:r>
          </w:p>
        </w:tc>
        <w:tc>
          <w:tcPr>
            <w:tcW w:type="dxa" w:w="1440"/>
          </w:tcPr>
          <w:p>
            <w:r>
              <w:rPr>
                <w:sz w:val="18"/>
              </w:rPr>
              <w:t>Role</w:t>
            </w:r>
          </w:p>
        </w:tc>
        <w:tc>
          <w:tcPr>
            <w:tcW w:type="dxa" w:w="1872"/>
          </w:tcPr>
          <w:p>
            <w:r>
              <w:rPr>
                <w:sz w:val="18"/>
              </w:rPr>
              <w:t>roles</w:t>
            </w:r>
          </w:p>
        </w:tc>
        <w:tc>
          <w:tcPr>
            <w:tcW w:type="dxa" w:w="3168"/>
          </w:tcPr>
          <w:p>
            <w:r>
              <w:rPr>
                <w:sz w:val="18"/>
              </w:rPr>
              <w:t>code (R01-R15), name, department, authority_limit</w:t>
            </w:r>
          </w:p>
        </w:tc>
        <w:tc>
          <w:tcPr>
            <w:tcW w:type="dxa" w:w="2304"/>
          </w:tcPr>
          <w:p>
            <w:r>
              <w:rPr>
                <w:sz w:val="18"/>
              </w:rPr>
              <w:t>1:N → profiles</w:t>
            </w:r>
          </w:p>
        </w:tc>
      </w:tr>
      <w:tr>
        <w:tc>
          <w:tcPr>
            <w:tcW w:type="dxa" w:w="576"/>
          </w:tcPr>
          <w:p>
            <w:r>
              <w:rPr>
                <w:sz w:val="18"/>
              </w:rPr>
              <w:t>E-04</w:t>
            </w:r>
          </w:p>
        </w:tc>
        <w:tc>
          <w:tcPr>
            <w:tcW w:type="dxa" w:w="1440"/>
          </w:tcPr>
          <w:p>
            <w:r>
              <w:rPr>
                <w:sz w:val="18"/>
              </w:rPr>
              <w:t>Contractor</w:t>
            </w:r>
          </w:p>
        </w:tc>
        <w:tc>
          <w:tcPr>
            <w:tcW w:type="dxa" w:w="1872"/>
          </w:tcPr>
          <w:p>
            <w:r>
              <w:rPr>
                <w:sz w:val="18"/>
              </w:rPr>
              <w:t>contractors</w:t>
            </w:r>
          </w:p>
        </w:tc>
        <w:tc>
          <w:tcPr>
            <w:tcW w:type="dxa" w:w="3168"/>
          </w:tcPr>
          <w:p>
            <w:r>
              <w:rPr>
                <w:sz w:val="18"/>
              </w:rPr>
              <w:t>name, cr_number, trade, status, prequalified</w:t>
            </w:r>
          </w:p>
        </w:tc>
        <w:tc>
          <w:tcPr>
            <w:tcW w:type="dxa" w:w="2304"/>
          </w:tcPr>
          <w:p>
            <w:r>
              <w:rPr>
                <w:sz w:val="18"/>
              </w:rPr>
              <w:t>1:N → contracts, IPCs, scores</w:t>
            </w:r>
          </w:p>
        </w:tc>
      </w:tr>
      <w:tr>
        <w:tc>
          <w:tcPr>
            <w:tcW w:type="dxa" w:w="576"/>
          </w:tcPr>
          <w:p>
            <w:r>
              <w:rPr>
                <w:sz w:val="18"/>
              </w:rPr>
              <w:t>E-05</w:t>
            </w:r>
          </w:p>
        </w:tc>
        <w:tc>
          <w:tcPr>
            <w:tcW w:type="dxa" w:w="1440"/>
          </w:tcPr>
          <w:p>
            <w:r>
              <w:rPr>
                <w:sz w:val="18"/>
              </w:rPr>
              <w:t>Stage Instance</w:t>
            </w:r>
          </w:p>
        </w:tc>
        <w:tc>
          <w:tcPr>
            <w:tcW w:type="dxa" w:w="1872"/>
          </w:tcPr>
          <w:p>
            <w:r>
              <w:rPr>
                <w:sz w:val="18"/>
              </w:rPr>
              <w:t>stage_instances</w:t>
            </w:r>
          </w:p>
        </w:tc>
        <w:tc>
          <w:tcPr>
            <w:tcW w:type="dxa" w:w="3168"/>
          </w:tcPr>
          <w:p>
            <w:r>
              <w:rPr>
                <w:sz w:val="18"/>
              </w:rPr>
              <w:t>project_id, stage_number (0-8), status, start/end</w:t>
            </w:r>
          </w:p>
        </w:tc>
        <w:tc>
          <w:tcPr>
            <w:tcW w:type="dxa" w:w="2304"/>
          </w:tcPr>
          <w:p>
            <w:r>
              <w:rPr>
                <w:sz w:val="18"/>
              </w:rPr>
              <w:t>N:1 → project, 1:N → gate_items</w:t>
            </w:r>
          </w:p>
        </w:tc>
      </w:tr>
      <w:tr>
        <w:tc>
          <w:tcPr>
            <w:tcW w:type="dxa" w:w="576"/>
          </w:tcPr>
          <w:p>
            <w:r>
              <w:rPr>
                <w:sz w:val="18"/>
              </w:rPr>
              <w:t>E-06</w:t>
            </w:r>
          </w:p>
        </w:tc>
        <w:tc>
          <w:tcPr>
            <w:tcW w:type="dxa" w:w="1440"/>
          </w:tcPr>
          <w:p>
            <w:r>
              <w:rPr>
                <w:sz w:val="18"/>
              </w:rPr>
              <w:t>Gate Checklist</w:t>
            </w:r>
          </w:p>
        </w:tc>
        <w:tc>
          <w:tcPr>
            <w:tcW w:type="dxa" w:w="1872"/>
          </w:tcPr>
          <w:p>
            <w:r>
              <w:rPr>
                <w:sz w:val="18"/>
              </w:rPr>
              <w:t>gate_checklist_items</w:t>
            </w:r>
          </w:p>
        </w:tc>
        <w:tc>
          <w:tcPr>
            <w:tcW w:type="dxa" w:w="3168"/>
          </w:tcPr>
          <w:p>
            <w:r>
              <w:rPr>
                <w:sz w:val="18"/>
              </w:rPr>
              <w:t>stage_id, item_text, is_passed, verified_by</w:t>
            </w:r>
          </w:p>
        </w:tc>
        <w:tc>
          <w:tcPr>
            <w:tcW w:type="dxa" w:w="2304"/>
          </w:tcPr>
          <w:p>
            <w:r>
              <w:rPr>
                <w:sz w:val="18"/>
              </w:rPr>
              <w:t>N:1 → stage_instance</w:t>
            </w:r>
          </w:p>
        </w:tc>
      </w:tr>
      <w:tr>
        <w:tc>
          <w:tcPr>
            <w:tcW w:type="dxa" w:w="576"/>
          </w:tcPr>
          <w:p>
            <w:r>
              <w:rPr>
                <w:sz w:val="18"/>
              </w:rPr>
              <w:t>E-07</w:t>
            </w:r>
          </w:p>
        </w:tc>
        <w:tc>
          <w:tcPr>
            <w:tcW w:type="dxa" w:w="1440"/>
          </w:tcPr>
          <w:p>
            <w:r>
              <w:rPr>
                <w:sz w:val="18"/>
              </w:rPr>
              <w:t>Document</w:t>
            </w:r>
          </w:p>
        </w:tc>
        <w:tc>
          <w:tcPr>
            <w:tcW w:type="dxa" w:w="1872"/>
          </w:tcPr>
          <w:p>
            <w:r>
              <w:rPr>
                <w:sz w:val="18"/>
              </w:rPr>
              <w:t>documents</w:t>
            </w:r>
          </w:p>
        </w:tc>
        <w:tc>
          <w:tcPr>
            <w:tcW w:type="dxa" w:w="3168"/>
          </w:tcPr>
          <w:p>
            <w:r>
              <w:rPr>
                <w:sz w:val="18"/>
              </w:rPr>
              <w:t>number, title, discipline, type, status, revision</w:t>
            </w:r>
          </w:p>
        </w:tc>
        <w:tc>
          <w:tcPr>
            <w:tcW w:type="dxa" w:w="2304"/>
          </w:tcPr>
          <w:p>
            <w:r>
              <w:rPr>
                <w:sz w:val="18"/>
              </w:rPr>
              <w:t>N:1 → project, 1:N → reviews, transmittals</w:t>
            </w:r>
          </w:p>
        </w:tc>
      </w:tr>
      <w:tr>
        <w:tc>
          <w:tcPr>
            <w:tcW w:type="dxa" w:w="576"/>
          </w:tcPr>
          <w:p>
            <w:r>
              <w:rPr>
                <w:sz w:val="18"/>
              </w:rPr>
              <w:t>E-08</w:t>
            </w:r>
          </w:p>
        </w:tc>
        <w:tc>
          <w:tcPr>
            <w:tcW w:type="dxa" w:w="1440"/>
          </w:tcPr>
          <w:p>
            <w:r>
              <w:rPr>
                <w:sz w:val="18"/>
              </w:rPr>
              <w:t>Document Review</w:t>
            </w:r>
          </w:p>
        </w:tc>
        <w:tc>
          <w:tcPr>
            <w:tcW w:type="dxa" w:w="1872"/>
          </w:tcPr>
          <w:p>
            <w:r>
              <w:rPr>
                <w:sz w:val="18"/>
              </w:rPr>
              <w:t>document_reviews</w:t>
            </w:r>
          </w:p>
        </w:tc>
        <w:tc>
          <w:tcPr>
            <w:tcW w:type="dxa" w:w="3168"/>
          </w:tcPr>
          <w:p>
            <w:r>
              <w:rPr>
                <w:sz w:val="18"/>
              </w:rPr>
              <w:t>doc_id, reviewer_id, response_code (A-E), comments</w:t>
            </w:r>
          </w:p>
        </w:tc>
        <w:tc>
          <w:tcPr>
            <w:tcW w:type="dxa" w:w="2304"/>
          </w:tcPr>
          <w:p>
            <w:r>
              <w:rPr>
                <w:sz w:val="18"/>
              </w:rPr>
              <w:t>N:1 → document, N:1 → user</w:t>
            </w:r>
          </w:p>
        </w:tc>
      </w:tr>
      <w:tr>
        <w:tc>
          <w:tcPr>
            <w:tcW w:type="dxa" w:w="576"/>
          </w:tcPr>
          <w:p>
            <w:r>
              <w:rPr>
                <w:sz w:val="18"/>
              </w:rPr>
              <w:t>E-09</w:t>
            </w:r>
          </w:p>
        </w:tc>
        <w:tc>
          <w:tcPr>
            <w:tcW w:type="dxa" w:w="1440"/>
          </w:tcPr>
          <w:p>
            <w:r>
              <w:rPr>
                <w:sz w:val="18"/>
              </w:rPr>
              <w:t>Transmittal</w:t>
            </w:r>
          </w:p>
        </w:tc>
        <w:tc>
          <w:tcPr>
            <w:tcW w:type="dxa" w:w="1872"/>
          </w:tcPr>
          <w:p>
            <w:r>
              <w:rPr>
                <w:sz w:val="18"/>
              </w:rPr>
              <w:t>transmittals</w:t>
            </w:r>
          </w:p>
        </w:tc>
        <w:tc>
          <w:tcPr>
            <w:tcW w:type="dxa" w:w="3168"/>
          </w:tcPr>
          <w:p>
            <w:r>
              <w:rPr>
                <w:sz w:val="18"/>
              </w:rPr>
              <w:t>number, from_party, to_party, purpose, date</w:t>
            </w:r>
          </w:p>
        </w:tc>
        <w:tc>
          <w:tcPr>
            <w:tcW w:type="dxa" w:w="2304"/>
          </w:tcPr>
          <w:p>
            <w:r>
              <w:rPr>
                <w:sz w:val="18"/>
              </w:rPr>
              <w:t>N:N → documents (via transmittal_docs)</w:t>
            </w:r>
          </w:p>
        </w:tc>
      </w:tr>
      <w:tr>
        <w:tc>
          <w:tcPr>
            <w:tcW w:type="dxa" w:w="576"/>
          </w:tcPr>
          <w:p>
            <w:r>
              <w:rPr>
                <w:sz w:val="18"/>
              </w:rPr>
              <w:t>E-10</w:t>
            </w:r>
          </w:p>
        </w:tc>
        <w:tc>
          <w:tcPr>
            <w:tcW w:type="dxa" w:w="1440"/>
          </w:tcPr>
          <w:p>
            <w:r>
              <w:rPr>
                <w:sz w:val="18"/>
              </w:rPr>
              <w:t>Correspondence</w:t>
            </w:r>
          </w:p>
        </w:tc>
        <w:tc>
          <w:tcPr>
            <w:tcW w:type="dxa" w:w="1872"/>
          </w:tcPr>
          <w:p>
            <w:r>
              <w:rPr>
                <w:sz w:val="18"/>
              </w:rPr>
              <w:t>correspondences</w:t>
            </w:r>
          </w:p>
        </w:tc>
        <w:tc>
          <w:tcPr>
            <w:tcW w:type="dxa" w:w="3168"/>
          </w:tcPr>
          <w:p>
            <w:r>
              <w:rPr>
                <w:sz w:val="18"/>
              </w:rPr>
              <w:t>ref_number, type, from, to, subject, due_date</w:t>
            </w:r>
          </w:p>
        </w:tc>
        <w:tc>
          <w:tcPr>
            <w:tcW w:type="dxa" w:w="2304"/>
          </w:tcPr>
          <w:p>
            <w:r>
              <w:rPr>
                <w:sz w:val="18"/>
              </w:rPr>
              <w:t>N:1 → project</w:t>
            </w:r>
          </w:p>
        </w:tc>
      </w:tr>
      <w:tr>
        <w:tc>
          <w:tcPr>
            <w:tcW w:type="dxa" w:w="576"/>
          </w:tcPr>
          <w:p>
            <w:r>
              <w:rPr>
                <w:sz w:val="18"/>
              </w:rPr>
              <w:t>E-11</w:t>
            </w:r>
          </w:p>
        </w:tc>
        <w:tc>
          <w:tcPr>
            <w:tcW w:type="dxa" w:w="1440"/>
          </w:tcPr>
          <w:p>
            <w:r>
              <w:rPr>
                <w:sz w:val="18"/>
              </w:rPr>
              <w:t>Variation</w:t>
            </w:r>
          </w:p>
        </w:tc>
        <w:tc>
          <w:tcPr>
            <w:tcW w:type="dxa" w:w="1872"/>
          </w:tcPr>
          <w:p>
            <w:r>
              <w:rPr>
                <w:sz w:val="18"/>
              </w:rPr>
              <w:t>variations</w:t>
            </w:r>
          </w:p>
        </w:tc>
        <w:tc>
          <w:tcPr>
            <w:tcW w:type="dxa" w:w="3168"/>
          </w:tcPr>
          <w:p>
            <w:r>
              <w:rPr>
                <w:sz w:val="18"/>
              </w:rPr>
              <w:t>number, title, type, status, amount, time_impact</w:t>
            </w:r>
          </w:p>
        </w:tc>
        <w:tc>
          <w:tcPr>
            <w:tcW w:type="dxa" w:w="2304"/>
          </w:tcPr>
          <w:p>
            <w:r>
              <w:rPr>
                <w:sz w:val="18"/>
              </w:rPr>
              <w:t>N:1 → project, N:1 → contract</w:t>
            </w:r>
          </w:p>
        </w:tc>
      </w:tr>
      <w:tr>
        <w:tc>
          <w:tcPr>
            <w:tcW w:type="dxa" w:w="576"/>
          </w:tcPr>
          <w:p>
            <w:r>
              <w:rPr>
                <w:sz w:val="18"/>
              </w:rPr>
              <w:t>E-12</w:t>
            </w:r>
          </w:p>
        </w:tc>
        <w:tc>
          <w:tcPr>
            <w:tcW w:type="dxa" w:w="1440"/>
          </w:tcPr>
          <w:p>
            <w:r>
              <w:rPr>
                <w:sz w:val="18"/>
              </w:rPr>
              <w:t>IPC</w:t>
            </w:r>
          </w:p>
        </w:tc>
        <w:tc>
          <w:tcPr>
            <w:tcW w:type="dxa" w:w="1872"/>
          </w:tcPr>
          <w:p>
            <w:r>
              <w:rPr>
                <w:sz w:val="18"/>
              </w:rPr>
              <w:t>ipcs</w:t>
            </w:r>
          </w:p>
        </w:tc>
        <w:tc>
          <w:tcPr>
            <w:tcW w:type="dxa" w:w="3168"/>
          </w:tcPr>
          <w:p>
            <w:r>
              <w:rPr>
                <w:sz w:val="18"/>
              </w:rPr>
              <w:t>number, period_start, period_end, gross_amount, status</w:t>
            </w:r>
          </w:p>
        </w:tc>
        <w:tc>
          <w:tcPr>
            <w:tcW w:type="dxa" w:w="2304"/>
          </w:tcPr>
          <w:p>
            <w:r>
              <w:rPr>
                <w:sz w:val="18"/>
              </w:rPr>
              <w:t>N:1 → contract, N:1 → contractor</w:t>
            </w:r>
          </w:p>
        </w:tc>
      </w:tr>
      <w:tr>
        <w:tc>
          <w:tcPr>
            <w:tcW w:type="dxa" w:w="576"/>
          </w:tcPr>
          <w:p>
            <w:r>
              <w:rPr>
                <w:sz w:val="18"/>
              </w:rPr>
              <w:t>E-13</w:t>
            </w:r>
          </w:p>
        </w:tc>
        <w:tc>
          <w:tcPr>
            <w:tcW w:type="dxa" w:w="1440"/>
          </w:tcPr>
          <w:p>
            <w:r>
              <w:rPr>
                <w:sz w:val="18"/>
              </w:rPr>
              <w:t>Contract</w:t>
            </w:r>
          </w:p>
        </w:tc>
        <w:tc>
          <w:tcPr>
            <w:tcW w:type="dxa" w:w="1872"/>
          </w:tcPr>
          <w:p>
            <w:r>
              <w:rPr>
                <w:sz w:val="18"/>
              </w:rPr>
              <w:t>contracts</w:t>
            </w:r>
          </w:p>
        </w:tc>
        <w:tc>
          <w:tcPr>
            <w:tcW w:type="dxa" w:w="3168"/>
          </w:tcPr>
          <w:p>
            <w:r>
              <w:rPr>
                <w:sz w:val="18"/>
              </w:rPr>
              <w:t>number, title, type, value, contractor_id, status</w:t>
            </w:r>
          </w:p>
        </w:tc>
        <w:tc>
          <w:tcPr>
            <w:tcW w:type="dxa" w:w="2304"/>
          </w:tcPr>
          <w:p>
            <w:r>
              <w:rPr>
                <w:sz w:val="18"/>
              </w:rPr>
              <w:t>N:1 → project, 1:N → variations, IPCs</w:t>
            </w:r>
          </w:p>
        </w:tc>
      </w:tr>
      <w:tr>
        <w:tc>
          <w:tcPr>
            <w:tcW w:type="dxa" w:w="576"/>
          </w:tcPr>
          <w:p>
            <w:r>
              <w:rPr>
                <w:sz w:val="18"/>
              </w:rPr>
              <w:t>E-14</w:t>
            </w:r>
          </w:p>
        </w:tc>
        <w:tc>
          <w:tcPr>
            <w:tcW w:type="dxa" w:w="1440"/>
          </w:tcPr>
          <w:p>
            <w:r>
              <w:rPr>
                <w:sz w:val="18"/>
              </w:rPr>
              <w:t>Approval</w:t>
            </w:r>
          </w:p>
        </w:tc>
        <w:tc>
          <w:tcPr>
            <w:tcW w:type="dxa" w:w="1872"/>
          </w:tcPr>
          <w:p>
            <w:r>
              <w:rPr>
                <w:sz w:val="18"/>
              </w:rPr>
              <w:t>approvals</w:t>
            </w:r>
          </w:p>
        </w:tc>
        <w:tc>
          <w:tcPr>
            <w:tcW w:type="dxa" w:w="3168"/>
          </w:tcPr>
          <w:p>
            <w:r>
              <w:rPr>
                <w:sz w:val="18"/>
              </w:rPr>
              <w:t>type, ref_id, ref_table, status, requested_by, decided_by</w:t>
            </w:r>
          </w:p>
        </w:tc>
        <w:tc>
          <w:tcPr>
            <w:tcW w:type="dxa" w:w="2304"/>
          </w:tcPr>
          <w:p>
            <w:r>
              <w:rPr>
                <w:sz w:val="18"/>
              </w:rPr>
              <w:t>Polymorphic: links to any approvable entity</w:t>
            </w:r>
          </w:p>
        </w:tc>
      </w:tr>
      <w:tr>
        <w:tc>
          <w:tcPr>
            <w:tcW w:type="dxa" w:w="576"/>
          </w:tcPr>
          <w:p>
            <w:r>
              <w:rPr>
                <w:sz w:val="18"/>
              </w:rPr>
              <w:t>E-15</w:t>
            </w:r>
          </w:p>
        </w:tc>
        <w:tc>
          <w:tcPr>
            <w:tcW w:type="dxa" w:w="1440"/>
          </w:tcPr>
          <w:p>
            <w:r>
              <w:rPr>
                <w:sz w:val="18"/>
              </w:rPr>
              <w:t>Freeze</w:t>
            </w:r>
          </w:p>
        </w:tc>
        <w:tc>
          <w:tcPr>
            <w:tcW w:type="dxa" w:w="1872"/>
          </w:tcPr>
          <w:p>
            <w:r>
              <w:rPr>
                <w:sz w:val="18"/>
              </w:rPr>
              <w:t>freezes</w:t>
            </w:r>
          </w:p>
        </w:tc>
        <w:tc>
          <w:tcPr>
            <w:tcW w:type="dxa" w:w="3168"/>
          </w:tcPr>
          <w:p>
            <w:r>
              <w:rPr>
                <w:sz w:val="18"/>
              </w:rPr>
              <w:t>project_id, type (budget/design/scope/regulatory), start, end</w:t>
            </w:r>
          </w:p>
        </w:tc>
        <w:tc>
          <w:tcPr>
            <w:tcW w:type="dxa" w:w="2304"/>
          </w:tcPr>
          <w:p>
            <w:r>
              <w:rPr>
                <w:sz w:val="18"/>
              </w:rPr>
              <w:t>N:1 → project, 1:N → freeze_exceptions</w:t>
            </w:r>
          </w:p>
        </w:tc>
      </w:tr>
      <w:tr>
        <w:tc>
          <w:tcPr>
            <w:tcW w:type="dxa" w:w="576"/>
          </w:tcPr>
          <w:p>
            <w:r>
              <w:rPr>
                <w:sz w:val="18"/>
              </w:rPr>
              <w:t>E-16</w:t>
            </w:r>
          </w:p>
        </w:tc>
        <w:tc>
          <w:tcPr>
            <w:tcW w:type="dxa" w:w="1440"/>
          </w:tcPr>
          <w:p>
            <w:r>
              <w:rPr>
                <w:sz w:val="18"/>
              </w:rPr>
              <w:t>Freeze Exception</w:t>
            </w:r>
          </w:p>
        </w:tc>
        <w:tc>
          <w:tcPr>
            <w:tcW w:type="dxa" w:w="1872"/>
          </w:tcPr>
          <w:p>
            <w:r>
              <w:rPr>
                <w:sz w:val="18"/>
              </w:rPr>
              <w:t>freeze_exceptions</w:t>
            </w:r>
          </w:p>
        </w:tc>
        <w:tc>
          <w:tcPr>
            <w:tcW w:type="dxa" w:w="3168"/>
          </w:tcPr>
          <w:p>
            <w:r>
              <w:rPr>
                <w:sz w:val="18"/>
              </w:rPr>
              <w:t>freeze_id, reason, requested_by, approved_by</w:t>
            </w:r>
          </w:p>
        </w:tc>
        <w:tc>
          <w:tcPr>
            <w:tcW w:type="dxa" w:w="2304"/>
          </w:tcPr>
          <w:p>
            <w:r>
              <w:rPr>
                <w:sz w:val="18"/>
              </w:rPr>
              <w:t>N:1 → freeze</w:t>
            </w:r>
          </w:p>
        </w:tc>
      </w:tr>
      <w:tr>
        <w:tc>
          <w:tcPr>
            <w:tcW w:type="dxa" w:w="576"/>
          </w:tcPr>
          <w:p>
            <w:r>
              <w:rPr>
                <w:sz w:val="18"/>
              </w:rPr>
              <w:t>E-17</w:t>
            </w:r>
          </w:p>
        </w:tc>
        <w:tc>
          <w:tcPr>
            <w:tcW w:type="dxa" w:w="1440"/>
          </w:tcPr>
          <w:p>
            <w:r>
              <w:rPr>
                <w:sz w:val="18"/>
              </w:rPr>
              <w:t>Authority Sub.</w:t>
            </w:r>
          </w:p>
        </w:tc>
        <w:tc>
          <w:tcPr>
            <w:tcW w:type="dxa" w:w="1872"/>
          </w:tcPr>
          <w:p>
            <w:r>
              <w:rPr>
                <w:sz w:val="18"/>
              </w:rPr>
              <w:t>authority_submissions</w:t>
            </w:r>
          </w:p>
        </w:tc>
        <w:tc>
          <w:tcPr>
            <w:tcW w:type="dxa" w:w="3168"/>
          </w:tcPr>
          <w:p>
            <w:r>
              <w:rPr>
                <w:sz w:val="18"/>
              </w:rPr>
              <w:t>authority, type (DC1/DC2/BCC/NOC), status, ref</w:t>
            </w:r>
          </w:p>
        </w:tc>
        <w:tc>
          <w:tcPr>
            <w:tcW w:type="dxa" w:w="2304"/>
          </w:tcPr>
          <w:p>
            <w:r>
              <w:rPr>
                <w:sz w:val="18"/>
              </w:rPr>
              <w:t>N:1 → project</w:t>
            </w:r>
          </w:p>
        </w:tc>
      </w:tr>
      <w:tr>
        <w:tc>
          <w:tcPr>
            <w:tcW w:type="dxa" w:w="576"/>
          </w:tcPr>
          <w:p>
            <w:r>
              <w:rPr>
                <w:sz w:val="18"/>
              </w:rPr>
              <w:t>E-18</w:t>
            </w:r>
          </w:p>
        </w:tc>
        <w:tc>
          <w:tcPr>
            <w:tcW w:type="dxa" w:w="1440"/>
          </w:tcPr>
          <w:p>
            <w:r>
              <w:rPr>
                <w:sz w:val="18"/>
              </w:rPr>
              <w:t>IR</w:t>
            </w:r>
          </w:p>
        </w:tc>
        <w:tc>
          <w:tcPr>
            <w:tcW w:type="dxa" w:w="1872"/>
          </w:tcPr>
          <w:p>
            <w:r>
              <w:rPr>
                <w:sz w:val="18"/>
              </w:rPr>
              <w:t>inspection_requests</w:t>
            </w:r>
          </w:p>
        </w:tc>
        <w:tc>
          <w:tcPr>
            <w:tcW w:type="dxa" w:w="3168"/>
          </w:tcPr>
          <w:p>
            <w:r>
              <w:rPr>
                <w:sz w:val="18"/>
              </w:rPr>
              <w:t>number, type, location, result (Pass/Fail/Cond.)</w:t>
            </w:r>
          </w:p>
        </w:tc>
        <w:tc>
          <w:tcPr>
            <w:tcW w:type="dxa" w:w="2304"/>
          </w:tcPr>
          <w:p>
            <w:r>
              <w:rPr>
                <w:sz w:val="18"/>
              </w:rPr>
              <w:t>N:1 → project, 0:1 → NCR</w:t>
            </w:r>
          </w:p>
        </w:tc>
      </w:tr>
      <w:tr>
        <w:tc>
          <w:tcPr>
            <w:tcW w:type="dxa" w:w="576"/>
          </w:tcPr>
          <w:p>
            <w:r>
              <w:rPr>
                <w:sz w:val="18"/>
              </w:rPr>
              <w:t>E-19</w:t>
            </w:r>
          </w:p>
        </w:tc>
        <w:tc>
          <w:tcPr>
            <w:tcW w:type="dxa" w:w="1440"/>
          </w:tcPr>
          <w:p>
            <w:r>
              <w:rPr>
                <w:sz w:val="18"/>
              </w:rPr>
              <w:t>NCR</w:t>
            </w:r>
          </w:p>
        </w:tc>
        <w:tc>
          <w:tcPr>
            <w:tcW w:type="dxa" w:w="1872"/>
          </w:tcPr>
          <w:p>
            <w:r>
              <w:rPr>
                <w:sz w:val="18"/>
              </w:rPr>
              <w:t>ncrs</w:t>
            </w:r>
          </w:p>
        </w:tc>
        <w:tc>
          <w:tcPr>
            <w:tcW w:type="dxa" w:w="3168"/>
          </w:tcPr>
          <w:p>
            <w:r>
              <w:rPr>
                <w:sz w:val="18"/>
              </w:rPr>
              <w:t>number, category, severity, corrective_action, status</w:t>
            </w:r>
          </w:p>
        </w:tc>
        <w:tc>
          <w:tcPr>
            <w:tcW w:type="dxa" w:w="2304"/>
          </w:tcPr>
          <w:p>
            <w:r>
              <w:rPr>
                <w:sz w:val="18"/>
              </w:rPr>
              <w:t>N:1 → project, 0:1 → IR</w:t>
            </w:r>
          </w:p>
        </w:tc>
      </w:tr>
      <w:tr>
        <w:tc>
          <w:tcPr>
            <w:tcW w:type="dxa" w:w="576"/>
          </w:tcPr>
          <w:p>
            <w:r>
              <w:rPr>
                <w:sz w:val="18"/>
              </w:rPr>
              <w:t>E-20</w:t>
            </w:r>
          </w:p>
        </w:tc>
        <w:tc>
          <w:tcPr>
            <w:tcW w:type="dxa" w:w="1440"/>
          </w:tcPr>
          <w:p>
            <w:r>
              <w:rPr>
                <w:sz w:val="18"/>
              </w:rPr>
              <w:t>Site Report</w:t>
            </w:r>
          </w:p>
        </w:tc>
        <w:tc>
          <w:tcPr>
            <w:tcW w:type="dxa" w:w="1872"/>
          </w:tcPr>
          <w:p>
            <w:r>
              <w:rPr>
                <w:sz w:val="18"/>
              </w:rPr>
              <w:t>site_reports</w:t>
            </w:r>
          </w:p>
        </w:tc>
        <w:tc>
          <w:tcPr>
            <w:tcW w:type="dxa" w:w="3168"/>
          </w:tcPr>
          <w:p>
            <w:r>
              <w:rPr>
                <w:sz w:val="18"/>
              </w:rPr>
              <w:t>date, weather, manpower, activities, issues</w:t>
            </w:r>
          </w:p>
        </w:tc>
        <w:tc>
          <w:tcPr>
            <w:tcW w:type="dxa" w:w="2304"/>
          </w:tcPr>
          <w:p>
            <w:r>
              <w:rPr>
                <w:sz w:val="18"/>
              </w:rPr>
              <w:t>N:1 → project</w:t>
            </w:r>
          </w:p>
        </w:tc>
      </w:tr>
      <w:tr>
        <w:tc>
          <w:tcPr>
            <w:tcW w:type="dxa" w:w="576"/>
          </w:tcPr>
          <w:p>
            <w:r>
              <w:rPr>
                <w:sz w:val="18"/>
              </w:rPr>
              <w:t>E-21</w:t>
            </w:r>
          </w:p>
        </w:tc>
        <w:tc>
          <w:tcPr>
            <w:tcW w:type="dxa" w:w="1440"/>
          </w:tcPr>
          <w:p>
            <w:r>
              <w:rPr>
                <w:sz w:val="18"/>
              </w:rPr>
              <w:t>Handover Package</w:t>
            </w:r>
          </w:p>
        </w:tc>
        <w:tc>
          <w:tcPr>
            <w:tcW w:type="dxa" w:w="1872"/>
          </w:tcPr>
          <w:p>
            <w:r>
              <w:rPr>
                <w:sz w:val="18"/>
              </w:rPr>
              <w:t>handover_packages</w:t>
            </w:r>
          </w:p>
        </w:tc>
        <w:tc>
          <w:tcPr>
            <w:tcW w:type="dxa" w:w="3168"/>
          </w:tcPr>
          <w:p>
            <w:r>
              <w:rPr>
                <w:sz w:val="18"/>
              </w:rPr>
              <w:t>project_id, zone, status, completion_%</w:t>
            </w:r>
          </w:p>
        </w:tc>
        <w:tc>
          <w:tcPr>
            <w:tcW w:type="dxa" w:w="2304"/>
          </w:tcPr>
          <w:p>
            <w:r>
              <w:rPr>
                <w:sz w:val="18"/>
              </w:rPr>
              <w:t>N:1 → project</w:t>
            </w:r>
          </w:p>
        </w:tc>
      </w:tr>
      <w:tr>
        <w:tc>
          <w:tcPr>
            <w:tcW w:type="dxa" w:w="576"/>
          </w:tcPr>
          <w:p>
            <w:r>
              <w:rPr>
                <w:sz w:val="18"/>
              </w:rPr>
              <w:t>E-22</w:t>
            </w:r>
          </w:p>
        </w:tc>
        <w:tc>
          <w:tcPr>
            <w:tcW w:type="dxa" w:w="1440"/>
          </w:tcPr>
          <w:p>
            <w:r>
              <w:rPr>
                <w:sz w:val="18"/>
              </w:rPr>
              <w:t>Warranty</w:t>
            </w:r>
          </w:p>
        </w:tc>
        <w:tc>
          <w:tcPr>
            <w:tcW w:type="dxa" w:w="1872"/>
          </w:tcPr>
          <w:p>
            <w:r>
              <w:rPr>
                <w:sz w:val="18"/>
              </w:rPr>
              <w:t>warranties</w:t>
            </w:r>
          </w:p>
        </w:tc>
        <w:tc>
          <w:tcPr>
            <w:tcW w:type="dxa" w:w="3168"/>
          </w:tcPr>
          <w:p>
            <w:r>
              <w:rPr>
                <w:sz w:val="18"/>
              </w:rPr>
              <w:t>item, start_date, end_date, contractor_id, status</w:t>
            </w:r>
          </w:p>
        </w:tc>
        <w:tc>
          <w:tcPr>
            <w:tcW w:type="dxa" w:w="2304"/>
          </w:tcPr>
          <w:p>
            <w:r>
              <w:rPr>
                <w:sz w:val="18"/>
              </w:rPr>
              <w:t>N:1 → project</w:t>
            </w:r>
          </w:p>
        </w:tc>
      </w:tr>
      <w:tr>
        <w:tc>
          <w:tcPr>
            <w:tcW w:type="dxa" w:w="576"/>
          </w:tcPr>
          <w:p>
            <w:r>
              <w:rPr>
                <w:sz w:val="18"/>
              </w:rPr>
              <w:t>E-23</w:t>
            </w:r>
          </w:p>
        </w:tc>
        <w:tc>
          <w:tcPr>
            <w:tcW w:type="dxa" w:w="1440"/>
          </w:tcPr>
          <w:p>
            <w:r>
              <w:rPr>
                <w:sz w:val="18"/>
              </w:rPr>
              <w:t>Lesson Learned</w:t>
            </w:r>
          </w:p>
        </w:tc>
        <w:tc>
          <w:tcPr>
            <w:tcW w:type="dxa" w:w="1872"/>
          </w:tcPr>
          <w:p>
            <w:r>
              <w:rPr>
                <w:sz w:val="18"/>
              </w:rPr>
              <w:t>lessons_learned</w:t>
            </w:r>
          </w:p>
        </w:tc>
        <w:tc>
          <w:tcPr>
            <w:tcW w:type="dxa" w:w="3168"/>
          </w:tcPr>
          <w:p>
            <w:r>
              <w:rPr>
                <w:sz w:val="18"/>
              </w:rPr>
              <w:t>category, description, impact, recommendation</w:t>
            </w:r>
          </w:p>
        </w:tc>
        <w:tc>
          <w:tcPr>
            <w:tcW w:type="dxa" w:w="2304"/>
          </w:tcPr>
          <w:p>
            <w:r>
              <w:rPr>
                <w:sz w:val="18"/>
              </w:rPr>
              <w:t>N:1 → project</w:t>
            </w:r>
          </w:p>
        </w:tc>
      </w:tr>
      <w:tr>
        <w:tc>
          <w:tcPr>
            <w:tcW w:type="dxa" w:w="576"/>
          </w:tcPr>
          <w:p>
            <w:r>
              <w:rPr>
                <w:sz w:val="18"/>
              </w:rPr>
              <w:t>E-24</w:t>
            </w:r>
          </w:p>
        </w:tc>
        <w:tc>
          <w:tcPr>
            <w:tcW w:type="dxa" w:w="1440"/>
          </w:tcPr>
          <w:p>
            <w:r>
              <w:rPr>
                <w:sz w:val="18"/>
              </w:rPr>
              <w:t>KPI Snapshot</w:t>
            </w:r>
          </w:p>
        </w:tc>
        <w:tc>
          <w:tcPr>
            <w:tcW w:type="dxa" w:w="1872"/>
          </w:tcPr>
          <w:p>
            <w:r>
              <w:rPr>
                <w:sz w:val="18"/>
              </w:rPr>
              <w:t>kpi_snapshots</w:t>
            </w:r>
          </w:p>
        </w:tc>
        <w:tc>
          <w:tcPr>
            <w:tcW w:type="dxa" w:w="3168"/>
          </w:tcPr>
          <w:p>
            <w:r>
              <w:rPr>
                <w:sz w:val="18"/>
              </w:rPr>
              <w:t>kpi_code, project_id, value, rag_status, period</w:t>
            </w:r>
          </w:p>
        </w:tc>
        <w:tc>
          <w:tcPr>
            <w:tcW w:type="dxa" w:w="2304"/>
          </w:tcPr>
          <w:p>
            <w:r>
              <w:rPr>
                <w:sz w:val="18"/>
              </w:rPr>
              <w:t>N:1 → project</w:t>
            </w:r>
          </w:p>
        </w:tc>
      </w:tr>
      <w:tr>
        <w:tc>
          <w:tcPr>
            <w:tcW w:type="dxa" w:w="576"/>
          </w:tcPr>
          <w:p>
            <w:r>
              <w:rPr>
                <w:sz w:val="18"/>
              </w:rPr>
              <w:t>E-25</w:t>
            </w:r>
          </w:p>
        </w:tc>
        <w:tc>
          <w:tcPr>
            <w:tcW w:type="dxa" w:w="1440"/>
          </w:tcPr>
          <w:p>
            <w:r>
              <w:rPr>
                <w:sz w:val="18"/>
              </w:rPr>
              <w:t>Contractor Score</w:t>
            </w:r>
          </w:p>
        </w:tc>
        <w:tc>
          <w:tcPr>
            <w:tcW w:type="dxa" w:w="1872"/>
          </w:tcPr>
          <w:p>
            <w:r>
              <w:rPr>
                <w:sz w:val="18"/>
              </w:rPr>
              <w:t>contractor_scores</w:t>
            </w:r>
          </w:p>
        </w:tc>
        <w:tc>
          <w:tcPr>
            <w:tcW w:type="dxa" w:w="3168"/>
          </w:tcPr>
          <w:p>
            <w:r>
              <w:rPr>
                <w:sz w:val="18"/>
              </w:rPr>
              <w:t>contractor_id, period, score, dimensions_json</w:t>
            </w:r>
          </w:p>
        </w:tc>
        <w:tc>
          <w:tcPr>
            <w:tcW w:type="dxa" w:w="2304"/>
          </w:tcPr>
          <w:p>
            <w:r>
              <w:rPr>
                <w:sz w:val="18"/>
              </w:rPr>
              <w:t>N:1 → contractor</w:t>
            </w:r>
          </w:p>
        </w:tc>
      </w:tr>
      <w:tr>
        <w:tc>
          <w:tcPr>
            <w:tcW w:type="dxa" w:w="576"/>
          </w:tcPr>
          <w:p>
            <w:r>
              <w:rPr>
                <w:sz w:val="18"/>
              </w:rPr>
              <w:t>E-26</w:t>
            </w:r>
          </w:p>
        </w:tc>
        <w:tc>
          <w:tcPr>
            <w:tcW w:type="dxa" w:w="1440"/>
          </w:tcPr>
          <w:p>
            <w:r>
              <w:rPr>
                <w:sz w:val="18"/>
              </w:rPr>
              <w:t>Audit Log</w:t>
            </w:r>
          </w:p>
        </w:tc>
        <w:tc>
          <w:tcPr>
            <w:tcW w:type="dxa" w:w="1872"/>
          </w:tcPr>
          <w:p>
            <w:r>
              <w:rPr>
                <w:sz w:val="18"/>
              </w:rPr>
              <w:t>audit_logs</w:t>
            </w:r>
          </w:p>
        </w:tc>
        <w:tc>
          <w:tcPr>
            <w:tcW w:type="dxa" w:w="3168"/>
          </w:tcPr>
          <w:p>
            <w:r>
              <w:rPr>
                <w:sz w:val="18"/>
              </w:rPr>
              <w:t>table_name, record_id, action, old/new_data, user_id, ip</w:t>
            </w:r>
          </w:p>
        </w:tc>
        <w:tc>
          <w:tcPr>
            <w:tcW w:type="dxa" w:w="2304"/>
          </w:tcPr>
          <w:p>
            <w:r>
              <w:rPr>
                <w:sz w:val="18"/>
              </w:rPr>
              <w:t>Automatic via triggers</w:t>
            </w:r>
          </w:p>
        </w:tc>
      </w:tr>
      <w:tr>
        <w:tc>
          <w:tcPr>
            <w:tcW w:type="dxa" w:w="576"/>
          </w:tcPr>
          <w:p>
            <w:r>
              <w:rPr>
                <w:sz w:val="18"/>
              </w:rPr>
              <w:t>E-27</w:t>
            </w:r>
          </w:p>
        </w:tc>
        <w:tc>
          <w:tcPr>
            <w:tcW w:type="dxa" w:w="1440"/>
          </w:tcPr>
          <w:p>
            <w:r>
              <w:rPr>
                <w:sz w:val="18"/>
              </w:rPr>
              <w:t>ERP Sync Record</w:t>
            </w:r>
          </w:p>
        </w:tc>
        <w:tc>
          <w:tcPr>
            <w:tcW w:type="dxa" w:w="1872"/>
          </w:tcPr>
          <w:p>
            <w:r>
              <w:rPr>
                <w:sz w:val="18"/>
              </w:rPr>
              <w:t>erp_sync_records</w:t>
            </w:r>
          </w:p>
        </w:tc>
        <w:tc>
          <w:tcPr>
            <w:tcW w:type="dxa" w:w="3168"/>
          </w:tcPr>
          <w:p>
            <w:r>
              <w:rPr>
                <w:sz w:val="18"/>
              </w:rPr>
              <w:t>entity_type, entity_id, direction, status, payload</w:t>
            </w:r>
          </w:p>
        </w:tc>
        <w:tc>
          <w:tcPr>
            <w:tcW w:type="dxa" w:w="2304"/>
          </w:tcPr>
          <w:p>
            <w:r>
              <w:rPr>
                <w:sz w:val="18"/>
              </w:rPr>
              <w:t>Links to any entity</w:t>
            </w:r>
          </w:p>
        </w:tc>
      </w:tr>
    </w:tbl>
    <w:p/>
    <w:p>
      <w:pPr>
        <w:pStyle w:val="Heading2"/>
      </w:pPr>
      <w:r>
        <w:t>4.2 Supporting Tables</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tcPr>
          <w:p>
            <w:pPr>
              <w:jc w:val="center"/>
            </w:pPr>
            <w:r>
              <w:rPr>
                <w:b/>
                <w:sz w:val="18"/>
              </w:rPr>
              <w:t>Table</w:t>
            </w:r>
          </w:p>
        </w:tc>
        <w:tc>
          <w:tcPr>
            <w:tcW w:type="dxa" w:w="3600"/>
          </w:tcPr>
          <w:p>
            <w:pPr>
              <w:jc w:val="center"/>
            </w:pPr>
            <w:r>
              <w:rPr>
                <w:b/>
                <w:sz w:val="18"/>
              </w:rPr>
              <w:t>Purpose</w:t>
            </w:r>
          </w:p>
        </w:tc>
        <w:tc>
          <w:tcPr>
            <w:tcW w:type="dxa" w:w="3600"/>
          </w:tcPr>
          <w:p>
            <w:pPr>
              <w:jc w:val="center"/>
            </w:pPr>
            <w:r>
              <w:rPr>
                <w:b/>
                <w:sz w:val="18"/>
              </w:rPr>
              <w:t>Key Fields</w:t>
            </w:r>
          </w:p>
        </w:tc>
      </w:tr>
      <w:tr>
        <w:tc>
          <w:tcPr>
            <w:tcW w:type="dxa" w:w="2160"/>
          </w:tcPr>
          <w:p>
            <w:r>
              <w:rPr>
                <w:sz w:val="18"/>
              </w:rPr>
              <w:t>project_members</w:t>
            </w:r>
          </w:p>
        </w:tc>
        <w:tc>
          <w:tcPr>
            <w:tcW w:type="dxa" w:w="3600"/>
          </w:tcPr>
          <w:p>
            <w:r>
              <w:rPr>
                <w:sz w:val="18"/>
              </w:rPr>
              <w:t>User-Project assignment (N:N)</w:t>
            </w:r>
          </w:p>
        </w:tc>
        <w:tc>
          <w:tcPr>
            <w:tcW w:type="dxa" w:w="3600"/>
          </w:tcPr>
          <w:p>
            <w:r>
              <w:rPr>
                <w:sz w:val="18"/>
              </w:rPr>
              <w:t>project_id, user_id, role_in_project</w:t>
            </w:r>
          </w:p>
        </w:tc>
      </w:tr>
      <w:tr>
        <w:tc>
          <w:tcPr>
            <w:tcW w:type="dxa" w:w="2160"/>
          </w:tcPr>
          <w:p>
            <w:r>
              <w:rPr>
                <w:sz w:val="18"/>
              </w:rPr>
              <w:t>notifications</w:t>
            </w:r>
          </w:p>
        </w:tc>
        <w:tc>
          <w:tcPr>
            <w:tcW w:type="dxa" w:w="3600"/>
          </w:tcPr>
          <w:p>
            <w:r>
              <w:rPr>
                <w:sz w:val="18"/>
              </w:rPr>
              <w:t>System notifications</w:t>
            </w:r>
          </w:p>
        </w:tc>
        <w:tc>
          <w:tcPr>
            <w:tcW w:type="dxa" w:w="3600"/>
          </w:tcPr>
          <w:p>
            <w:r>
              <w:rPr>
                <w:sz w:val="18"/>
              </w:rPr>
              <w:t>user_id, type, title, body, is_read, link</w:t>
            </w:r>
          </w:p>
        </w:tc>
      </w:tr>
      <w:tr>
        <w:tc>
          <w:tcPr>
            <w:tcW w:type="dxa" w:w="2160"/>
          </w:tcPr>
          <w:p>
            <w:r>
              <w:rPr>
                <w:sz w:val="18"/>
              </w:rPr>
              <w:t>escalations</w:t>
            </w:r>
          </w:p>
        </w:tc>
        <w:tc>
          <w:tcPr>
            <w:tcW w:type="dxa" w:w="3600"/>
          </w:tcPr>
          <w:p>
            <w:r>
              <w:rPr>
                <w:sz w:val="18"/>
              </w:rPr>
              <w:t>Active escalation records</w:t>
            </w:r>
          </w:p>
        </w:tc>
        <w:tc>
          <w:tcPr>
            <w:tcW w:type="dxa" w:w="3600"/>
          </w:tcPr>
          <w:p>
            <w:r>
              <w:rPr>
                <w:sz w:val="18"/>
              </w:rPr>
              <w:t>source_type, source_id, level (L1-L5), due_at</w:t>
            </w:r>
          </w:p>
        </w:tc>
      </w:tr>
      <w:tr>
        <w:tc>
          <w:tcPr>
            <w:tcW w:type="dxa" w:w="2160"/>
          </w:tcPr>
          <w:p>
            <w:r>
              <w:rPr>
                <w:sz w:val="18"/>
              </w:rPr>
              <w:t>meetings</w:t>
            </w:r>
          </w:p>
        </w:tc>
        <w:tc>
          <w:tcPr>
            <w:tcW w:type="dxa" w:w="3600"/>
          </w:tcPr>
          <w:p>
            <w:r>
              <w:rPr>
                <w:sz w:val="18"/>
              </w:rPr>
              <w:t>Meeting records</w:t>
            </w:r>
          </w:p>
        </w:tc>
        <w:tc>
          <w:tcPr>
            <w:tcW w:type="dxa" w:w="3600"/>
          </w:tcPr>
          <w:p>
            <w:r>
              <w:rPr>
                <w:sz w:val="18"/>
              </w:rPr>
              <w:t>project_id, type, date, attendees_json, minutes</w:t>
            </w:r>
          </w:p>
        </w:tc>
      </w:tr>
      <w:tr>
        <w:tc>
          <w:tcPr>
            <w:tcW w:type="dxa" w:w="2160"/>
          </w:tcPr>
          <w:p>
            <w:r>
              <w:rPr>
                <w:sz w:val="18"/>
              </w:rPr>
              <w:t>action_items</w:t>
            </w:r>
          </w:p>
        </w:tc>
        <w:tc>
          <w:tcPr>
            <w:tcW w:type="dxa" w:w="3600"/>
          </w:tcPr>
          <w:p>
            <w:r>
              <w:rPr>
                <w:sz w:val="18"/>
              </w:rPr>
              <w:t>Meeting action items</w:t>
            </w:r>
          </w:p>
        </w:tc>
        <w:tc>
          <w:tcPr>
            <w:tcW w:type="dxa" w:w="3600"/>
          </w:tcPr>
          <w:p>
            <w:r>
              <w:rPr>
                <w:sz w:val="18"/>
              </w:rPr>
              <w:t>meeting_id, description, assignee_id, due_date, status</w:t>
            </w:r>
          </w:p>
        </w:tc>
      </w:tr>
      <w:tr>
        <w:tc>
          <w:tcPr>
            <w:tcW w:type="dxa" w:w="2160"/>
          </w:tcPr>
          <w:p>
            <w:r>
              <w:rPr>
                <w:sz w:val="18"/>
              </w:rPr>
              <w:t>risks</w:t>
            </w:r>
          </w:p>
        </w:tc>
        <w:tc>
          <w:tcPr>
            <w:tcW w:type="dxa" w:w="3600"/>
          </w:tcPr>
          <w:p>
            <w:r>
              <w:rPr>
                <w:sz w:val="18"/>
              </w:rPr>
              <w:t>Risk register entries</w:t>
            </w:r>
          </w:p>
        </w:tc>
        <w:tc>
          <w:tcPr>
            <w:tcW w:type="dxa" w:w="3600"/>
          </w:tcPr>
          <w:p>
            <w:r>
              <w:rPr>
                <w:sz w:val="18"/>
              </w:rPr>
              <w:t>project_id, description, probability, impact, mitigation, owner_id</w:t>
            </w:r>
          </w:p>
        </w:tc>
      </w:tr>
      <w:tr>
        <w:tc>
          <w:tcPr>
            <w:tcW w:type="dxa" w:w="2160"/>
          </w:tcPr>
          <w:p>
            <w:r>
              <w:rPr>
                <w:sz w:val="18"/>
              </w:rPr>
              <w:t>budget_lines</w:t>
            </w:r>
          </w:p>
        </w:tc>
        <w:tc>
          <w:tcPr>
            <w:tcW w:type="dxa" w:w="3600"/>
          </w:tcPr>
          <w:p>
            <w:r>
              <w:rPr>
                <w:sz w:val="18"/>
              </w:rPr>
              <w:t>Budget breakdown per contract</w:t>
            </w:r>
          </w:p>
        </w:tc>
        <w:tc>
          <w:tcPr>
            <w:tcW w:type="dxa" w:w="3600"/>
          </w:tcPr>
          <w:p>
            <w:r>
              <w:rPr>
                <w:sz w:val="18"/>
              </w:rPr>
              <w:t>contract_id, category, original, revised, committed, actual</w:t>
            </w:r>
          </w:p>
        </w:tc>
      </w:tr>
      <w:tr>
        <w:tc>
          <w:tcPr>
            <w:tcW w:type="dxa" w:w="2160"/>
          </w:tcPr>
          <w:p>
            <w:r>
              <w:rPr>
                <w:sz w:val="18"/>
              </w:rPr>
              <w:t>comments</w:t>
            </w:r>
          </w:p>
        </w:tc>
        <w:tc>
          <w:tcPr>
            <w:tcW w:type="dxa" w:w="3600"/>
          </w:tcPr>
          <w:p>
            <w:r>
              <w:rPr>
                <w:sz w:val="18"/>
              </w:rPr>
              <w:t>Polymorphic comments on any entity</w:t>
            </w:r>
          </w:p>
        </w:tc>
        <w:tc>
          <w:tcPr>
            <w:tcW w:type="dxa" w:w="3600"/>
          </w:tcPr>
          <w:p>
            <w:r>
              <w:rPr>
                <w:sz w:val="18"/>
              </w:rPr>
              <w:t>ref_table, ref_id, user_id, text, created_at</w:t>
            </w:r>
          </w:p>
        </w:tc>
      </w:tr>
      <w:tr>
        <w:tc>
          <w:tcPr>
            <w:tcW w:type="dxa" w:w="2160"/>
          </w:tcPr>
          <w:p>
            <w:r>
              <w:rPr>
                <w:sz w:val="18"/>
              </w:rPr>
              <w:t>file_attachments</w:t>
            </w:r>
          </w:p>
        </w:tc>
        <w:tc>
          <w:tcPr>
            <w:tcW w:type="dxa" w:w="3600"/>
          </w:tcPr>
          <w:p>
            <w:r>
              <w:rPr>
                <w:sz w:val="18"/>
              </w:rPr>
              <w:t>File metadata (Storage refs)</w:t>
            </w:r>
          </w:p>
        </w:tc>
        <w:tc>
          <w:tcPr>
            <w:tcW w:type="dxa" w:w="3600"/>
          </w:tcPr>
          <w:p>
            <w:r>
              <w:rPr>
                <w:sz w:val="18"/>
              </w:rPr>
              <w:t>ref_table, ref_id, storage_path, filename, size, mime</w:t>
            </w:r>
          </w:p>
        </w:tc>
      </w:tr>
      <w:tr>
        <w:tc>
          <w:tcPr>
            <w:tcW w:type="dxa" w:w="2160"/>
          </w:tcPr>
          <w:p>
            <w:r>
              <w:rPr>
                <w:sz w:val="18"/>
              </w:rPr>
              <w:t>system_config</w:t>
            </w:r>
          </w:p>
        </w:tc>
        <w:tc>
          <w:tcPr>
            <w:tcW w:type="dxa" w:w="3600"/>
          </w:tcPr>
          <w:p>
            <w:r>
              <w:rPr>
                <w:sz w:val="18"/>
              </w:rPr>
              <w:t>Platform configuration values</w:t>
            </w:r>
          </w:p>
        </w:tc>
        <w:tc>
          <w:tcPr>
            <w:tcW w:type="dxa" w:w="3600"/>
          </w:tcPr>
          <w:p>
            <w:r>
              <w:rPr>
                <w:sz w:val="18"/>
              </w:rPr>
              <w:t>key, value, category, description</w:t>
            </w:r>
          </w:p>
        </w:tc>
      </w:tr>
      <w:tr>
        <w:tc>
          <w:tcPr>
            <w:tcW w:type="dxa" w:w="2160"/>
          </w:tcPr>
          <w:p>
            <w:r>
              <w:rPr>
                <w:sz w:val="18"/>
              </w:rPr>
              <w:t>gsas_checkpoints</w:t>
            </w:r>
          </w:p>
        </w:tc>
        <w:tc>
          <w:tcPr>
            <w:tcW w:type="dxa" w:w="3600"/>
          </w:tcPr>
          <w:p>
            <w:r>
              <w:rPr>
                <w:sz w:val="18"/>
              </w:rPr>
              <w:t>GSAS sustainability tracking</w:t>
            </w:r>
          </w:p>
        </w:tc>
        <w:tc>
          <w:tcPr>
            <w:tcW w:type="dxa" w:w="3600"/>
          </w:tcPr>
          <w:p>
            <w:r>
              <w:rPr>
                <w:sz w:val="18"/>
              </w:rPr>
              <w:t>project_id, type, status, score, evidence_path</w:t>
            </w:r>
          </w:p>
        </w:tc>
      </w:tr>
      <w:tr>
        <w:tc>
          <w:tcPr>
            <w:tcW w:type="dxa" w:w="2160"/>
          </w:tcPr>
          <w:p>
            <w:r>
              <w:rPr>
                <w:sz w:val="18"/>
              </w:rPr>
              <w:t>submittal_categories</w:t>
            </w:r>
          </w:p>
        </w:tc>
        <w:tc>
          <w:tcPr>
            <w:tcW w:type="dxa" w:w="3600"/>
          </w:tcPr>
          <w:p>
            <w:r>
              <w:rPr>
                <w:sz w:val="18"/>
              </w:rPr>
              <w:t>Category master (A-J, no I)</w:t>
            </w:r>
          </w:p>
        </w:tc>
        <w:tc>
          <w:tcPr>
            <w:tcW w:type="dxa" w:w="3600"/>
          </w:tcPr>
          <w:p>
            <w:r>
              <w:rPr>
                <w:sz w:val="18"/>
              </w:rPr>
              <w:t>code, name, description, required_stages</w:t>
            </w:r>
          </w:p>
        </w:tc>
      </w:tr>
    </w:tbl>
    <w:p/>
    <w:p>
      <w:pPr>
        <w:pStyle w:val="Heading2"/>
      </w:pPr>
      <w:r>
        <w:t>4.3 Enumeration Types (PostgreSQL ENUMs)</w:t>
      </w:r>
    </w:p>
    <w:tbl>
      <w:tblPr>
        <w:tblStyle w:val="LightGrid-Accent1"/>
        <w:tblW w:type="auto" w:w="0"/>
        <w:jc w:val="center"/>
        <w:tblLook w:firstColumn="1" w:firstRow="1" w:lastColumn="0" w:lastRow="0" w:noHBand="0" w:noVBand="1" w:val="04A0"/>
      </w:tblPr>
      <w:tblGrid>
        <w:gridCol w:w="4680"/>
        <w:gridCol w:w="4680"/>
      </w:tblGrid>
      <w:tr>
        <w:tc>
          <w:tcPr>
            <w:tcW w:type="dxa" w:w="2592"/>
          </w:tcPr>
          <w:p>
            <w:pPr>
              <w:jc w:val="center"/>
            </w:pPr>
            <w:r>
              <w:rPr>
                <w:b/>
                <w:sz w:val="18"/>
              </w:rPr>
              <w:t>Enum Name</w:t>
            </w:r>
          </w:p>
        </w:tc>
        <w:tc>
          <w:tcPr>
            <w:tcW w:type="dxa" w:w="6768"/>
          </w:tcPr>
          <w:p>
            <w:pPr>
              <w:jc w:val="center"/>
            </w:pPr>
            <w:r>
              <w:rPr>
                <w:b/>
                <w:sz w:val="18"/>
              </w:rPr>
              <w:t>Values</w:t>
            </w:r>
          </w:p>
        </w:tc>
      </w:tr>
      <w:tr>
        <w:tc>
          <w:tcPr>
            <w:tcW w:type="dxa" w:w="2592"/>
          </w:tcPr>
          <w:p>
            <w:r>
              <w:rPr>
                <w:sz w:val="18"/>
              </w:rPr>
              <w:t>project_status</w:t>
            </w:r>
          </w:p>
        </w:tc>
        <w:tc>
          <w:tcPr>
            <w:tcW w:type="dxa" w:w="6768"/>
          </w:tcPr>
          <w:p>
            <w:r>
              <w:rPr>
                <w:sz w:val="18"/>
              </w:rPr>
              <w:t>active, completed, on_hold, terminated</w:t>
            </w:r>
          </w:p>
        </w:tc>
      </w:tr>
      <w:tr>
        <w:tc>
          <w:tcPr>
            <w:tcW w:type="dxa" w:w="2592"/>
          </w:tcPr>
          <w:p>
            <w:r>
              <w:rPr>
                <w:sz w:val="18"/>
              </w:rPr>
              <w:t>project_type</w:t>
            </w:r>
          </w:p>
        </w:tc>
        <w:tc>
          <w:tcPr>
            <w:tcW w:type="dxa" w:w="6768"/>
          </w:tcPr>
          <w:p>
            <w:r>
              <w:rPr>
                <w:sz w:val="18"/>
              </w:rPr>
              <w:t>school, residential, hospitality, fitout, mixed_use</w:t>
            </w:r>
          </w:p>
        </w:tc>
      </w:tr>
      <w:tr>
        <w:tc>
          <w:tcPr>
            <w:tcW w:type="dxa" w:w="2592"/>
          </w:tcPr>
          <w:p>
            <w:r>
              <w:rPr>
                <w:sz w:val="18"/>
              </w:rPr>
              <w:t>stage_number</w:t>
            </w:r>
          </w:p>
        </w:tc>
        <w:tc>
          <w:tcPr>
            <w:tcW w:type="dxa" w:w="6768"/>
          </w:tcPr>
          <w:p>
            <w:r>
              <w:rPr>
                <w:sz w:val="18"/>
              </w:rPr>
              <w:t>0, 1, 2, 3, 4, 5, 6, 7, 8</w:t>
            </w:r>
          </w:p>
        </w:tc>
      </w:tr>
      <w:tr>
        <w:tc>
          <w:tcPr>
            <w:tcW w:type="dxa" w:w="2592"/>
          </w:tcPr>
          <w:p>
            <w:r>
              <w:rPr>
                <w:sz w:val="18"/>
              </w:rPr>
              <w:t>response_code</w:t>
            </w:r>
          </w:p>
        </w:tc>
        <w:tc>
          <w:tcPr>
            <w:tcW w:type="dxa" w:w="6768"/>
          </w:tcPr>
          <w:p>
            <w:r>
              <w:rPr>
                <w:sz w:val="18"/>
              </w:rPr>
              <w:t>A (approved), B (approved_with_comments), C (revise_resubmit), D (rejected), E (not_reviewed)</w:t>
            </w:r>
          </w:p>
        </w:tc>
      </w:tr>
      <w:tr>
        <w:tc>
          <w:tcPr>
            <w:tcW w:type="dxa" w:w="2592"/>
          </w:tcPr>
          <w:p>
            <w:r>
              <w:rPr>
                <w:sz w:val="18"/>
              </w:rPr>
              <w:t>document_discipline</w:t>
            </w:r>
          </w:p>
        </w:tc>
        <w:tc>
          <w:tcPr>
            <w:tcW w:type="dxa" w:w="6768"/>
          </w:tcPr>
          <w:p>
            <w:r>
              <w:rPr>
                <w:sz w:val="18"/>
              </w:rPr>
              <w:t>architectural, structural, mep_electrical, mep_mechanical, mep_plumbing, fire, civil, interior, landscape</w:t>
            </w:r>
          </w:p>
        </w:tc>
      </w:tr>
      <w:tr>
        <w:tc>
          <w:tcPr>
            <w:tcW w:type="dxa" w:w="2592"/>
          </w:tcPr>
          <w:p>
            <w:r>
              <w:rPr>
                <w:sz w:val="18"/>
              </w:rPr>
              <w:t>document_type</w:t>
            </w:r>
          </w:p>
        </w:tc>
        <w:tc>
          <w:tcPr>
            <w:tcW w:type="dxa" w:w="6768"/>
          </w:tcPr>
          <w:p>
            <w:r>
              <w:rPr>
                <w:sz w:val="18"/>
              </w:rPr>
              <w:t>drawing, specification, report, calculation, schedule, submittal, method_statement, as_built, om_manual</w:t>
            </w:r>
          </w:p>
        </w:tc>
      </w:tr>
      <w:tr>
        <w:tc>
          <w:tcPr>
            <w:tcW w:type="dxa" w:w="2592"/>
          </w:tcPr>
          <w:p>
            <w:r>
              <w:rPr>
                <w:sz w:val="18"/>
              </w:rPr>
              <w:t>document_status</w:t>
            </w:r>
          </w:p>
        </w:tc>
        <w:tc>
          <w:tcPr>
            <w:tcW w:type="dxa" w:w="6768"/>
          </w:tcPr>
          <w:p>
            <w:r>
              <w:rPr>
                <w:sz w:val="18"/>
              </w:rPr>
              <w:t>draft, submitted, under_review, approved, rejected, superseded, archived, for_information</w:t>
            </w:r>
          </w:p>
        </w:tc>
      </w:tr>
      <w:tr>
        <w:tc>
          <w:tcPr>
            <w:tcW w:type="dxa" w:w="2592"/>
          </w:tcPr>
          <w:p>
            <w:r>
              <w:rPr>
                <w:sz w:val="18"/>
              </w:rPr>
              <w:t>variation_status</w:t>
            </w:r>
          </w:p>
        </w:tc>
        <w:tc>
          <w:tcPr>
            <w:tcW w:type="dxa" w:w="6768"/>
          </w:tcPr>
          <w:p>
            <w:r>
              <w:rPr>
                <w:sz w:val="18"/>
              </w:rPr>
              <w:t>identified, assessed, instructed, valued, agreed, rejected, withdrawn</w:t>
            </w:r>
          </w:p>
        </w:tc>
      </w:tr>
      <w:tr>
        <w:tc>
          <w:tcPr>
            <w:tcW w:type="dxa" w:w="2592"/>
          </w:tcPr>
          <w:p>
            <w:r>
              <w:rPr>
                <w:sz w:val="18"/>
              </w:rPr>
              <w:t>ipc_status</w:t>
            </w:r>
          </w:p>
        </w:tc>
        <w:tc>
          <w:tcPr>
            <w:tcW w:type="dxa" w:w="6768"/>
          </w:tcPr>
          <w:p>
            <w:r>
              <w:rPr>
                <w:sz w:val="18"/>
              </w:rPr>
              <w:t>submitted, under_verification, qs_certified, pm_endorsed, finance_reviewed, approved, paid, rejected</w:t>
            </w:r>
          </w:p>
        </w:tc>
      </w:tr>
      <w:tr>
        <w:tc>
          <w:tcPr>
            <w:tcW w:type="dxa" w:w="2592"/>
          </w:tcPr>
          <w:p>
            <w:r>
              <w:rPr>
                <w:sz w:val="18"/>
              </w:rPr>
              <w:t>approval_status</w:t>
            </w:r>
          </w:p>
        </w:tc>
        <w:tc>
          <w:tcPr>
            <w:tcW w:type="dxa" w:w="6768"/>
          </w:tcPr>
          <w:p>
            <w:r>
              <w:rPr>
                <w:sz w:val="18"/>
              </w:rPr>
              <w:t>pending, approved, rejected, deferred, escalated</w:t>
            </w:r>
          </w:p>
        </w:tc>
      </w:tr>
      <w:tr>
        <w:tc>
          <w:tcPr>
            <w:tcW w:type="dxa" w:w="2592"/>
          </w:tcPr>
          <w:p>
            <w:r>
              <w:rPr>
                <w:sz w:val="18"/>
              </w:rPr>
              <w:t>freeze_type</w:t>
            </w:r>
          </w:p>
        </w:tc>
        <w:tc>
          <w:tcPr>
            <w:tcW w:type="dxa" w:w="6768"/>
          </w:tcPr>
          <w:p>
            <w:r>
              <w:rPr>
                <w:sz w:val="18"/>
              </w:rPr>
              <w:t>budget, design, scope, regulatory</w:t>
            </w:r>
          </w:p>
        </w:tc>
      </w:tr>
      <w:tr>
        <w:tc>
          <w:tcPr>
            <w:tcW w:type="dxa" w:w="2592"/>
          </w:tcPr>
          <w:p>
            <w:r>
              <w:rPr>
                <w:sz w:val="18"/>
              </w:rPr>
              <w:t>authority_name</w:t>
            </w:r>
          </w:p>
        </w:tc>
        <w:tc>
          <w:tcPr>
            <w:tcW w:type="dxa" w:w="6768"/>
          </w:tcPr>
          <w:p>
            <w:r>
              <w:rPr>
                <w:sz w:val="18"/>
              </w:rPr>
              <w:t>QCDD, Kahramaa, Ashghal, Civil_Defense</w:t>
            </w:r>
          </w:p>
        </w:tc>
      </w:tr>
      <w:tr>
        <w:tc>
          <w:tcPr>
            <w:tcW w:type="dxa" w:w="2592"/>
          </w:tcPr>
          <w:p>
            <w:r>
              <w:rPr>
                <w:sz w:val="18"/>
              </w:rPr>
              <w:t>submission_type</w:t>
            </w:r>
          </w:p>
        </w:tc>
        <w:tc>
          <w:tcPr>
            <w:tcW w:type="dxa" w:w="6768"/>
          </w:tcPr>
          <w:p>
            <w:r>
              <w:rPr>
                <w:sz w:val="18"/>
              </w:rPr>
              <w:t>DC1, DC2, BCC, NOC, load_application, fire_strategy, infrastructure_NOC</w:t>
            </w:r>
          </w:p>
        </w:tc>
      </w:tr>
      <w:tr>
        <w:tc>
          <w:tcPr>
            <w:tcW w:type="dxa" w:w="2592"/>
          </w:tcPr>
          <w:p>
            <w:r>
              <w:rPr>
                <w:sz w:val="18"/>
              </w:rPr>
              <w:t>ir_result</w:t>
            </w:r>
          </w:p>
        </w:tc>
        <w:tc>
          <w:tcPr>
            <w:tcW w:type="dxa" w:w="6768"/>
          </w:tcPr>
          <w:p>
            <w:r>
              <w:rPr>
                <w:sz w:val="18"/>
              </w:rPr>
              <w:t>pass, fail, conditional</w:t>
            </w:r>
          </w:p>
        </w:tc>
      </w:tr>
      <w:tr>
        <w:tc>
          <w:tcPr>
            <w:tcW w:type="dxa" w:w="2592"/>
          </w:tcPr>
          <w:p>
            <w:r>
              <w:rPr>
                <w:sz w:val="18"/>
              </w:rPr>
              <w:t>ncr_status</w:t>
            </w:r>
          </w:p>
        </w:tc>
        <w:tc>
          <w:tcPr>
            <w:tcW w:type="dxa" w:w="6768"/>
          </w:tcPr>
          <w:p>
            <w:r>
              <w:rPr>
                <w:sz w:val="18"/>
              </w:rPr>
              <w:t>open, corrective_action_submitted, re_inspected, closed</w:t>
            </w:r>
          </w:p>
        </w:tc>
      </w:tr>
      <w:tr>
        <w:tc>
          <w:tcPr>
            <w:tcW w:type="dxa" w:w="2592"/>
          </w:tcPr>
          <w:p>
            <w:r>
              <w:rPr>
                <w:sz w:val="18"/>
              </w:rPr>
              <w:t>rag_status</w:t>
            </w:r>
          </w:p>
        </w:tc>
        <w:tc>
          <w:tcPr>
            <w:tcW w:type="dxa" w:w="6768"/>
          </w:tcPr>
          <w:p>
            <w:r>
              <w:rPr>
                <w:sz w:val="18"/>
              </w:rPr>
              <w:t>red, amber, green</w:t>
            </w:r>
          </w:p>
        </w:tc>
      </w:tr>
      <w:tr>
        <w:tc>
          <w:tcPr>
            <w:tcW w:type="dxa" w:w="2592"/>
          </w:tcPr>
          <w:p>
            <w:r>
              <w:rPr>
                <w:sz w:val="18"/>
              </w:rPr>
              <w:t>escalation_level</w:t>
            </w:r>
          </w:p>
        </w:tc>
        <w:tc>
          <w:tcPr>
            <w:tcW w:type="dxa" w:w="6768"/>
          </w:tcPr>
          <w:p>
            <w:r>
              <w:rPr>
                <w:sz w:val="18"/>
              </w:rPr>
              <w:t>L1, L2, L3, L4, L5</w:t>
            </w:r>
          </w:p>
        </w:tc>
      </w:tr>
      <w:tr>
        <w:tc>
          <w:tcPr>
            <w:tcW w:type="dxa" w:w="2592"/>
          </w:tcPr>
          <w:p>
            <w:r>
              <w:rPr>
                <w:sz w:val="18"/>
              </w:rPr>
              <w:t>gsas_target</w:t>
            </w:r>
          </w:p>
        </w:tc>
        <w:tc>
          <w:tcPr>
            <w:tcW w:type="dxa" w:w="6768"/>
          </w:tcPr>
          <w:p>
            <w:r>
              <w:rPr>
                <w:sz w:val="18"/>
              </w:rPr>
              <w:t>platinum, gold, silver, bronze</w:t>
            </w:r>
          </w:p>
        </w:tc>
      </w:tr>
      <w:tr>
        <w:tc>
          <w:tcPr>
            <w:tcW w:type="dxa" w:w="2592"/>
          </w:tcPr>
          <w:p>
            <w:r>
              <w:rPr>
                <w:sz w:val="18"/>
              </w:rPr>
              <w:t>submittal_category</w:t>
            </w:r>
          </w:p>
        </w:tc>
        <w:tc>
          <w:tcPr>
            <w:tcW w:type="dxa" w:w="6768"/>
          </w:tcPr>
          <w:p>
            <w:r>
              <w:rPr>
                <w:sz w:val="18"/>
              </w:rPr>
              <w:t>A, B, C, D, E, F, G, H, J</w:t>
            </w:r>
          </w:p>
        </w:tc>
      </w:tr>
    </w:tbl>
    <w:p/>
    <w:p>
      <w:r>
        <w:br w:type="page"/>
      </w:r>
    </w:p>
    <w:p>
      <w:pPr>
        <w:pStyle w:val="Heading1"/>
      </w:pPr>
      <w:r>
        <w:t>5. GOV Document to Module Mapping</w:t>
      </w:r>
    </w:p>
    <w:p>
      <w:r>
        <w:rPr>
          <w:b w:val="0"/>
          <w:i w:val="0"/>
        </w:rPr>
        <w:t>Every GOV document translates into a specific software module, database table, API endpoint, or configuration setting. Nothing is ornamental — every document drives implementation.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008"/>
          </w:tcPr>
          <w:p>
            <w:pPr>
              <w:jc w:val="center"/>
            </w:pPr>
            <w:r>
              <w:rPr>
                <w:b/>
                <w:sz w:val="18"/>
              </w:rPr>
              <w:t>GOV Doc</w:t>
            </w:r>
          </w:p>
        </w:tc>
        <w:tc>
          <w:tcPr>
            <w:tcW w:type="dxa" w:w="2160"/>
          </w:tcPr>
          <w:p>
            <w:pPr>
              <w:jc w:val="center"/>
            </w:pPr>
            <w:r>
              <w:rPr>
                <w:b/>
                <w:sz w:val="18"/>
              </w:rPr>
              <w:t>Title</w:t>
            </w:r>
          </w:p>
        </w:tc>
        <w:tc>
          <w:tcPr>
            <w:tcW w:type="dxa" w:w="1872"/>
          </w:tcPr>
          <w:p>
            <w:pPr>
              <w:jc w:val="center"/>
            </w:pPr>
            <w:r>
              <w:rPr>
                <w:b/>
                <w:sz w:val="18"/>
              </w:rPr>
              <w:t>Software Module</w:t>
            </w:r>
          </w:p>
        </w:tc>
        <w:tc>
          <w:tcPr>
            <w:tcW w:type="dxa" w:w="4320"/>
          </w:tcPr>
          <w:p>
            <w:pPr>
              <w:jc w:val="center"/>
            </w:pPr>
            <w:r>
              <w:rPr>
                <w:b/>
                <w:sz w:val="18"/>
              </w:rPr>
              <w:t>Implementation</w:t>
            </w:r>
          </w:p>
        </w:tc>
      </w:tr>
      <w:tr>
        <w:tc>
          <w:tcPr>
            <w:tcW w:type="dxa" w:w="1008"/>
          </w:tcPr>
          <w:p>
            <w:r>
              <w:rPr>
                <w:sz w:val="18"/>
              </w:rPr>
              <w:t>GOV-000</w:t>
            </w:r>
          </w:p>
        </w:tc>
        <w:tc>
          <w:tcPr>
            <w:tcW w:type="dxa" w:w="2160"/>
          </w:tcPr>
          <w:p>
            <w:r>
              <w:rPr>
                <w:sz w:val="18"/>
              </w:rPr>
              <w:t>Document Register</w:t>
            </w:r>
          </w:p>
        </w:tc>
        <w:tc>
          <w:tcPr>
            <w:tcW w:type="dxa" w:w="1872"/>
          </w:tcPr>
          <w:p>
            <w:r>
              <w:rPr>
                <w:sz w:val="18"/>
              </w:rPr>
              <w:t>System Config</w:t>
            </w:r>
          </w:p>
        </w:tc>
        <w:tc>
          <w:tcPr>
            <w:tcW w:type="dxa" w:w="4320"/>
          </w:tcPr>
          <w:p>
            <w:r>
              <w:rPr>
                <w:sz w:val="18"/>
              </w:rPr>
              <w:t>Seed data for document numbering</w:t>
            </w:r>
          </w:p>
        </w:tc>
      </w:tr>
      <w:tr>
        <w:tc>
          <w:tcPr>
            <w:tcW w:type="dxa" w:w="1008"/>
          </w:tcPr>
          <w:p>
            <w:r>
              <w:rPr>
                <w:sz w:val="18"/>
              </w:rPr>
              <w:t>GOV-001</w:t>
            </w:r>
          </w:p>
        </w:tc>
        <w:tc>
          <w:tcPr>
            <w:tcW w:type="dxa" w:w="2160"/>
          </w:tcPr>
          <w:p>
            <w:r>
              <w:rPr>
                <w:sz w:val="18"/>
              </w:rPr>
              <w:t>Implementation Guidebook</w:t>
            </w:r>
          </w:p>
        </w:tc>
        <w:tc>
          <w:tcPr>
            <w:tcW w:type="dxa" w:w="1872"/>
          </w:tcPr>
          <w:p>
            <w:r>
              <w:rPr>
                <w:sz w:val="18"/>
              </w:rPr>
              <w:t>Reference</w:t>
            </w:r>
          </w:p>
        </w:tc>
        <w:tc>
          <w:tcPr>
            <w:tcW w:type="dxa" w:w="4320"/>
          </w:tcPr>
          <w:p>
            <w:r>
              <w:rPr>
                <w:sz w:val="18"/>
              </w:rPr>
              <w:t>Build guide (this document supersedes)</w:t>
            </w:r>
          </w:p>
        </w:tc>
      </w:tr>
      <w:tr>
        <w:tc>
          <w:tcPr>
            <w:tcW w:type="dxa" w:w="1008"/>
          </w:tcPr>
          <w:p>
            <w:r>
              <w:rPr>
                <w:sz w:val="18"/>
              </w:rPr>
              <w:t>GOV-002</w:t>
            </w:r>
          </w:p>
        </w:tc>
        <w:tc>
          <w:tcPr>
            <w:tcW w:type="dxa" w:w="2160"/>
          </w:tcPr>
          <w:p>
            <w:r>
              <w:rPr>
                <w:sz w:val="18"/>
              </w:rPr>
              <w:t>WBS Schedule</w:t>
            </w:r>
          </w:p>
        </w:tc>
        <w:tc>
          <w:tcPr>
            <w:tcW w:type="dxa" w:w="1872"/>
          </w:tcPr>
          <w:p>
            <w:r>
              <w:rPr>
                <w:sz w:val="18"/>
              </w:rPr>
              <w:t>Project Module</w:t>
            </w:r>
          </w:p>
        </w:tc>
        <w:tc>
          <w:tcPr>
            <w:tcW w:type="dxa" w:w="4320"/>
          </w:tcPr>
          <w:p>
            <w:r>
              <w:rPr>
                <w:sz w:val="18"/>
              </w:rPr>
              <w:t>Stage/task templates, Gantt integration</w:t>
            </w:r>
          </w:p>
        </w:tc>
      </w:tr>
      <w:tr>
        <w:tc>
          <w:tcPr>
            <w:tcW w:type="dxa" w:w="1008"/>
          </w:tcPr>
          <w:p>
            <w:r>
              <w:rPr>
                <w:sz w:val="18"/>
              </w:rPr>
              <w:t>GOV-003</w:t>
            </w:r>
          </w:p>
        </w:tc>
        <w:tc>
          <w:tcPr>
            <w:tcW w:type="dxa" w:w="2160"/>
          </w:tcPr>
          <w:p>
            <w:r>
              <w:rPr>
                <w:sz w:val="18"/>
              </w:rPr>
              <w:t>Process Flow Register</w:t>
            </w:r>
          </w:p>
        </w:tc>
        <w:tc>
          <w:tcPr>
            <w:tcW w:type="dxa" w:w="1872"/>
          </w:tcPr>
          <w:p>
            <w:r>
              <w:rPr>
                <w:sz w:val="18"/>
              </w:rPr>
              <w:t>Workflow Engine</w:t>
            </w:r>
          </w:p>
        </w:tc>
        <w:tc>
          <w:tcPr>
            <w:tcW w:type="dxa" w:w="4320"/>
          </w:tcPr>
          <w:p>
            <w:r>
              <w:rPr>
                <w:sz w:val="18"/>
              </w:rPr>
              <w:t>Workflow definitions registry</w:t>
            </w:r>
          </w:p>
        </w:tc>
      </w:tr>
      <w:tr>
        <w:tc>
          <w:tcPr>
            <w:tcW w:type="dxa" w:w="1008"/>
          </w:tcPr>
          <w:p>
            <w:r>
              <w:rPr>
                <w:sz w:val="18"/>
              </w:rPr>
              <w:t>GOV-004</w:t>
            </w:r>
          </w:p>
        </w:tc>
        <w:tc>
          <w:tcPr>
            <w:tcW w:type="dxa" w:w="2160"/>
          </w:tcPr>
          <w:p>
            <w:r>
              <w:rPr>
                <w:sz w:val="18"/>
              </w:rPr>
              <w:t>Cross-Link Index</w:t>
            </w:r>
          </w:p>
        </w:tc>
        <w:tc>
          <w:tcPr>
            <w:tcW w:type="dxa" w:w="1872"/>
          </w:tcPr>
          <w:p>
            <w:r>
              <w:rPr>
                <w:sz w:val="18"/>
              </w:rPr>
              <w:t>System Config</w:t>
            </w:r>
          </w:p>
        </w:tc>
        <w:tc>
          <w:tcPr>
            <w:tcW w:type="dxa" w:w="4320"/>
          </w:tcPr>
          <w:p>
            <w:r>
              <w:rPr>
                <w:sz w:val="18"/>
              </w:rPr>
              <w:t>Navigation graph, module linking</w:t>
            </w:r>
          </w:p>
        </w:tc>
      </w:tr>
      <w:tr>
        <w:tc>
          <w:tcPr>
            <w:tcW w:type="dxa" w:w="1008"/>
          </w:tcPr>
          <w:p>
            <w:r>
              <w:rPr>
                <w:sz w:val="18"/>
              </w:rPr>
              <w:t>GOV-005</w:t>
            </w:r>
          </w:p>
        </w:tc>
        <w:tc>
          <w:tcPr>
            <w:tcW w:type="dxa" w:w="2160"/>
          </w:tcPr>
          <w:p>
            <w:r>
              <w:rPr>
                <w:sz w:val="18"/>
              </w:rPr>
              <w:t>Stage-Based Org</w:t>
            </w:r>
          </w:p>
        </w:tc>
        <w:tc>
          <w:tcPr>
            <w:tcW w:type="dxa" w:w="1872"/>
          </w:tcPr>
          <w:p>
            <w:r>
              <w:rPr>
                <w:sz w:val="18"/>
              </w:rPr>
              <w:t>Project Module</w:t>
            </w:r>
          </w:p>
        </w:tc>
        <w:tc>
          <w:tcPr>
            <w:tcW w:type="dxa" w:w="4320"/>
          </w:tcPr>
          <w:p>
            <w:r>
              <w:rPr>
                <w:sz w:val="18"/>
              </w:rPr>
              <w:t>Stage configuration, team allocation</w:t>
            </w:r>
          </w:p>
        </w:tc>
      </w:tr>
      <w:tr>
        <w:tc>
          <w:tcPr>
            <w:tcW w:type="dxa" w:w="1008"/>
          </w:tcPr>
          <w:p>
            <w:r>
              <w:rPr>
                <w:sz w:val="18"/>
              </w:rPr>
              <w:t>GOV-006</w:t>
            </w:r>
          </w:p>
        </w:tc>
        <w:tc>
          <w:tcPr>
            <w:tcW w:type="dxa" w:w="2160"/>
          </w:tcPr>
          <w:p>
            <w:r>
              <w:rPr>
                <w:sz w:val="18"/>
              </w:rPr>
              <w:t>Project Mind Map</w:t>
            </w:r>
          </w:p>
        </w:tc>
        <w:tc>
          <w:tcPr>
            <w:tcW w:type="dxa" w:w="1872"/>
          </w:tcPr>
          <w:p>
            <w:r>
              <w:rPr>
                <w:sz w:val="18"/>
              </w:rPr>
              <w:t>Navigation</w:t>
            </w:r>
          </w:p>
        </w:tc>
        <w:tc>
          <w:tcPr>
            <w:tcW w:type="dxa" w:w="4320"/>
          </w:tcPr>
          <w:p>
            <w:r>
              <w:rPr>
                <w:sz w:val="18"/>
              </w:rPr>
              <w:t>Interactive system navigation tree</w:t>
            </w:r>
          </w:p>
        </w:tc>
      </w:tr>
      <w:tr>
        <w:tc>
          <w:tcPr>
            <w:tcW w:type="dxa" w:w="1008"/>
          </w:tcPr>
          <w:p>
            <w:r>
              <w:rPr>
                <w:sz w:val="18"/>
              </w:rPr>
              <w:t>GOV-007</w:t>
            </w:r>
          </w:p>
        </w:tc>
        <w:tc>
          <w:tcPr>
            <w:tcW w:type="dxa" w:w="2160"/>
          </w:tcPr>
          <w:p>
            <w:r>
              <w:rPr>
                <w:sz w:val="18"/>
              </w:rPr>
              <w:t>Implementation Roadmap</w:t>
            </w:r>
          </w:p>
        </w:tc>
        <w:tc>
          <w:tcPr>
            <w:tcW w:type="dxa" w:w="1872"/>
          </w:tcPr>
          <w:p>
            <w:r>
              <w:rPr>
                <w:sz w:val="18"/>
              </w:rPr>
              <w:t>Reference</w:t>
            </w:r>
          </w:p>
        </w:tc>
        <w:tc>
          <w:tcPr>
            <w:tcW w:type="dxa" w:w="4320"/>
          </w:tcPr>
          <w:p>
            <w:r>
              <w:rPr>
                <w:sz w:val="18"/>
              </w:rPr>
              <w:t>Phase planning reference</w:t>
            </w:r>
          </w:p>
        </w:tc>
      </w:tr>
      <w:tr>
        <w:tc>
          <w:tcPr>
            <w:tcW w:type="dxa" w:w="1008"/>
          </w:tcPr>
          <w:p>
            <w:r>
              <w:rPr>
                <w:sz w:val="18"/>
              </w:rPr>
              <w:t>GOV-008</w:t>
            </w:r>
          </w:p>
        </w:tc>
        <w:tc>
          <w:tcPr>
            <w:tcW w:type="dxa" w:w="2160"/>
          </w:tcPr>
          <w:p>
            <w:r>
              <w:rPr>
                <w:sz w:val="18"/>
              </w:rPr>
              <w:t>SOW</w:t>
            </w:r>
          </w:p>
        </w:tc>
        <w:tc>
          <w:tcPr>
            <w:tcW w:type="dxa" w:w="1872"/>
          </w:tcPr>
          <w:p>
            <w:r>
              <w:rPr>
                <w:sz w:val="18"/>
              </w:rPr>
              <w:t>Contract</w:t>
            </w:r>
          </w:p>
        </w:tc>
        <w:tc>
          <w:tcPr>
            <w:tcW w:type="dxa" w:w="4320"/>
          </w:tcPr>
          <w:p>
            <w:r>
              <w:rPr>
                <w:sz w:val="18"/>
              </w:rPr>
              <w:t>Scope baseline for platform vendor</w:t>
            </w:r>
          </w:p>
        </w:tc>
      </w:tr>
      <w:tr>
        <w:tc>
          <w:tcPr>
            <w:tcW w:type="dxa" w:w="1008"/>
          </w:tcPr>
          <w:p>
            <w:r>
              <w:rPr>
                <w:sz w:val="18"/>
              </w:rPr>
              <w:t>GOV-009</w:t>
            </w:r>
          </w:p>
        </w:tc>
        <w:tc>
          <w:tcPr>
            <w:tcW w:type="dxa" w:w="2160"/>
          </w:tcPr>
          <w:p>
            <w:r>
              <w:rPr>
                <w:sz w:val="18"/>
              </w:rPr>
              <w:t>CEO Presentation</w:t>
            </w:r>
          </w:p>
        </w:tc>
        <w:tc>
          <w:tcPr>
            <w:tcW w:type="dxa" w:w="1872"/>
          </w:tcPr>
          <w:p>
            <w:r>
              <w:rPr>
                <w:sz w:val="18"/>
              </w:rPr>
              <w:t>Reference</w:t>
            </w:r>
          </w:p>
        </w:tc>
        <w:tc>
          <w:tcPr>
            <w:tcW w:type="dxa" w:w="4320"/>
          </w:tcPr>
          <w:p>
            <w:r>
              <w:rPr>
                <w:sz w:val="18"/>
              </w:rPr>
              <w:t>Executive communication artifact</w:t>
            </w:r>
          </w:p>
        </w:tc>
      </w:tr>
      <w:tr>
        <w:tc>
          <w:tcPr>
            <w:tcW w:type="dxa" w:w="1008"/>
          </w:tcPr>
          <w:p>
            <w:r>
              <w:rPr>
                <w:sz w:val="18"/>
              </w:rPr>
              <w:t>GOV-010</w:t>
            </w:r>
          </w:p>
        </w:tc>
        <w:tc>
          <w:tcPr>
            <w:tcW w:type="dxa" w:w="2160"/>
          </w:tcPr>
          <w:p>
            <w:r>
              <w:rPr>
                <w:sz w:val="18"/>
              </w:rPr>
              <w:t>Training Manual</w:t>
            </w:r>
          </w:p>
        </w:tc>
        <w:tc>
          <w:tcPr>
            <w:tcW w:type="dxa" w:w="1872"/>
          </w:tcPr>
          <w:p>
            <w:r>
              <w:rPr>
                <w:sz w:val="18"/>
              </w:rPr>
              <w:t>Help System</w:t>
            </w:r>
          </w:p>
        </w:tc>
        <w:tc>
          <w:tcPr>
            <w:tcW w:type="dxa" w:w="4320"/>
          </w:tcPr>
          <w:p>
            <w:r>
              <w:rPr>
                <w:sz w:val="18"/>
              </w:rPr>
              <w:t>In-app help, tooltips, onboarding</w:t>
            </w:r>
          </w:p>
        </w:tc>
      </w:tr>
      <w:tr>
        <w:tc>
          <w:tcPr>
            <w:tcW w:type="dxa" w:w="1008"/>
          </w:tcPr>
          <w:p>
            <w:r>
              <w:rPr>
                <w:sz w:val="18"/>
              </w:rPr>
              <w:t>GOV-011</w:t>
            </w:r>
          </w:p>
        </w:tc>
        <w:tc>
          <w:tcPr>
            <w:tcW w:type="dxa" w:w="2160"/>
          </w:tcPr>
          <w:p>
            <w:r>
              <w:rPr>
                <w:sz w:val="18"/>
              </w:rPr>
              <w:t>System Configuration</w:t>
            </w:r>
          </w:p>
        </w:tc>
        <w:tc>
          <w:tcPr>
            <w:tcW w:type="dxa" w:w="1872"/>
          </w:tcPr>
          <w:p>
            <w:r>
              <w:rPr>
                <w:sz w:val="18"/>
              </w:rPr>
              <w:t>System Config</w:t>
            </w:r>
          </w:p>
        </w:tc>
        <w:tc>
          <w:tcPr>
            <w:tcW w:type="dxa" w:w="4320"/>
          </w:tcPr>
          <w:p>
            <w:r>
              <w:rPr>
                <w:sz w:val="18"/>
              </w:rPr>
              <w:t>Contract params, module config, integrations</w:t>
            </w:r>
          </w:p>
        </w:tc>
      </w:tr>
      <w:tr>
        <w:tc>
          <w:tcPr>
            <w:tcW w:type="dxa" w:w="1008"/>
          </w:tcPr>
          <w:p>
            <w:r>
              <w:rPr>
                <w:sz w:val="18"/>
              </w:rPr>
              <w:t>GOV-012</w:t>
            </w:r>
          </w:p>
        </w:tc>
        <w:tc>
          <w:tcPr>
            <w:tcW w:type="dxa" w:w="2160"/>
          </w:tcPr>
          <w:p>
            <w:r>
              <w:rPr>
                <w:sz w:val="18"/>
              </w:rPr>
              <w:t>User Roles &amp; Permissions</w:t>
            </w:r>
          </w:p>
        </w:tc>
        <w:tc>
          <w:tcPr>
            <w:tcW w:type="dxa" w:w="1872"/>
          </w:tcPr>
          <w:p>
            <w:r>
              <w:rPr>
                <w:sz w:val="18"/>
              </w:rPr>
              <w:t>Auth/RBAC</w:t>
            </w:r>
          </w:p>
        </w:tc>
        <w:tc>
          <w:tcPr>
            <w:tcW w:type="dxa" w:w="4320"/>
          </w:tcPr>
          <w:p>
            <w:r>
              <w:rPr>
                <w:sz w:val="18"/>
              </w:rPr>
              <w:t>RLS policies, role claims, module access matrix</w:t>
            </w:r>
          </w:p>
        </w:tc>
      </w:tr>
      <w:tr>
        <w:tc>
          <w:tcPr>
            <w:tcW w:type="dxa" w:w="1008"/>
          </w:tcPr>
          <w:p>
            <w:r>
              <w:rPr>
                <w:sz w:val="18"/>
              </w:rPr>
              <w:t>GOV-013</w:t>
            </w:r>
          </w:p>
        </w:tc>
        <w:tc>
          <w:tcPr>
            <w:tcW w:type="dxa" w:w="2160"/>
          </w:tcPr>
          <w:p>
            <w:r>
              <w:rPr>
                <w:sz w:val="18"/>
              </w:rPr>
              <w:t>Workflow Engine Rules</w:t>
            </w:r>
          </w:p>
        </w:tc>
        <w:tc>
          <w:tcPr>
            <w:tcW w:type="dxa" w:w="1872"/>
          </w:tcPr>
          <w:p>
            <w:r>
              <w:rPr>
                <w:sz w:val="18"/>
              </w:rPr>
              <w:t>Workflow Engine</w:t>
            </w:r>
          </w:p>
        </w:tc>
        <w:tc>
          <w:tcPr>
            <w:tcW w:type="dxa" w:w="4320"/>
          </w:tcPr>
          <w:p>
            <w:r>
              <w:rPr>
                <w:sz w:val="18"/>
              </w:rPr>
              <w:t>52 rules, 20 escalations, 39 business rules, 20 automations</w:t>
            </w:r>
          </w:p>
        </w:tc>
      </w:tr>
      <w:tr>
        <w:tc>
          <w:tcPr>
            <w:tcW w:type="dxa" w:w="1008"/>
          </w:tcPr>
          <w:p>
            <w:r>
              <w:rPr>
                <w:sz w:val="18"/>
              </w:rPr>
              <w:t>GOV-014</w:t>
            </w:r>
          </w:p>
        </w:tc>
        <w:tc>
          <w:tcPr>
            <w:tcW w:type="dxa" w:w="2160"/>
          </w:tcPr>
          <w:p>
            <w:r>
              <w:rPr>
                <w:sz w:val="18"/>
              </w:rPr>
              <w:t>Notification Rules</w:t>
            </w:r>
          </w:p>
        </w:tc>
        <w:tc>
          <w:tcPr>
            <w:tcW w:type="dxa" w:w="1872"/>
          </w:tcPr>
          <w:p>
            <w:r>
              <w:rPr>
                <w:sz w:val="18"/>
              </w:rPr>
              <w:t>Notifications</w:t>
            </w:r>
          </w:p>
        </w:tc>
        <w:tc>
          <w:tcPr>
            <w:tcW w:type="dxa" w:w="4320"/>
          </w:tcPr>
          <w:p>
            <w:r>
              <w:rPr>
                <w:sz w:val="18"/>
              </w:rPr>
              <w:t>20 notification templates, channels, priorities</w:t>
            </w:r>
          </w:p>
        </w:tc>
      </w:tr>
      <w:tr>
        <w:tc>
          <w:tcPr>
            <w:tcW w:type="dxa" w:w="1008"/>
          </w:tcPr>
          <w:p>
            <w:r>
              <w:rPr>
                <w:sz w:val="18"/>
              </w:rPr>
              <w:t>GOV-015</w:t>
            </w:r>
          </w:p>
        </w:tc>
        <w:tc>
          <w:tcPr>
            <w:tcW w:type="dxa" w:w="2160"/>
          </w:tcPr>
          <w:p>
            <w:r>
              <w:rPr>
                <w:sz w:val="18"/>
              </w:rPr>
              <w:t>Form Template Specs</w:t>
            </w:r>
          </w:p>
        </w:tc>
        <w:tc>
          <w:tcPr>
            <w:tcW w:type="dxa" w:w="1872"/>
          </w:tcPr>
          <w:p>
            <w:r>
              <w:rPr>
                <w:sz w:val="18"/>
              </w:rPr>
              <w:t>Forms</w:t>
            </w:r>
          </w:p>
        </w:tc>
        <w:tc>
          <w:tcPr>
            <w:tcW w:type="dxa" w:w="4320"/>
          </w:tcPr>
          <w:p>
            <w:r>
              <w:rPr>
                <w:sz w:val="18"/>
              </w:rPr>
              <w:t>Dynamic form schemas, validation rules</w:t>
            </w:r>
          </w:p>
        </w:tc>
      </w:tr>
      <w:tr>
        <w:tc>
          <w:tcPr>
            <w:tcW w:type="dxa" w:w="1008"/>
          </w:tcPr>
          <w:p>
            <w:r>
              <w:rPr>
                <w:sz w:val="18"/>
              </w:rPr>
              <w:t>GOV-016</w:t>
            </w:r>
          </w:p>
        </w:tc>
        <w:tc>
          <w:tcPr>
            <w:tcW w:type="dxa" w:w="2160"/>
          </w:tcPr>
          <w:p>
            <w:r>
              <w:rPr>
                <w:sz w:val="18"/>
              </w:rPr>
              <w:t>Dashboard Specs</w:t>
            </w:r>
          </w:p>
        </w:tc>
        <w:tc>
          <w:tcPr>
            <w:tcW w:type="dxa" w:w="1872"/>
          </w:tcPr>
          <w:p>
            <w:r>
              <w:rPr>
                <w:sz w:val="18"/>
              </w:rPr>
              <w:t>Dashboards</w:t>
            </w:r>
          </w:p>
        </w:tc>
        <w:tc>
          <w:tcPr>
            <w:tcW w:type="dxa" w:w="4320"/>
          </w:tcPr>
          <w:p>
            <w:r>
              <w:rPr>
                <w:sz w:val="18"/>
              </w:rPr>
              <w:t>8 role-based dashboards, widgets, KPIs</w:t>
            </w:r>
          </w:p>
        </w:tc>
      </w:tr>
      <w:tr>
        <w:tc>
          <w:tcPr>
            <w:tcW w:type="dxa" w:w="1008"/>
          </w:tcPr>
          <w:p>
            <w:r>
              <w:rPr>
                <w:sz w:val="18"/>
              </w:rPr>
              <w:t>GOV-017</w:t>
            </w:r>
          </w:p>
        </w:tc>
        <w:tc>
          <w:tcPr>
            <w:tcW w:type="dxa" w:w="2160"/>
          </w:tcPr>
          <w:p>
            <w:r>
              <w:rPr>
                <w:sz w:val="18"/>
              </w:rPr>
              <w:t>KPI/SLA Definitions</w:t>
            </w:r>
          </w:p>
        </w:tc>
        <w:tc>
          <w:tcPr>
            <w:tcW w:type="dxa" w:w="1872"/>
          </w:tcPr>
          <w:p>
            <w:r>
              <w:rPr>
                <w:sz w:val="18"/>
              </w:rPr>
              <w:t>KPI Module</w:t>
            </w:r>
          </w:p>
        </w:tc>
        <w:tc>
          <w:tcPr>
            <w:tcW w:type="dxa" w:w="4320"/>
          </w:tcPr>
          <w:p>
            <w:r>
              <w:rPr>
                <w:sz w:val="18"/>
              </w:rPr>
              <w:t>15 KPIs, 15 SLAs, 5-level escalation matrix</w:t>
            </w:r>
          </w:p>
        </w:tc>
      </w:tr>
      <w:tr>
        <w:tc>
          <w:tcPr>
            <w:tcW w:type="dxa" w:w="1008"/>
          </w:tcPr>
          <w:p>
            <w:r>
              <w:rPr>
                <w:sz w:val="18"/>
              </w:rPr>
              <w:t>GOV-018</w:t>
            </w:r>
          </w:p>
        </w:tc>
        <w:tc>
          <w:tcPr>
            <w:tcW w:type="dxa" w:w="2160"/>
          </w:tcPr>
          <w:p>
            <w:r>
              <w:rPr>
                <w:sz w:val="18"/>
              </w:rPr>
              <w:t>Audit Trail Spec</w:t>
            </w:r>
          </w:p>
        </w:tc>
        <w:tc>
          <w:tcPr>
            <w:tcW w:type="dxa" w:w="1872"/>
          </w:tcPr>
          <w:p>
            <w:r>
              <w:rPr>
                <w:sz w:val="18"/>
              </w:rPr>
              <w:t>Audit Module</w:t>
            </w:r>
          </w:p>
        </w:tc>
        <w:tc>
          <w:tcPr>
            <w:tcW w:type="dxa" w:w="4320"/>
          </w:tcPr>
          <w:p>
            <w:r>
              <w:rPr>
                <w:sz w:val="18"/>
              </w:rPr>
              <w:t>Trigger-based logging, compliance reports</w:t>
            </w:r>
          </w:p>
        </w:tc>
      </w:tr>
      <w:tr>
        <w:tc>
          <w:tcPr>
            <w:tcW w:type="dxa" w:w="1008"/>
          </w:tcPr>
          <w:p>
            <w:r>
              <w:rPr>
                <w:sz w:val="18"/>
              </w:rPr>
              <w:t>GOV-019</w:t>
            </w:r>
          </w:p>
        </w:tc>
        <w:tc>
          <w:tcPr>
            <w:tcW w:type="dxa" w:w="2160"/>
          </w:tcPr>
          <w:p>
            <w:r>
              <w:rPr>
                <w:sz w:val="18"/>
              </w:rPr>
              <w:t>Security Policy</w:t>
            </w:r>
          </w:p>
        </w:tc>
        <w:tc>
          <w:tcPr>
            <w:tcW w:type="dxa" w:w="1872"/>
          </w:tcPr>
          <w:p>
            <w:r>
              <w:rPr>
                <w:sz w:val="18"/>
              </w:rPr>
              <w:t>Auth/RBAC</w:t>
            </w:r>
          </w:p>
        </w:tc>
        <w:tc>
          <w:tcPr>
            <w:tcW w:type="dxa" w:w="4320"/>
          </w:tcPr>
          <w:p>
            <w:r>
              <w:rPr>
                <w:sz w:val="18"/>
              </w:rPr>
              <w:t>Data access controls, sensitivity classifications</w:t>
            </w:r>
          </w:p>
        </w:tc>
      </w:tr>
      <w:tr>
        <w:tc>
          <w:tcPr>
            <w:tcW w:type="dxa" w:w="1008"/>
          </w:tcPr>
          <w:p>
            <w:r>
              <w:rPr>
                <w:sz w:val="18"/>
              </w:rPr>
              <w:t>GOV-020</w:t>
            </w:r>
          </w:p>
        </w:tc>
        <w:tc>
          <w:tcPr>
            <w:tcW w:type="dxa" w:w="2160"/>
          </w:tcPr>
          <w:p>
            <w:r>
              <w:rPr>
                <w:sz w:val="18"/>
              </w:rPr>
              <w:t>Dashboard Wireframes</w:t>
            </w:r>
          </w:p>
        </w:tc>
        <w:tc>
          <w:tcPr>
            <w:tcW w:type="dxa" w:w="1872"/>
          </w:tcPr>
          <w:p>
            <w:r>
              <w:rPr>
                <w:sz w:val="18"/>
              </w:rPr>
              <w:t>Dashboards</w:t>
            </w:r>
          </w:p>
        </w:tc>
        <w:tc>
          <w:tcPr>
            <w:tcW w:type="dxa" w:w="4320"/>
          </w:tcPr>
          <w:p>
            <w:r>
              <w:rPr>
                <w:sz w:val="18"/>
              </w:rPr>
              <w:t>Visual layout reference for dashboard pages</w:t>
            </w:r>
          </w:p>
        </w:tc>
      </w:tr>
      <w:tr>
        <w:tc>
          <w:tcPr>
            <w:tcW w:type="dxa" w:w="1008"/>
          </w:tcPr>
          <w:p>
            <w:r>
              <w:rPr>
                <w:sz w:val="18"/>
              </w:rPr>
              <w:t>GOV-021</w:t>
            </w:r>
          </w:p>
        </w:tc>
        <w:tc>
          <w:tcPr>
            <w:tcW w:type="dxa" w:w="2160"/>
          </w:tcPr>
          <w:p>
            <w:r>
              <w:rPr>
                <w:sz w:val="18"/>
              </w:rPr>
              <w:t>PF Action Sheets</w:t>
            </w:r>
          </w:p>
        </w:tc>
        <w:tc>
          <w:tcPr>
            <w:tcW w:type="dxa" w:w="1872"/>
          </w:tcPr>
          <w:p>
            <w:r>
              <w:rPr>
                <w:sz w:val="18"/>
              </w:rPr>
              <w:t>Workflow Engine</w:t>
            </w:r>
          </w:p>
        </w:tc>
        <w:tc>
          <w:tcPr>
            <w:tcW w:type="dxa" w:w="4320"/>
          </w:tcPr>
          <w:p>
            <w:r>
              <w:rPr>
                <w:sz w:val="18"/>
              </w:rPr>
              <w:t>Step-level action definitions per process flow</w:t>
            </w:r>
          </w:p>
        </w:tc>
      </w:tr>
      <w:tr>
        <w:tc>
          <w:tcPr>
            <w:tcW w:type="dxa" w:w="1008"/>
          </w:tcPr>
          <w:p>
            <w:r>
              <w:rPr>
                <w:sz w:val="18"/>
              </w:rPr>
              <w:t>GOV-022</w:t>
            </w:r>
          </w:p>
        </w:tc>
        <w:tc>
          <w:tcPr>
            <w:tcW w:type="dxa" w:w="2160"/>
          </w:tcPr>
          <w:p>
            <w:r>
              <w:rPr>
                <w:sz w:val="18"/>
              </w:rPr>
              <w:t>L1 PF Narratives</w:t>
            </w:r>
          </w:p>
        </w:tc>
        <w:tc>
          <w:tcPr>
            <w:tcW w:type="dxa" w:w="1872"/>
          </w:tcPr>
          <w:p>
            <w:r>
              <w:rPr>
                <w:sz w:val="18"/>
              </w:rPr>
              <w:t>Documentation</w:t>
            </w:r>
          </w:p>
        </w:tc>
        <w:tc>
          <w:tcPr>
            <w:tcW w:type="dxa" w:w="4320"/>
          </w:tcPr>
          <w:p>
            <w:r>
              <w:rPr>
                <w:sz w:val="18"/>
              </w:rPr>
              <w:t>Process flow descriptions for help system</w:t>
            </w:r>
          </w:p>
        </w:tc>
      </w:tr>
      <w:tr>
        <w:tc>
          <w:tcPr>
            <w:tcW w:type="dxa" w:w="1008"/>
          </w:tcPr>
          <w:p>
            <w:r>
              <w:rPr>
                <w:sz w:val="18"/>
              </w:rPr>
              <w:t>GOV-023</w:t>
            </w:r>
          </w:p>
        </w:tc>
        <w:tc>
          <w:tcPr>
            <w:tcW w:type="dxa" w:w="2160"/>
          </w:tcPr>
          <w:p>
            <w:r>
              <w:rPr>
                <w:sz w:val="18"/>
              </w:rPr>
              <w:t>L2 UI Wireframes</w:t>
            </w:r>
          </w:p>
        </w:tc>
        <w:tc>
          <w:tcPr>
            <w:tcW w:type="dxa" w:w="1872"/>
          </w:tcPr>
          <w:p>
            <w:r>
              <w:rPr>
                <w:sz w:val="18"/>
              </w:rPr>
              <w:t>Frontend</w:t>
            </w:r>
          </w:p>
        </w:tc>
        <w:tc>
          <w:tcPr>
            <w:tcW w:type="dxa" w:w="4320"/>
          </w:tcPr>
          <w:p>
            <w:r>
              <w:rPr>
                <w:sz w:val="18"/>
              </w:rPr>
              <w:t>Page layout specs for every module screen</w:t>
            </w:r>
          </w:p>
        </w:tc>
      </w:tr>
      <w:tr>
        <w:tc>
          <w:tcPr>
            <w:tcW w:type="dxa" w:w="1008"/>
          </w:tcPr>
          <w:p>
            <w:r>
              <w:rPr>
                <w:sz w:val="18"/>
              </w:rPr>
              <w:t>GOV-024</w:t>
            </w:r>
          </w:p>
        </w:tc>
        <w:tc>
          <w:tcPr>
            <w:tcW w:type="dxa" w:w="2160"/>
          </w:tcPr>
          <w:p>
            <w:r>
              <w:rPr>
                <w:sz w:val="18"/>
              </w:rPr>
              <w:t>L3 Data Model</w:t>
            </w:r>
          </w:p>
        </w:tc>
        <w:tc>
          <w:tcPr>
            <w:tcW w:type="dxa" w:w="1872"/>
          </w:tcPr>
          <w:p>
            <w:r>
              <w:rPr>
                <w:sz w:val="18"/>
              </w:rPr>
              <w:t>Database</w:t>
            </w:r>
          </w:p>
        </w:tc>
        <w:tc>
          <w:tcPr>
            <w:tcW w:type="dxa" w:w="4320"/>
          </w:tcPr>
          <w:p>
            <w:r>
              <w:rPr>
                <w:sz w:val="18"/>
              </w:rPr>
              <w:t>27 entities, 152 fields, 36 relationships, 218 enums</w:t>
            </w:r>
          </w:p>
        </w:tc>
      </w:tr>
      <w:tr>
        <w:tc>
          <w:tcPr>
            <w:tcW w:type="dxa" w:w="1008"/>
          </w:tcPr>
          <w:p>
            <w:r>
              <w:rPr>
                <w:sz w:val="18"/>
              </w:rPr>
              <w:t>GOV-025</w:t>
            </w:r>
          </w:p>
        </w:tc>
        <w:tc>
          <w:tcPr>
            <w:tcW w:type="dxa" w:w="2160"/>
          </w:tcPr>
          <w:p>
            <w:r>
              <w:rPr>
                <w:sz w:val="18"/>
              </w:rPr>
              <w:t>L4 Acceptance Checklists</w:t>
            </w:r>
          </w:p>
        </w:tc>
        <w:tc>
          <w:tcPr>
            <w:tcW w:type="dxa" w:w="1872"/>
          </w:tcPr>
          <w:p>
            <w:r>
              <w:rPr>
                <w:sz w:val="18"/>
              </w:rPr>
              <w:t>Testing</w:t>
            </w:r>
          </w:p>
        </w:tc>
        <w:tc>
          <w:tcPr>
            <w:tcW w:type="dxa" w:w="4320"/>
          </w:tcPr>
          <w:p>
            <w:r>
              <w:rPr>
                <w:sz w:val="18"/>
              </w:rPr>
              <w:t>UAT criteria per module</w:t>
            </w:r>
          </w:p>
        </w:tc>
      </w:tr>
      <w:tr>
        <w:tc>
          <w:tcPr>
            <w:tcW w:type="dxa" w:w="1008"/>
          </w:tcPr>
          <w:p>
            <w:r>
              <w:rPr>
                <w:sz w:val="18"/>
              </w:rPr>
              <w:t>GOV-030</w:t>
            </w:r>
          </w:p>
        </w:tc>
        <w:tc>
          <w:tcPr>
            <w:tcW w:type="dxa" w:w="2160"/>
          </w:tcPr>
          <w:p>
            <w:r>
              <w:rPr>
                <w:sz w:val="18"/>
              </w:rPr>
              <w:t>RACI Matrix</w:t>
            </w:r>
          </w:p>
        </w:tc>
        <w:tc>
          <w:tcPr>
            <w:tcW w:type="dxa" w:w="1872"/>
          </w:tcPr>
          <w:p>
            <w:r>
              <w:rPr>
                <w:sz w:val="18"/>
              </w:rPr>
              <w:t>Workflow Engine</w:t>
            </w:r>
          </w:p>
        </w:tc>
        <w:tc>
          <w:tcPr>
            <w:tcW w:type="dxa" w:w="4320"/>
          </w:tcPr>
          <w:p>
            <w:r>
              <w:rPr>
                <w:sz w:val="18"/>
              </w:rPr>
              <w:t>Responsibility assignment per process</w:t>
            </w:r>
          </w:p>
        </w:tc>
      </w:tr>
      <w:tr>
        <w:tc>
          <w:tcPr>
            <w:tcW w:type="dxa" w:w="1008"/>
          </w:tcPr>
          <w:p>
            <w:r>
              <w:rPr>
                <w:sz w:val="18"/>
              </w:rPr>
              <w:t>GOV-031</w:t>
            </w:r>
          </w:p>
        </w:tc>
        <w:tc>
          <w:tcPr>
            <w:tcW w:type="dxa" w:w="2160"/>
          </w:tcPr>
          <w:p>
            <w:r>
              <w:rPr>
                <w:sz w:val="18"/>
              </w:rPr>
              <w:t>FIDIC Response Cards</w:t>
            </w:r>
          </w:p>
        </w:tc>
        <w:tc>
          <w:tcPr>
            <w:tcW w:type="dxa" w:w="1872"/>
          </w:tcPr>
          <w:p>
            <w:r>
              <w:rPr>
                <w:sz w:val="18"/>
              </w:rPr>
              <w:t>Workflow Engine</w:t>
            </w:r>
          </w:p>
        </w:tc>
        <w:tc>
          <w:tcPr>
            <w:tcW w:type="dxa" w:w="4320"/>
          </w:tcPr>
          <w:p>
            <w:r>
              <w:rPr>
                <w:sz w:val="18"/>
              </w:rPr>
              <w:t>Response code actions per clause</w:t>
            </w:r>
          </w:p>
        </w:tc>
      </w:tr>
      <w:tr>
        <w:tc>
          <w:tcPr>
            <w:tcW w:type="dxa" w:w="1008"/>
          </w:tcPr>
          <w:p>
            <w:r>
              <w:rPr>
                <w:sz w:val="18"/>
              </w:rPr>
              <w:t>GOV-032</w:t>
            </w:r>
          </w:p>
        </w:tc>
        <w:tc>
          <w:tcPr>
            <w:tcW w:type="dxa" w:w="2160"/>
          </w:tcPr>
          <w:p>
            <w:r>
              <w:rPr>
                <w:sz w:val="18"/>
              </w:rPr>
              <w:t>Contract Duration Matrix</w:t>
            </w:r>
          </w:p>
        </w:tc>
        <w:tc>
          <w:tcPr>
            <w:tcW w:type="dxa" w:w="1872"/>
          </w:tcPr>
          <w:p>
            <w:r>
              <w:rPr>
                <w:sz w:val="18"/>
              </w:rPr>
              <w:t>Business Rules</w:t>
            </w:r>
          </w:p>
        </w:tc>
        <w:tc>
          <w:tcPr>
            <w:tcW w:type="dxa" w:w="4320"/>
          </w:tcPr>
          <w:p>
            <w:r>
              <w:rPr>
                <w:sz w:val="18"/>
              </w:rPr>
              <w:t>SLA durations per contract type</w:t>
            </w:r>
          </w:p>
        </w:tc>
      </w:tr>
      <w:tr>
        <w:tc>
          <w:tcPr>
            <w:tcW w:type="dxa" w:w="1008"/>
          </w:tcPr>
          <w:p>
            <w:r>
              <w:rPr>
                <w:sz w:val="18"/>
              </w:rPr>
              <w:t>GOV-033</w:t>
            </w:r>
          </w:p>
        </w:tc>
        <w:tc>
          <w:tcPr>
            <w:tcW w:type="dxa" w:w="2160"/>
          </w:tcPr>
          <w:p>
            <w:r>
              <w:rPr>
                <w:sz w:val="18"/>
              </w:rPr>
              <w:t>Escalation Procedures</w:t>
            </w:r>
          </w:p>
        </w:tc>
        <w:tc>
          <w:tcPr>
            <w:tcW w:type="dxa" w:w="1872"/>
          </w:tcPr>
          <w:p>
            <w:r>
              <w:rPr>
                <w:sz w:val="18"/>
              </w:rPr>
              <w:t>Escalation Engine</w:t>
            </w:r>
          </w:p>
        </w:tc>
        <w:tc>
          <w:tcPr>
            <w:tcW w:type="dxa" w:w="4320"/>
          </w:tcPr>
          <w:p>
            <w:r>
              <w:rPr>
                <w:sz w:val="18"/>
              </w:rPr>
              <w:t>L1-L5 escalation paths and actions</w:t>
            </w:r>
          </w:p>
        </w:tc>
      </w:tr>
      <w:tr>
        <w:tc>
          <w:tcPr>
            <w:tcW w:type="dxa" w:w="1008"/>
          </w:tcPr>
          <w:p>
            <w:r>
              <w:rPr>
                <w:sz w:val="18"/>
              </w:rPr>
              <w:t>GOV-034</w:t>
            </w:r>
          </w:p>
        </w:tc>
        <w:tc>
          <w:tcPr>
            <w:tcW w:type="dxa" w:w="2160"/>
          </w:tcPr>
          <w:p>
            <w:r>
              <w:rPr>
                <w:sz w:val="18"/>
              </w:rPr>
              <w:t>Gate Passage Checklists</w:t>
            </w:r>
          </w:p>
        </w:tc>
        <w:tc>
          <w:tcPr>
            <w:tcW w:type="dxa" w:w="1872"/>
          </w:tcPr>
          <w:p>
            <w:r>
              <w:rPr>
                <w:sz w:val="18"/>
              </w:rPr>
              <w:t>Stage Gate Module</w:t>
            </w:r>
          </w:p>
        </w:tc>
        <w:tc>
          <w:tcPr>
            <w:tcW w:type="dxa" w:w="4320"/>
          </w:tcPr>
          <w:p>
            <w:r>
              <w:rPr>
                <w:sz w:val="18"/>
              </w:rPr>
              <w:t>Checklist items per stage transition</w:t>
            </w:r>
          </w:p>
        </w:tc>
      </w:tr>
      <w:tr>
        <w:tc>
          <w:tcPr>
            <w:tcW w:type="dxa" w:w="1008"/>
          </w:tcPr>
          <w:p>
            <w:r>
              <w:rPr>
                <w:sz w:val="18"/>
              </w:rPr>
              <w:t>GOV-035</w:t>
            </w:r>
          </w:p>
        </w:tc>
        <w:tc>
          <w:tcPr>
            <w:tcW w:type="dxa" w:w="2160"/>
          </w:tcPr>
          <w:p>
            <w:r>
              <w:rPr>
                <w:sz w:val="18"/>
              </w:rPr>
              <w:t>Doc Numbering System</w:t>
            </w:r>
          </w:p>
        </w:tc>
        <w:tc>
          <w:tcPr>
            <w:tcW w:type="dxa" w:w="1872"/>
          </w:tcPr>
          <w:p>
            <w:r>
              <w:rPr>
                <w:sz w:val="18"/>
              </w:rPr>
              <w:t>Document Module</w:t>
            </w:r>
          </w:p>
        </w:tc>
        <w:tc>
          <w:tcPr>
            <w:tcW w:type="dxa" w:w="4320"/>
          </w:tcPr>
          <w:p>
            <w:r>
              <w:rPr>
                <w:sz w:val="18"/>
              </w:rPr>
              <w:t>Auto-numbering rules and format</w:t>
            </w:r>
          </w:p>
        </w:tc>
      </w:tr>
      <w:tr>
        <w:tc>
          <w:tcPr>
            <w:tcW w:type="dxa" w:w="1008"/>
          </w:tcPr>
          <w:p>
            <w:r>
              <w:rPr>
                <w:sz w:val="18"/>
              </w:rPr>
              <w:t>GOV-036</w:t>
            </w:r>
          </w:p>
        </w:tc>
        <w:tc>
          <w:tcPr>
            <w:tcW w:type="dxa" w:w="2160"/>
          </w:tcPr>
          <w:p>
            <w:r>
              <w:rPr>
                <w:sz w:val="18"/>
              </w:rPr>
              <w:t>Communication Plan</w:t>
            </w:r>
          </w:p>
        </w:tc>
        <w:tc>
          <w:tcPr>
            <w:tcW w:type="dxa" w:w="1872"/>
          </w:tcPr>
          <w:p>
            <w:r>
              <w:rPr>
                <w:sz w:val="18"/>
              </w:rPr>
              <w:t>Notifications</w:t>
            </w:r>
          </w:p>
        </w:tc>
        <w:tc>
          <w:tcPr>
            <w:tcW w:type="dxa" w:w="4320"/>
          </w:tcPr>
          <w:p>
            <w:r>
              <w:rPr>
                <w:sz w:val="18"/>
              </w:rPr>
              <w:t>Stakeholder communication matrix</w:t>
            </w:r>
          </w:p>
        </w:tc>
      </w:tr>
      <w:tr>
        <w:tc>
          <w:tcPr>
            <w:tcW w:type="dxa" w:w="1008"/>
          </w:tcPr>
          <w:p>
            <w:r>
              <w:rPr>
                <w:sz w:val="18"/>
              </w:rPr>
              <w:t>GOV-037</w:t>
            </w:r>
          </w:p>
        </w:tc>
        <w:tc>
          <w:tcPr>
            <w:tcW w:type="dxa" w:w="2160"/>
          </w:tcPr>
          <w:p>
            <w:r>
              <w:rPr>
                <w:sz w:val="18"/>
              </w:rPr>
              <w:t>Communication Mgmt Plan</w:t>
            </w:r>
          </w:p>
        </w:tc>
        <w:tc>
          <w:tcPr>
            <w:tcW w:type="dxa" w:w="1872"/>
          </w:tcPr>
          <w:p>
            <w:r>
              <w:rPr>
                <w:sz w:val="18"/>
              </w:rPr>
              <w:t>Notifications</w:t>
            </w:r>
          </w:p>
        </w:tc>
        <w:tc>
          <w:tcPr>
            <w:tcW w:type="dxa" w:w="4320"/>
          </w:tcPr>
          <w:p>
            <w:r>
              <w:rPr>
                <w:sz w:val="18"/>
              </w:rPr>
              <w:t>Communication procedures</w:t>
            </w:r>
          </w:p>
        </w:tc>
      </w:tr>
      <w:tr>
        <w:tc>
          <w:tcPr>
            <w:tcW w:type="dxa" w:w="1008"/>
          </w:tcPr>
          <w:p>
            <w:r>
              <w:rPr>
                <w:sz w:val="18"/>
              </w:rPr>
              <w:t>GOV-038</w:t>
            </w:r>
          </w:p>
        </w:tc>
        <w:tc>
          <w:tcPr>
            <w:tcW w:type="dxa" w:w="2160"/>
          </w:tcPr>
          <w:p>
            <w:r>
              <w:rPr>
                <w:sz w:val="18"/>
              </w:rPr>
              <w:t>FIDIC Clause Mapping</w:t>
            </w:r>
          </w:p>
        </w:tc>
        <w:tc>
          <w:tcPr>
            <w:tcW w:type="dxa" w:w="1872"/>
          </w:tcPr>
          <w:p>
            <w:r>
              <w:rPr>
                <w:sz w:val="18"/>
              </w:rPr>
              <w:t>Business Rules</w:t>
            </w:r>
          </w:p>
        </w:tc>
        <w:tc>
          <w:tcPr>
            <w:tcW w:type="dxa" w:w="4320"/>
          </w:tcPr>
          <w:p>
            <w:r>
              <w:rPr>
                <w:sz w:val="18"/>
              </w:rPr>
              <w:t>Clause → workflow trigger mapping</w:t>
            </w:r>
          </w:p>
        </w:tc>
      </w:tr>
      <w:tr>
        <w:tc>
          <w:tcPr>
            <w:tcW w:type="dxa" w:w="1008"/>
          </w:tcPr>
          <w:p>
            <w:r>
              <w:rPr>
                <w:sz w:val="18"/>
              </w:rPr>
              <w:t>GOV-039</w:t>
            </w:r>
          </w:p>
        </w:tc>
        <w:tc>
          <w:tcPr>
            <w:tcW w:type="dxa" w:w="2160"/>
          </w:tcPr>
          <w:p>
            <w:r>
              <w:rPr>
                <w:sz w:val="18"/>
              </w:rPr>
              <w:t>QCS 2014 Compliance</w:t>
            </w:r>
          </w:p>
        </w:tc>
        <w:tc>
          <w:tcPr>
            <w:tcW w:type="dxa" w:w="1872"/>
          </w:tcPr>
          <w:p>
            <w:r>
              <w:rPr>
                <w:sz w:val="18"/>
              </w:rPr>
              <w:t>Quality Module</w:t>
            </w:r>
          </w:p>
        </w:tc>
        <w:tc>
          <w:tcPr>
            <w:tcW w:type="dxa" w:w="4320"/>
          </w:tcPr>
          <w:p>
            <w:r>
              <w:rPr>
                <w:sz w:val="18"/>
              </w:rPr>
              <w:t>Compliance checklist per section</w:t>
            </w:r>
          </w:p>
        </w:tc>
      </w:tr>
      <w:tr>
        <w:tc>
          <w:tcPr>
            <w:tcW w:type="dxa" w:w="1008"/>
          </w:tcPr>
          <w:p>
            <w:r>
              <w:rPr>
                <w:sz w:val="18"/>
              </w:rPr>
              <w:t>GOV-040</w:t>
            </w:r>
          </w:p>
        </w:tc>
        <w:tc>
          <w:tcPr>
            <w:tcW w:type="dxa" w:w="2160"/>
          </w:tcPr>
          <w:p>
            <w:r>
              <w:rPr>
                <w:sz w:val="18"/>
              </w:rPr>
              <w:t>Change Management Plan</w:t>
            </w:r>
          </w:p>
        </w:tc>
        <w:tc>
          <w:tcPr>
            <w:tcW w:type="dxa" w:w="1872"/>
          </w:tcPr>
          <w:p>
            <w:r>
              <w:rPr>
                <w:sz w:val="18"/>
              </w:rPr>
              <w:t>System Config</w:t>
            </w:r>
          </w:p>
        </w:tc>
        <w:tc>
          <w:tcPr>
            <w:tcW w:type="dxa" w:w="4320"/>
          </w:tcPr>
          <w:p>
            <w:r>
              <w:rPr>
                <w:sz w:val="18"/>
              </w:rPr>
              <w:t>Platform change control procedures</w:t>
            </w:r>
          </w:p>
        </w:tc>
      </w:tr>
      <w:tr>
        <w:tc>
          <w:tcPr>
            <w:tcW w:type="dxa" w:w="1008"/>
          </w:tcPr>
          <w:p>
            <w:r>
              <w:rPr>
                <w:sz w:val="18"/>
              </w:rPr>
              <w:t>GOV-041</w:t>
            </w:r>
          </w:p>
        </w:tc>
        <w:tc>
          <w:tcPr>
            <w:tcW w:type="dxa" w:w="2160"/>
          </w:tcPr>
          <w:p>
            <w:r>
              <w:rPr>
                <w:sz w:val="18"/>
              </w:rPr>
              <w:t>UAT Test Plan</w:t>
            </w:r>
          </w:p>
        </w:tc>
        <w:tc>
          <w:tcPr>
            <w:tcW w:type="dxa" w:w="1872"/>
          </w:tcPr>
          <w:p>
            <w:r>
              <w:rPr>
                <w:sz w:val="18"/>
              </w:rPr>
              <w:t>Testing</w:t>
            </w:r>
          </w:p>
        </w:tc>
        <w:tc>
          <w:tcPr>
            <w:tcW w:type="dxa" w:w="4320"/>
          </w:tcPr>
          <w:p>
            <w:r>
              <w:rPr>
                <w:sz w:val="18"/>
              </w:rPr>
              <w:t>Test cases per module</w:t>
            </w:r>
          </w:p>
        </w:tc>
      </w:tr>
      <w:tr>
        <w:tc>
          <w:tcPr>
            <w:tcW w:type="dxa" w:w="1008"/>
          </w:tcPr>
          <w:p>
            <w:r>
              <w:rPr>
                <w:sz w:val="18"/>
              </w:rPr>
              <w:t>GOV-042</w:t>
            </w:r>
          </w:p>
        </w:tc>
        <w:tc>
          <w:tcPr>
            <w:tcW w:type="dxa" w:w="2160"/>
          </w:tcPr>
          <w:p>
            <w:r>
              <w:rPr>
                <w:sz w:val="18"/>
              </w:rPr>
              <w:t>Migration Spec</w:t>
            </w:r>
          </w:p>
        </w:tc>
        <w:tc>
          <w:tcPr>
            <w:tcW w:type="dxa" w:w="1872"/>
          </w:tcPr>
          <w:p>
            <w:r>
              <w:rPr>
                <w:sz w:val="18"/>
              </w:rPr>
              <w:t>Data Migration</w:t>
            </w:r>
          </w:p>
        </w:tc>
        <w:tc>
          <w:tcPr>
            <w:tcW w:type="dxa" w:w="4320"/>
          </w:tcPr>
          <w:p>
            <w:r>
              <w:rPr>
                <w:sz w:val="18"/>
              </w:rPr>
              <w:t>Legacy data mapping and ETL</w:t>
            </w:r>
          </w:p>
        </w:tc>
      </w:tr>
      <w:tr>
        <w:tc>
          <w:tcPr>
            <w:tcW w:type="dxa" w:w="1008"/>
          </w:tcPr>
          <w:p>
            <w:r>
              <w:rPr>
                <w:sz w:val="18"/>
              </w:rPr>
              <w:t>GOV-043</w:t>
            </w:r>
          </w:p>
        </w:tc>
        <w:tc>
          <w:tcPr>
            <w:tcW w:type="dxa" w:w="2160"/>
          </w:tcPr>
          <w:p>
            <w:r>
              <w:rPr>
                <w:sz w:val="18"/>
              </w:rPr>
              <w:t>Integration Spec</w:t>
            </w:r>
          </w:p>
        </w:tc>
        <w:tc>
          <w:tcPr>
            <w:tcW w:type="dxa" w:w="1872"/>
          </w:tcPr>
          <w:p>
            <w:r>
              <w:rPr>
                <w:sz w:val="18"/>
              </w:rPr>
              <w:t>ERP Integration</w:t>
            </w:r>
          </w:p>
        </w:tc>
        <w:tc>
          <w:tcPr>
            <w:tcW w:type="dxa" w:w="4320"/>
          </w:tcPr>
          <w:p>
            <w:r>
              <w:rPr>
                <w:sz w:val="18"/>
              </w:rPr>
              <w:t>API contracts for ERP, email, BIM</w:t>
            </w:r>
          </w:p>
        </w:tc>
      </w:tr>
      <w:tr>
        <w:tc>
          <w:tcPr>
            <w:tcW w:type="dxa" w:w="1008"/>
          </w:tcPr>
          <w:p>
            <w:r>
              <w:rPr>
                <w:sz w:val="18"/>
              </w:rPr>
              <w:t>GOV-044</w:t>
            </w:r>
          </w:p>
        </w:tc>
        <w:tc>
          <w:tcPr>
            <w:tcW w:type="dxa" w:w="2160"/>
          </w:tcPr>
          <w:p>
            <w:r>
              <w:rPr>
                <w:sz w:val="18"/>
              </w:rPr>
              <w:t>Backup &amp; DR</w:t>
            </w:r>
          </w:p>
        </w:tc>
        <w:tc>
          <w:tcPr>
            <w:tcW w:type="dxa" w:w="1872"/>
          </w:tcPr>
          <w:p>
            <w:r>
              <w:rPr>
                <w:sz w:val="18"/>
              </w:rPr>
              <w:t>Infrastructure</w:t>
            </w:r>
          </w:p>
        </w:tc>
        <w:tc>
          <w:tcPr>
            <w:tcW w:type="dxa" w:w="4320"/>
          </w:tcPr>
          <w:p>
            <w:r>
              <w:rPr>
                <w:sz w:val="18"/>
              </w:rPr>
              <w:t>Backup schedules, RTO/RPO targets</w:t>
            </w:r>
          </w:p>
        </w:tc>
      </w:tr>
    </w:tbl>
    <w:p/>
    <w:p>
      <w:pPr>
        <w:pStyle w:val="Heading2"/>
      </w:pPr>
      <w:r>
        <w:t>5.1 Process Flow → Feature Mapping</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576"/>
          </w:tcPr>
          <w:p>
            <w:pPr>
              <w:jc w:val="center"/>
            </w:pPr>
            <w:r>
              <w:rPr>
                <w:b/>
                <w:sz w:val="18"/>
              </w:rPr>
              <w:t>PF</w:t>
            </w:r>
          </w:p>
        </w:tc>
        <w:tc>
          <w:tcPr>
            <w:tcW w:type="dxa" w:w="1728"/>
          </w:tcPr>
          <w:p>
            <w:pPr>
              <w:jc w:val="center"/>
            </w:pPr>
            <w:r>
              <w:rPr>
                <w:b/>
                <w:sz w:val="18"/>
              </w:rPr>
              <w:t>Process</w:t>
            </w:r>
          </w:p>
        </w:tc>
        <w:tc>
          <w:tcPr>
            <w:tcW w:type="dxa" w:w="2304"/>
          </w:tcPr>
          <w:p>
            <w:pPr>
              <w:jc w:val="center"/>
            </w:pPr>
            <w:r>
              <w:rPr>
                <w:b/>
                <w:sz w:val="18"/>
              </w:rPr>
              <w:t>Frontend Pages</w:t>
            </w:r>
          </w:p>
        </w:tc>
        <w:tc>
          <w:tcPr>
            <w:tcW w:type="dxa" w:w="2160"/>
          </w:tcPr>
          <w:p>
            <w:pPr>
              <w:jc w:val="center"/>
            </w:pPr>
            <w:r>
              <w:rPr>
                <w:b/>
                <w:sz w:val="18"/>
              </w:rPr>
              <w:t>API Routes</w:t>
            </w:r>
          </w:p>
        </w:tc>
        <w:tc>
          <w:tcPr>
            <w:tcW w:type="dxa" w:w="2592"/>
          </w:tcPr>
          <w:p>
            <w:pPr>
              <w:jc w:val="center"/>
            </w:pPr>
            <w:r>
              <w:rPr>
                <w:b/>
                <w:sz w:val="18"/>
              </w:rPr>
              <w:t>Key Tables</w:t>
            </w:r>
          </w:p>
        </w:tc>
      </w:tr>
      <w:tr>
        <w:tc>
          <w:tcPr>
            <w:tcW w:type="dxa" w:w="576"/>
          </w:tcPr>
          <w:p>
            <w:r>
              <w:rPr>
                <w:sz w:val="18"/>
              </w:rPr>
              <w:t>PF-01</w:t>
            </w:r>
          </w:p>
        </w:tc>
        <w:tc>
          <w:tcPr>
            <w:tcW w:type="dxa" w:w="1728"/>
          </w:tcPr>
          <w:p>
            <w:r>
              <w:rPr>
                <w:sz w:val="18"/>
              </w:rPr>
              <w:t>Document Review</w:t>
            </w:r>
          </w:p>
        </w:tc>
        <w:tc>
          <w:tcPr>
            <w:tcW w:type="dxa" w:w="2304"/>
          </w:tcPr>
          <w:p>
            <w:r>
              <w:rPr>
                <w:sz w:val="18"/>
              </w:rPr>
              <w:t>/documents, /documents/[id]/review</w:t>
            </w:r>
          </w:p>
        </w:tc>
        <w:tc>
          <w:tcPr>
            <w:tcW w:type="dxa" w:w="2160"/>
          </w:tcPr>
          <w:p>
            <w:r>
              <w:rPr>
                <w:sz w:val="18"/>
              </w:rPr>
              <w:t>/api/documents, /api/reviews</w:t>
            </w:r>
          </w:p>
        </w:tc>
        <w:tc>
          <w:tcPr>
            <w:tcW w:type="dxa" w:w="2592"/>
          </w:tcPr>
          <w:p>
            <w:r>
              <w:rPr>
                <w:sz w:val="18"/>
              </w:rPr>
              <w:t>documents, document_reviews</w:t>
            </w:r>
          </w:p>
        </w:tc>
      </w:tr>
      <w:tr>
        <w:tc>
          <w:tcPr>
            <w:tcW w:type="dxa" w:w="576"/>
          </w:tcPr>
          <w:p>
            <w:r>
              <w:rPr>
                <w:sz w:val="18"/>
              </w:rPr>
              <w:t>PF-02</w:t>
            </w:r>
          </w:p>
        </w:tc>
        <w:tc>
          <w:tcPr>
            <w:tcW w:type="dxa" w:w="1728"/>
          </w:tcPr>
          <w:p>
            <w:r>
              <w:rPr>
                <w:sz w:val="18"/>
              </w:rPr>
              <w:t>Correspondence</w:t>
            </w:r>
          </w:p>
        </w:tc>
        <w:tc>
          <w:tcPr>
            <w:tcW w:type="dxa" w:w="2304"/>
          </w:tcPr>
          <w:p>
            <w:r>
              <w:rPr>
                <w:sz w:val="18"/>
              </w:rPr>
              <w:t>/correspondence</w:t>
            </w:r>
          </w:p>
        </w:tc>
        <w:tc>
          <w:tcPr>
            <w:tcW w:type="dxa" w:w="2160"/>
          </w:tcPr>
          <w:p>
            <w:r>
              <w:rPr>
                <w:sz w:val="18"/>
              </w:rPr>
              <w:t>/api/correspondence</w:t>
            </w:r>
          </w:p>
        </w:tc>
        <w:tc>
          <w:tcPr>
            <w:tcW w:type="dxa" w:w="2592"/>
          </w:tcPr>
          <w:p>
            <w:r>
              <w:rPr>
                <w:sz w:val="18"/>
              </w:rPr>
              <w:t>correspondences</w:t>
            </w:r>
          </w:p>
        </w:tc>
      </w:tr>
      <w:tr>
        <w:tc>
          <w:tcPr>
            <w:tcW w:type="dxa" w:w="576"/>
          </w:tcPr>
          <w:p>
            <w:r>
              <w:rPr>
                <w:sz w:val="18"/>
              </w:rPr>
              <w:t>PF-03</w:t>
            </w:r>
          </w:p>
        </w:tc>
        <w:tc>
          <w:tcPr>
            <w:tcW w:type="dxa" w:w="1728"/>
          </w:tcPr>
          <w:p>
            <w:r>
              <w:rPr>
                <w:sz w:val="18"/>
              </w:rPr>
              <w:t>Variation Order</w:t>
            </w:r>
          </w:p>
        </w:tc>
        <w:tc>
          <w:tcPr>
            <w:tcW w:type="dxa" w:w="2304"/>
          </w:tcPr>
          <w:p>
            <w:r>
              <w:rPr>
                <w:sz w:val="18"/>
              </w:rPr>
              <w:t>/variations, /variations/[id]</w:t>
            </w:r>
          </w:p>
        </w:tc>
        <w:tc>
          <w:tcPr>
            <w:tcW w:type="dxa" w:w="2160"/>
          </w:tcPr>
          <w:p>
            <w:r>
              <w:rPr>
                <w:sz w:val="18"/>
              </w:rPr>
              <w:t>/api/variations</w:t>
            </w:r>
          </w:p>
        </w:tc>
        <w:tc>
          <w:tcPr>
            <w:tcW w:type="dxa" w:w="2592"/>
          </w:tcPr>
          <w:p>
            <w:r>
              <w:rPr>
                <w:sz w:val="18"/>
              </w:rPr>
              <w:t>variations, approvals</w:t>
            </w:r>
          </w:p>
        </w:tc>
      </w:tr>
      <w:tr>
        <w:tc>
          <w:tcPr>
            <w:tcW w:type="dxa" w:w="576"/>
          </w:tcPr>
          <w:p>
            <w:r>
              <w:rPr>
                <w:sz w:val="18"/>
              </w:rPr>
              <w:t>PF-04</w:t>
            </w:r>
          </w:p>
        </w:tc>
        <w:tc>
          <w:tcPr>
            <w:tcW w:type="dxa" w:w="1728"/>
          </w:tcPr>
          <w:p>
            <w:r>
              <w:rPr>
                <w:sz w:val="18"/>
              </w:rPr>
              <w:t>Procurement</w:t>
            </w:r>
          </w:p>
        </w:tc>
        <w:tc>
          <w:tcPr>
            <w:tcW w:type="dxa" w:w="2304"/>
          </w:tcPr>
          <w:p>
            <w:r>
              <w:rPr>
                <w:sz w:val="18"/>
              </w:rPr>
              <w:t>/procurement</w:t>
            </w:r>
          </w:p>
        </w:tc>
        <w:tc>
          <w:tcPr>
            <w:tcW w:type="dxa" w:w="2160"/>
          </w:tcPr>
          <w:p>
            <w:r>
              <w:rPr>
                <w:sz w:val="18"/>
              </w:rPr>
              <w:t>/api/procurement</w:t>
            </w:r>
          </w:p>
        </w:tc>
        <w:tc>
          <w:tcPr>
            <w:tcW w:type="dxa" w:w="2592"/>
          </w:tcPr>
          <w:p>
            <w:r>
              <w:rPr>
                <w:sz w:val="18"/>
              </w:rPr>
              <w:t>contracts, approvals</w:t>
            </w:r>
          </w:p>
        </w:tc>
      </w:tr>
      <w:tr>
        <w:tc>
          <w:tcPr>
            <w:tcW w:type="dxa" w:w="576"/>
          </w:tcPr>
          <w:p>
            <w:r>
              <w:rPr>
                <w:sz w:val="18"/>
              </w:rPr>
              <w:t>PF-05</w:t>
            </w:r>
          </w:p>
        </w:tc>
        <w:tc>
          <w:tcPr>
            <w:tcW w:type="dxa" w:w="1728"/>
          </w:tcPr>
          <w:p>
            <w:r>
              <w:rPr>
                <w:sz w:val="18"/>
              </w:rPr>
              <w:t>Stage Gate</w:t>
            </w:r>
          </w:p>
        </w:tc>
        <w:tc>
          <w:tcPr>
            <w:tcW w:type="dxa" w:w="2304"/>
          </w:tcPr>
          <w:p>
            <w:r>
              <w:rPr>
                <w:sz w:val="18"/>
              </w:rPr>
              <w:t>/projects/[id]/stages</w:t>
            </w:r>
          </w:p>
        </w:tc>
        <w:tc>
          <w:tcPr>
            <w:tcW w:type="dxa" w:w="2160"/>
          </w:tcPr>
          <w:p>
            <w:r>
              <w:rPr>
                <w:sz w:val="18"/>
              </w:rPr>
              <w:t>/api/stages/gate-check</w:t>
            </w:r>
          </w:p>
        </w:tc>
        <w:tc>
          <w:tcPr>
            <w:tcW w:type="dxa" w:w="2592"/>
          </w:tcPr>
          <w:p>
            <w:r>
              <w:rPr>
                <w:sz w:val="18"/>
              </w:rPr>
              <w:t>stage_instances, gate_checklist_items</w:t>
            </w:r>
          </w:p>
        </w:tc>
      </w:tr>
      <w:tr>
        <w:tc>
          <w:tcPr>
            <w:tcW w:type="dxa" w:w="576"/>
          </w:tcPr>
          <w:p>
            <w:r>
              <w:rPr>
                <w:sz w:val="18"/>
              </w:rPr>
              <w:t>PF-06</w:t>
            </w:r>
          </w:p>
        </w:tc>
        <w:tc>
          <w:tcPr>
            <w:tcW w:type="dxa" w:w="1728"/>
          </w:tcPr>
          <w:p>
            <w:r>
              <w:rPr>
                <w:sz w:val="18"/>
              </w:rPr>
              <w:t>Freeze Exception</w:t>
            </w:r>
          </w:p>
        </w:tc>
        <w:tc>
          <w:tcPr>
            <w:tcW w:type="dxa" w:w="2304"/>
          </w:tcPr>
          <w:p>
            <w:r>
              <w:rPr>
                <w:sz w:val="18"/>
              </w:rPr>
              <w:t>/freezes</w:t>
            </w:r>
          </w:p>
        </w:tc>
        <w:tc>
          <w:tcPr>
            <w:tcW w:type="dxa" w:w="2160"/>
          </w:tcPr>
          <w:p>
            <w:r>
              <w:rPr>
                <w:sz w:val="18"/>
              </w:rPr>
              <w:t>/api/freezes</w:t>
            </w:r>
          </w:p>
        </w:tc>
        <w:tc>
          <w:tcPr>
            <w:tcW w:type="dxa" w:w="2592"/>
          </w:tcPr>
          <w:p>
            <w:r>
              <w:rPr>
                <w:sz w:val="18"/>
              </w:rPr>
              <w:t>freezes, freeze_exceptions</w:t>
            </w:r>
          </w:p>
        </w:tc>
      </w:tr>
      <w:tr>
        <w:tc>
          <w:tcPr>
            <w:tcW w:type="dxa" w:w="576"/>
          </w:tcPr>
          <w:p>
            <w:r>
              <w:rPr>
                <w:sz w:val="18"/>
              </w:rPr>
              <w:t>PF-07</w:t>
            </w:r>
          </w:p>
        </w:tc>
        <w:tc>
          <w:tcPr>
            <w:tcW w:type="dxa" w:w="1728"/>
          </w:tcPr>
          <w:p>
            <w:r>
              <w:rPr>
                <w:sz w:val="18"/>
              </w:rPr>
              <w:t>Authority Submissions</w:t>
            </w:r>
          </w:p>
        </w:tc>
        <w:tc>
          <w:tcPr>
            <w:tcW w:type="dxa" w:w="2304"/>
          </w:tcPr>
          <w:p>
            <w:r>
              <w:rPr>
                <w:sz w:val="18"/>
              </w:rPr>
              <w:t>/authority</w:t>
            </w:r>
          </w:p>
        </w:tc>
        <w:tc>
          <w:tcPr>
            <w:tcW w:type="dxa" w:w="2160"/>
          </w:tcPr>
          <w:p>
            <w:r>
              <w:rPr>
                <w:sz w:val="18"/>
              </w:rPr>
              <w:t>/api/authority-submissions</w:t>
            </w:r>
          </w:p>
        </w:tc>
        <w:tc>
          <w:tcPr>
            <w:tcW w:type="dxa" w:w="2592"/>
          </w:tcPr>
          <w:p>
            <w:r>
              <w:rPr>
                <w:sz w:val="18"/>
              </w:rPr>
              <w:t>authority_submissions</w:t>
            </w:r>
          </w:p>
        </w:tc>
      </w:tr>
      <w:tr>
        <w:tc>
          <w:tcPr>
            <w:tcW w:type="dxa" w:w="576"/>
          </w:tcPr>
          <w:p>
            <w:r>
              <w:rPr>
                <w:sz w:val="18"/>
              </w:rPr>
              <w:t>PF-08</w:t>
            </w:r>
          </w:p>
        </w:tc>
        <w:tc>
          <w:tcPr>
            <w:tcW w:type="dxa" w:w="1728"/>
          </w:tcPr>
          <w:p>
            <w:r>
              <w:rPr>
                <w:sz w:val="18"/>
              </w:rPr>
              <w:t>IPC Processing</w:t>
            </w:r>
          </w:p>
        </w:tc>
        <w:tc>
          <w:tcPr>
            <w:tcW w:type="dxa" w:w="2304"/>
          </w:tcPr>
          <w:p>
            <w:r>
              <w:rPr>
                <w:sz w:val="18"/>
              </w:rPr>
              <w:t>/ipcs, /ipcs/[id]</w:t>
            </w:r>
          </w:p>
        </w:tc>
        <w:tc>
          <w:tcPr>
            <w:tcW w:type="dxa" w:w="2160"/>
          </w:tcPr>
          <w:p>
            <w:r>
              <w:rPr>
                <w:sz w:val="18"/>
              </w:rPr>
              <w:t>/api/ipcs</w:t>
            </w:r>
          </w:p>
        </w:tc>
        <w:tc>
          <w:tcPr>
            <w:tcW w:type="dxa" w:w="2592"/>
          </w:tcPr>
          <w:p>
            <w:r>
              <w:rPr>
                <w:sz w:val="18"/>
              </w:rPr>
              <w:t>ipcs, approvals</w:t>
            </w:r>
          </w:p>
        </w:tc>
      </w:tr>
      <w:tr>
        <w:tc>
          <w:tcPr>
            <w:tcW w:type="dxa" w:w="576"/>
          </w:tcPr>
          <w:p>
            <w:r>
              <w:rPr>
                <w:sz w:val="18"/>
              </w:rPr>
              <w:t>PF-09</w:t>
            </w:r>
          </w:p>
        </w:tc>
        <w:tc>
          <w:tcPr>
            <w:tcW w:type="dxa" w:w="1728"/>
          </w:tcPr>
          <w:p>
            <w:r>
              <w:rPr>
                <w:sz w:val="18"/>
              </w:rPr>
              <w:t>Approval Engine</w:t>
            </w:r>
          </w:p>
        </w:tc>
        <w:tc>
          <w:tcPr>
            <w:tcW w:type="dxa" w:w="2304"/>
          </w:tcPr>
          <w:p>
            <w:r>
              <w:rPr>
                <w:sz w:val="18"/>
              </w:rPr>
              <w:t>(embedded in all modules)</w:t>
            </w:r>
          </w:p>
        </w:tc>
        <w:tc>
          <w:tcPr>
            <w:tcW w:type="dxa" w:w="2160"/>
          </w:tcPr>
          <w:p>
            <w:r>
              <w:rPr>
                <w:sz w:val="18"/>
              </w:rPr>
              <w:t>/api/approvals</w:t>
            </w:r>
          </w:p>
        </w:tc>
        <w:tc>
          <w:tcPr>
            <w:tcW w:type="dxa" w:w="2592"/>
          </w:tcPr>
          <w:p>
            <w:r>
              <w:rPr>
                <w:sz w:val="18"/>
              </w:rPr>
              <w:t>approvals</w:t>
            </w:r>
          </w:p>
        </w:tc>
      </w:tr>
      <w:tr>
        <w:tc>
          <w:tcPr>
            <w:tcW w:type="dxa" w:w="576"/>
          </w:tcPr>
          <w:p>
            <w:r>
              <w:rPr>
                <w:sz w:val="18"/>
              </w:rPr>
              <w:t>PF-10</w:t>
            </w:r>
          </w:p>
        </w:tc>
        <w:tc>
          <w:tcPr>
            <w:tcW w:type="dxa" w:w="1728"/>
          </w:tcPr>
          <w:p>
            <w:r>
              <w:rPr>
                <w:sz w:val="18"/>
              </w:rPr>
              <w:t>Quality Supervision</w:t>
            </w:r>
          </w:p>
        </w:tc>
        <w:tc>
          <w:tcPr>
            <w:tcW w:type="dxa" w:w="2304"/>
          </w:tcPr>
          <w:p>
            <w:r>
              <w:rPr>
                <w:sz w:val="18"/>
              </w:rPr>
              <w:t>/quality/ir, /quality/ncr</w:t>
            </w:r>
          </w:p>
        </w:tc>
        <w:tc>
          <w:tcPr>
            <w:tcW w:type="dxa" w:w="2160"/>
          </w:tcPr>
          <w:p>
            <w:r>
              <w:rPr>
                <w:sz w:val="18"/>
              </w:rPr>
              <w:t>/api/inspections, /api/ncrs</w:t>
            </w:r>
          </w:p>
        </w:tc>
        <w:tc>
          <w:tcPr>
            <w:tcW w:type="dxa" w:w="2592"/>
          </w:tcPr>
          <w:p>
            <w:r>
              <w:rPr>
                <w:sz w:val="18"/>
              </w:rPr>
              <w:t>inspection_requests, ncrs</w:t>
            </w:r>
          </w:p>
        </w:tc>
      </w:tr>
      <w:tr>
        <w:tc>
          <w:tcPr>
            <w:tcW w:type="dxa" w:w="576"/>
          </w:tcPr>
          <w:p>
            <w:r>
              <w:rPr>
                <w:sz w:val="18"/>
              </w:rPr>
              <w:t>PF-11</w:t>
            </w:r>
          </w:p>
        </w:tc>
        <w:tc>
          <w:tcPr>
            <w:tcW w:type="dxa" w:w="1728"/>
          </w:tcPr>
          <w:p>
            <w:r>
              <w:rPr>
                <w:sz w:val="18"/>
              </w:rPr>
              <w:t>Budget &amp; Cost</w:t>
            </w:r>
          </w:p>
        </w:tc>
        <w:tc>
          <w:tcPr>
            <w:tcW w:type="dxa" w:w="2304"/>
          </w:tcPr>
          <w:p>
            <w:r>
              <w:rPr>
                <w:sz w:val="18"/>
              </w:rPr>
              <w:t>/budget</w:t>
            </w:r>
          </w:p>
        </w:tc>
        <w:tc>
          <w:tcPr>
            <w:tcW w:type="dxa" w:w="2160"/>
          </w:tcPr>
          <w:p>
            <w:r>
              <w:rPr>
                <w:sz w:val="18"/>
              </w:rPr>
              <w:t>/api/budget</w:t>
            </w:r>
          </w:p>
        </w:tc>
        <w:tc>
          <w:tcPr>
            <w:tcW w:type="dxa" w:w="2592"/>
          </w:tcPr>
          <w:p>
            <w:r>
              <w:rPr>
                <w:sz w:val="18"/>
              </w:rPr>
              <w:t>budget_lines, contracts</w:t>
            </w:r>
          </w:p>
        </w:tc>
      </w:tr>
      <w:tr>
        <w:tc>
          <w:tcPr>
            <w:tcW w:type="dxa" w:w="576"/>
          </w:tcPr>
          <w:p>
            <w:r>
              <w:rPr>
                <w:sz w:val="18"/>
              </w:rPr>
              <w:t>PF-12</w:t>
            </w:r>
          </w:p>
        </w:tc>
        <w:tc>
          <w:tcPr>
            <w:tcW w:type="dxa" w:w="1728"/>
          </w:tcPr>
          <w:p>
            <w:r>
              <w:rPr>
                <w:sz w:val="18"/>
              </w:rPr>
              <w:t>Risk Register</w:t>
            </w:r>
          </w:p>
        </w:tc>
        <w:tc>
          <w:tcPr>
            <w:tcW w:type="dxa" w:w="2304"/>
          </w:tcPr>
          <w:p>
            <w:r>
              <w:rPr>
                <w:sz w:val="18"/>
              </w:rPr>
              <w:t>/risks</w:t>
            </w:r>
          </w:p>
        </w:tc>
        <w:tc>
          <w:tcPr>
            <w:tcW w:type="dxa" w:w="2160"/>
          </w:tcPr>
          <w:p>
            <w:r>
              <w:rPr>
                <w:sz w:val="18"/>
              </w:rPr>
              <w:t>/api/risks</w:t>
            </w:r>
          </w:p>
        </w:tc>
        <w:tc>
          <w:tcPr>
            <w:tcW w:type="dxa" w:w="2592"/>
          </w:tcPr>
          <w:p>
            <w:r>
              <w:rPr>
                <w:sz w:val="18"/>
              </w:rPr>
              <w:t>risks</w:t>
            </w:r>
          </w:p>
        </w:tc>
      </w:tr>
      <w:tr>
        <w:tc>
          <w:tcPr>
            <w:tcW w:type="dxa" w:w="576"/>
          </w:tcPr>
          <w:p>
            <w:r>
              <w:rPr>
                <w:sz w:val="18"/>
              </w:rPr>
              <w:t>PF-13</w:t>
            </w:r>
          </w:p>
        </w:tc>
        <w:tc>
          <w:tcPr>
            <w:tcW w:type="dxa" w:w="1728"/>
          </w:tcPr>
          <w:p>
            <w:r>
              <w:rPr>
                <w:sz w:val="18"/>
              </w:rPr>
              <w:t>Contractor Performance</w:t>
            </w:r>
          </w:p>
        </w:tc>
        <w:tc>
          <w:tcPr>
            <w:tcW w:type="dxa" w:w="2304"/>
          </w:tcPr>
          <w:p>
            <w:r>
              <w:rPr>
                <w:sz w:val="18"/>
              </w:rPr>
              <w:t>/contractors/[id]/score</w:t>
            </w:r>
          </w:p>
        </w:tc>
        <w:tc>
          <w:tcPr>
            <w:tcW w:type="dxa" w:w="2160"/>
          </w:tcPr>
          <w:p>
            <w:r>
              <w:rPr>
                <w:sz w:val="18"/>
              </w:rPr>
              <w:t>/api/contractor-scores</w:t>
            </w:r>
          </w:p>
        </w:tc>
        <w:tc>
          <w:tcPr>
            <w:tcW w:type="dxa" w:w="2592"/>
          </w:tcPr>
          <w:p>
            <w:r>
              <w:rPr>
                <w:sz w:val="18"/>
              </w:rPr>
              <w:t>contractor_scores</w:t>
            </w:r>
          </w:p>
        </w:tc>
      </w:tr>
      <w:tr>
        <w:tc>
          <w:tcPr>
            <w:tcW w:type="dxa" w:w="576"/>
          </w:tcPr>
          <w:p>
            <w:r>
              <w:rPr>
                <w:sz w:val="18"/>
              </w:rPr>
              <w:t>PF-14</w:t>
            </w:r>
          </w:p>
        </w:tc>
        <w:tc>
          <w:tcPr>
            <w:tcW w:type="dxa" w:w="1728"/>
          </w:tcPr>
          <w:p>
            <w:r>
              <w:rPr>
                <w:sz w:val="18"/>
              </w:rPr>
              <w:t>Lessons Learned</w:t>
            </w:r>
          </w:p>
        </w:tc>
        <w:tc>
          <w:tcPr>
            <w:tcW w:type="dxa" w:w="2304"/>
          </w:tcPr>
          <w:p>
            <w:r>
              <w:rPr>
                <w:sz w:val="18"/>
              </w:rPr>
              <w:t>/lessons</w:t>
            </w:r>
          </w:p>
        </w:tc>
        <w:tc>
          <w:tcPr>
            <w:tcW w:type="dxa" w:w="2160"/>
          </w:tcPr>
          <w:p>
            <w:r>
              <w:rPr>
                <w:sz w:val="18"/>
              </w:rPr>
              <w:t>/api/lessons</w:t>
            </w:r>
          </w:p>
        </w:tc>
        <w:tc>
          <w:tcPr>
            <w:tcW w:type="dxa" w:w="2592"/>
          </w:tcPr>
          <w:p>
            <w:r>
              <w:rPr>
                <w:sz w:val="18"/>
              </w:rPr>
              <w:t>lessons_learned</w:t>
            </w:r>
          </w:p>
        </w:tc>
      </w:tr>
      <w:tr>
        <w:tc>
          <w:tcPr>
            <w:tcW w:type="dxa" w:w="576"/>
          </w:tcPr>
          <w:p>
            <w:r>
              <w:rPr>
                <w:sz w:val="18"/>
              </w:rPr>
              <w:t>PF-15</w:t>
            </w:r>
          </w:p>
        </w:tc>
        <w:tc>
          <w:tcPr>
            <w:tcW w:type="dxa" w:w="1728"/>
          </w:tcPr>
          <w:p>
            <w:r>
              <w:rPr>
                <w:sz w:val="18"/>
              </w:rPr>
              <w:t>Handover &amp; DLP</w:t>
            </w:r>
          </w:p>
        </w:tc>
        <w:tc>
          <w:tcPr>
            <w:tcW w:type="dxa" w:w="2304"/>
          </w:tcPr>
          <w:p>
            <w:r>
              <w:rPr>
                <w:sz w:val="18"/>
              </w:rPr>
              <w:t>/handover</w:t>
            </w:r>
          </w:p>
        </w:tc>
        <w:tc>
          <w:tcPr>
            <w:tcW w:type="dxa" w:w="2160"/>
          </w:tcPr>
          <w:p>
            <w:r>
              <w:rPr>
                <w:sz w:val="18"/>
              </w:rPr>
              <w:t>/api/handover</w:t>
            </w:r>
          </w:p>
        </w:tc>
        <w:tc>
          <w:tcPr>
            <w:tcW w:type="dxa" w:w="2592"/>
          </w:tcPr>
          <w:p>
            <w:r>
              <w:rPr>
                <w:sz w:val="18"/>
              </w:rPr>
              <w:t>handover_packages, warranties</w:t>
            </w:r>
          </w:p>
        </w:tc>
      </w:tr>
      <w:tr>
        <w:tc>
          <w:tcPr>
            <w:tcW w:type="dxa" w:w="576"/>
          </w:tcPr>
          <w:p>
            <w:r>
              <w:rPr>
                <w:sz w:val="18"/>
              </w:rPr>
              <w:t>PF-16</w:t>
            </w:r>
          </w:p>
        </w:tc>
        <w:tc>
          <w:tcPr>
            <w:tcW w:type="dxa" w:w="1728"/>
          </w:tcPr>
          <w:p>
            <w:r>
              <w:rPr>
                <w:sz w:val="18"/>
              </w:rPr>
              <w:t>Meeting &amp; Actions</w:t>
            </w:r>
          </w:p>
        </w:tc>
        <w:tc>
          <w:tcPr>
            <w:tcW w:type="dxa" w:w="2304"/>
          </w:tcPr>
          <w:p>
            <w:r>
              <w:rPr>
                <w:sz w:val="18"/>
              </w:rPr>
              <w:t>/meetings</w:t>
            </w:r>
          </w:p>
        </w:tc>
        <w:tc>
          <w:tcPr>
            <w:tcW w:type="dxa" w:w="2160"/>
          </w:tcPr>
          <w:p>
            <w:r>
              <w:rPr>
                <w:sz w:val="18"/>
              </w:rPr>
              <w:t>/api/meetings, /api/actions</w:t>
            </w:r>
          </w:p>
        </w:tc>
        <w:tc>
          <w:tcPr>
            <w:tcW w:type="dxa" w:w="2592"/>
          </w:tcPr>
          <w:p>
            <w:r>
              <w:rPr>
                <w:sz w:val="18"/>
              </w:rPr>
              <w:t>meetings, action_items</w:t>
            </w:r>
          </w:p>
        </w:tc>
      </w:tr>
      <w:tr>
        <w:tc>
          <w:tcPr>
            <w:tcW w:type="dxa" w:w="576"/>
          </w:tcPr>
          <w:p>
            <w:r>
              <w:rPr>
                <w:sz w:val="18"/>
              </w:rPr>
              <w:t>PF-17</w:t>
            </w:r>
          </w:p>
        </w:tc>
        <w:tc>
          <w:tcPr>
            <w:tcW w:type="dxa" w:w="1728"/>
          </w:tcPr>
          <w:p>
            <w:r>
              <w:rPr>
                <w:sz w:val="18"/>
              </w:rPr>
              <w:t>External Portal</w:t>
            </w:r>
          </w:p>
        </w:tc>
        <w:tc>
          <w:tcPr>
            <w:tcW w:type="dxa" w:w="2304"/>
          </w:tcPr>
          <w:p>
            <w:r>
              <w:rPr>
                <w:sz w:val="18"/>
              </w:rPr>
              <w:t>/portal (separate app)</w:t>
            </w:r>
          </w:p>
        </w:tc>
        <w:tc>
          <w:tcPr>
            <w:tcW w:type="dxa" w:w="2160"/>
          </w:tcPr>
          <w:p>
            <w:r>
              <w:rPr>
                <w:sz w:val="18"/>
              </w:rPr>
              <w:t>/api/portal/*</w:t>
            </w:r>
          </w:p>
        </w:tc>
        <w:tc>
          <w:tcPr>
            <w:tcW w:type="dxa" w:w="2592"/>
          </w:tcPr>
          <w:p>
            <w:r>
              <w:rPr>
                <w:sz w:val="18"/>
              </w:rPr>
              <w:t>project_members (external)</w:t>
            </w:r>
          </w:p>
        </w:tc>
      </w:tr>
      <w:tr>
        <w:tc>
          <w:tcPr>
            <w:tcW w:type="dxa" w:w="576"/>
          </w:tcPr>
          <w:p>
            <w:r>
              <w:rPr>
                <w:sz w:val="18"/>
              </w:rPr>
              <w:t>PF-18</w:t>
            </w:r>
          </w:p>
        </w:tc>
        <w:tc>
          <w:tcPr>
            <w:tcW w:type="dxa" w:w="1728"/>
          </w:tcPr>
          <w:p>
            <w:r>
              <w:rPr>
                <w:sz w:val="18"/>
              </w:rPr>
              <w:t>Report Generation</w:t>
            </w:r>
          </w:p>
        </w:tc>
        <w:tc>
          <w:tcPr>
            <w:tcW w:type="dxa" w:w="2304"/>
          </w:tcPr>
          <w:p>
            <w:r>
              <w:rPr>
                <w:sz w:val="18"/>
              </w:rPr>
              <w:t>/reports</w:t>
            </w:r>
          </w:p>
        </w:tc>
        <w:tc>
          <w:tcPr>
            <w:tcW w:type="dxa" w:w="2160"/>
          </w:tcPr>
          <w:p>
            <w:r>
              <w:rPr>
                <w:sz w:val="18"/>
              </w:rPr>
              <w:t>/api/reports/generate</w:t>
            </w:r>
          </w:p>
        </w:tc>
        <w:tc>
          <w:tcPr>
            <w:tcW w:type="dxa" w:w="2592"/>
          </w:tcPr>
          <w:p>
            <w:r>
              <w:rPr>
                <w:sz w:val="18"/>
              </w:rPr>
              <w:t>All tables (read-only)</w:t>
            </w:r>
          </w:p>
        </w:tc>
      </w:tr>
      <w:tr>
        <w:tc>
          <w:tcPr>
            <w:tcW w:type="dxa" w:w="576"/>
          </w:tcPr>
          <w:p>
            <w:r>
              <w:rPr>
                <w:sz w:val="18"/>
              </w:rPr>
              <w:t>PF-19</w:t>
            </w:r>
          </w:p>
        </w:tc>
        <w:tc>
          <w:tcPr>
            <w:tcW w:type="dxa" w:w="1728"/>
          </w:tcPr>
          <w:p>
            <w:r>
              <w:rPr>
                <w:sz w:val="18"/>
              </w:rPr>
              <w:t>User Management</w:t>
            </w:r>
          </w:p>
        </w:tc>
        <w:tc>
          <w:tcPr>
            <w:tcW w:type="dxa" w:w="2304"/>
          </w:tcPr>
          <w:p>
            <w:r>
              <w:rPr>
                <w:sz w:val="18"/>
              </w:rPr>
              <w:t>/admin/users</w:t>
            </w:r>
          </w:p>
        </w:tc>
        <w:tc>
          <w:tcPr>
            <w:tcW w:type="dxa" w:w="2160"/>
          </w:tcPr>
          <w:p>
            <w:r>
              <w:rPr>
                <w:sz w:val="18"/>
              </w:rPr>
              <w:t>/api/users</w:t>
            </w:r>
          </w:p>
        </w:tc>
        <w:tc>
          <w:tcPr>
            <w:tcW w:type="dxa" w:w="2592"/>
          </w:tcPr>
          <w:p>
            <w:r>
              <w:rPr>
                <w:sz w:val="18"/>
              </w:rPr>
              <w:t>profiles, roles</w:t>
            </w:r>
          </w:p>
        </w:tc>
      </w:tr>
      <w:tr>
        <w:tc>
          <w:tcPr>
            <w:tcW w:type="dxa" w:w="576"/>
          </w:tcPr>
          <w:p>
            <w:r>
              <w:rPr>
                <w:sz w:val="18"/>
              </w:rPr>
              <w:t>PF-20</w:t>
            </w:r>
          </w:p>
        </w:tc>
        <w:tc>
          <w:tcPr>
            <w:tcW w:type="dxa" w:w="1728"/>
          </w:tcPr>
          <w:p>
            <w:r>
              <w:rPr>
                <w:sz w:val="18"/>
              </w:rPr>
              <w:t>ERP Integration</w:t>
            </w:r>
          </w:p>
        </w:tc>
        <w:tc>
          <w:tcPr>
            <w:tcW w:type="dxa" w:w="2304"/>
          </w:tcPr>
          <w:p>
            <w:r>
              <w:rPr>
                <w:sz w:val="18"/>
              </w:rPr>
              <w:t>/admin/erp-sync</w:t>
            </w:r>
          </w:p>
        </w:tc>
        <w:tc>
          <w:tcPr>
            <w:tcW w:type="dxa" w:w="2160"/>
          </w:tcPr>
          <w:p>
            <w:r>
              <w:rPr>
                <w:sz w:val="18"/>
              </w:rPr>
              <w:t>/api/erp-sync</w:t>
            </w:r>
          </w:p>
        </w:tc>
        <w:tc>
          <w:tcPr>
            <w:tcW w:type="dxa" w:w="2592"/>
          </w:tcPr>
          <w:p>
            <w:r>
              <w:rPr>
                <w:sz w:val="18"/>
              </w:rPr>
              <w:t>erp_sync_records</w:t>
            </w:r>
          </w:p>
        </w:tc>
      </w:tr>
      <w:tr>
        <w:tc>
          <w:tcPr>
            <w:tcW w:type="dxa" w:w="576"/>
          </w:tcPr>
          <w:p>
            <w:r>
              <w:rPr>
                <w:sz w:val="18"/>
              </w:rPr>
              <w:t>PF-21</w:t>
            </w:r>
          </w:p>
        </w:tc>
        <w:tc>
          <w:tcPr>
            <w:tcW w:type="dxa" w:w="1728"/>
          </w:tcPr>
          <w:p>
            <w:r>
              <w:rPr>
                <w:sz w:val="18"/>
              </w:rPr>
              <w:t>Dashboard &amp; Analytics</w:t>
            </w:r>
          </w:p>
        </w:tc>
        <w:tc>
          <w:tcPr>
            <w:tcW w:type="dxa" w:w="2304"/>
          </w:tcPr>
          <w:p>
            <w:r>
              <w:rPr>
                <w:sz w:val="18"/>
              </w:rPr>
              <w:t>/dashboard</w:t>
            </w:r>
          </w:p>
        </w:tc>
        <w:tc>
          <w:tcPr>
            <w:tcW w:type="dxa" w:w="2160"/>
          </w:tcPr>
          <w:p>
            <w:r>
              <w:rPr>
                <w:sz w:val="18"/>
              </w:rPr>
              <w:t>/api/dashboard/widgets</w:t>
            </w:r>
          </w:p>
        </w:tc>
        <w:tc>
          <w:tcPr>
            <w:tcW w:type="dxa" w:w="2592"/>
          </w:tcPr>
          <w:p>
            <w:r>
              <w:rPr>
                <w:sz w:val="18"/>
              </w:rPr>
              <w:t>kpi_snapshots, all tables</w:t>
            </w:r>
          </w:p>
        </w:tc>
      </w:tr>
      <w:tr>
        <w:tc>
          <w:tcPr>
            <w:tcW w:type="dxa" w:w="576"/>
          </w:tcPr>
          <w:p>
            <w:r>
              <w:rPr>
                <w:sz w:val="18"/>
              </w:rPr>
              <w:t>PF-22</w:t>
            </w:r>
          </w:p>
        </w:tc>
        <w:tc>
          <w:tcPr>
            <w:tcW w:type="dxa" w:w="1728"/>
          </w:tcPr>
          <w:p>
            <w:r>
              <w:rPr>
                <w:sz w:val="18"/>
              </w:rPr>
              <w:t>Notification &amp; Escalation</w:t>
            </w:r>
          </w:p>
        </w:tc>
        <w:tc>
          <w:tcPr>
            <w:tcW w:type="dxa" w:w="2304"/>
          </w:tcPr>
          <w:p>
            <w:r>
              <w:rPr>
                <w:sz w:val="18"/>
              </w:rPr>
              <w:t>(system-wide)</w:t>
            </w:r>
          </w:p>
        </w:tc>
        <w:tc>
          <w:tcPr>
            <w:tcW w:type="dxa" w:w="2160"/>
          </w:tcPr>
          <w:p>
            <w:r>
              <w:rPr>
                <w:sz w:val="18"/>
              </w:rPr>
              <w:t>/api/notifications</w:t>
            </w:r>
          </w:p>
        </w:tc>
        <w:tc>
          <w:tcPr>
            <w:tcW w:type="dxa" w:w="2592"/>
          </w:tcPr>
          <w:p>
            <w:r>
              <w:rPr>
                <w:sz w:val="18"/>
              </w:rPr>
              <w:t>notifications, escalations</w:t>
            </w:r>
          </w:p>
        </w:tc>
      </w:tr>
      <w:tr>
        <w:tc>
          <w:tcPr>
            <w:tcW w:type="dxa" w:w="576"/>
          </w:tcPr>
          <w:p>
            <w:r>
              <w:rPr>
                <w:sz w:val="18"/>
              </w:rPr>
              <w:t>PF-23</w:t>
            </w:r>
          </w:p>
        </w:tc>
        <w:tc>
          <w:tcPr>
            <w:tcW w:type="dxa" w:w="1728"/>
          </w:tcPr>
          <w:p>
            <w:r>
              <w:rPr>
                <w:sz w:val="18"/>
              </w:rPr>
              <w:t>Predictive Analytics</w:t>
            </w:r>
          </w:p>
        </w:tc>
        <w:tc>
          <w:tcPr>
            <w:tcW w:type="dxa" w:w="2304"/>
          </w:tcPr>
          <w:p>
            <w:r>
              <w:rPr>
                <w:sz w:val="18"/>
              </w:rPr>
              <w:t>/analytics</w:t>
            </w:r>
          </w:p>
        </w:tc>
        <w:tc>
          <w:tcPr>
            <w:tcW w:type="dxa" w:w="2160"/>
          </w:tcPr>
          <w:p>
            <w:r>
              <w:rPr>
                <w:sz w:val="18"/>
              </w:rPr>
              <w:t>/api/analytics/predict</w:t>
            </w:r>
          </w:p>
        </w:tc>
        <w:tc>
          <w:tcPr>
            <w:tcW w:type="dxa" w:w="2592"/>
          </w:tcPr>
          <w:p>
            <w:r>
              <w:rPr>
                <w:sz w:val="18"/>
              </w:rPr>
              <w:t>kpi_snapshots, risks</w:t>
            </w:r>
          </w:p>
        </w:tc>
      </w:tr>
    </w:tbl>
    <w:p/>
    <w:p>
      <w:r>
        <w:br w:type="page"/>
      </w:r>
    </w:p>
    <w:p>
      <w:pPr>
        <w:pStyle w:val="Heading1"/>
      </w:pPr>
      <w:r>
        <w:t>6. API Route Structure</w:t>
      </w:r>
    </w:p>
    <w:p>
      <w:r>
        <w:rPr>
          <w:b w:val="0"/>
          <w:i w:val="0"/>
        </w:rPr>
        <w:t>The API follows RESTful conventions. Most CRUD operations go directly through the Supabase client (no custom API needed — RLS handles authorization). Custom API routes are only needed for:</w:t>
      </w:r>
    </w:p>
    <w:p>
      <w:pPr>
        <w:pStyle w:val="ListBullet"/>
      </w:pPr>
      <w:r>
        <w:t>Workflow transitions (multi-table transactions with business logic)</w:t>
      </w:r>
    </w:p>
    <w:p>
      <w:pPr>
        <w:pStyle w:val="ListBullet"/>
      </w:pPr>
      <w:r>
        <w:t>Scheduled jobs (SLA checks, escalation triggers, ERP sync)</w:t>
      </w:r>
    </w:p>
    <w:p>
      <w:pPr>
        <w:pStyle w:val="ListBullet"/>
      </w:pPr>
      <w:r>
        <w:t>PDF/report generation</w:t>
      </w:r>
    </w:p>
    <w:p>
      <w:pPr>
        <w:pStyle w:val="ListBullet"/>
      </w:pPr>
      <w:r>
        <w:t>Email dispatch</w:t>
      </w:r>
    </w:p>
    <w:p>
      <w:pPr>
        <w:pStyle w:val="ListBullet"/>
      </w:pPr>
      <w:r>
        <w:t>Complex queries that span multiple tables</w:t>
      </w:r>
    </w:p>
    <w:p>
      <w:pPr>
        <w:pStyle w:val="Heading2"/>
      </w:pPr>
      <w:r>
        <w:t>6.1 Next.js API Routes (/app/api/)</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168"/>
          </w:tcPr>
          <w:p>
            <w:pPr>
              <w:jc w:val="center"/>
            </w:pPr>
            <w:r>
              <w:rPr>
                <w:b/>
                <w:sz w:val="18"/>
              </w:rPr>
              <w:t>Route</w:t>
            </w:r>
          </w:p>
        </w:tc>
        <w:tc>
          <w:tcPr>
            <w:tcW w:type="dxa" w:w="864"/>
          </w:tcPr>
          <w:p>
            <w:pPr>
              <w:jc w:val="center"/>
            </w:pPr>
            <w:r>
              <w:rPr>
                <w:b/>
                <w:sz w:val="18"/>
              </w:rPr>
              <w:t>Method</w:t>
            </w:r>
          </w:p>
        </w:tc>
        <w:tc>
          <w:tcPr>
            <w:tcW w:type="dxa" w:w="3600"/>
          </w:tcPr>
          <w:p>
            <w:pPr>
              <w:jc w:val="center"/>
            </w:pPr>
            <w:r>
              <w:rPr>
                <w:b/>
                <w:sz w:val="18"/>
              </w:rPr>
              <w:t>Purpose</w:t>
            </w:r>
          </w:p>
        </w:tc>
        <w:tc>
          <w:tcPr>
            <w:tcW w:type="dxa" w:w="1728"/>
          </w:tcPr>
          <w:p>
            <w:pPr>
              <w:jc w:val="center"/>
            </w:pPr>
            <w:r>
              <w:rPr>
                <w:b/>
                <w:sz w:val="18"/>
              </w:rPr>
              <w:t>Auth Required</w:t>
            </w:r>
          </w:p>
        </w:tc>
      </w:tr>
      <w:tr>
        <w:tc>
          <w:tcPr>
            <w:tcW w:type="dxa" w:w="3168"/>
          </w:tcPr>
          <w:p>
            <w:r>
              <w:rPr>
                <w:sz w:val="18"/>
              </w:rPr>
              <w:t>/api/auth/callback</w:t>
            </w:r>
          </w:p>
        </w:tc>
        <w:tc>
          <w:tcPr>
            <w:tcW w:type="dxa" w:w="864"/>
          </w:tcPr>
          <w:p>
            <w:r>
              <w:rPr>
                <w:sz w:val="18"/>
              </w:rPr>
              <w:t>GET</w:t>
            </w:r>
          </w:p>
        </w:tc>
        <w:tc>
          <w:tcPr>
            <w:tcW w:type="dxa" w:w="3600"/>
          </w:tcPr>
          <w:p>
            <w:r>
              <w:rPr>
                <w:sz w:val="18"/>
              </w:rPr>
              <w:t>Supabase auth callback handler</w:t>
            </w:r>
          </w:p>
        </w:tc>
        <w:tc>
          <w:tcPr>
            <w:tcW w:type="dxa" w:w="1728"/>
          </w:tcPr>
          <w:p>
            <w:r>
              <w:rPr>
                <w:sz w:val="18"/>
              </w:rPr>
              <w:t>No</w:t>
            </w:r>
          </w:p>
        </w:tc>
      </w:tr>
      <w:tr>
        <w:tc>
          <w:tcPr>
            <w:tcW w:type="dxa" w:w="3168"/>
          </w:tcPr>
          <w:p>
            <w:r>
              <w:rPr>
                <w:sz w:val="18"/>
              </w:rPr>
              <w:t>/api/workflows/transition</w:t>
            </w:r>
          </w:p>
        </w:tc>
        <w:tc>
          <w:tcPr>
            <w:tcW w:type="dxa" w:w="864"/>
          </w:tcPr>
          <w:p>
            <w:r>
              <w:rPr>
                <w:sz w:val="18"/>
              </w:rPr>
              <w:t>POST</w:t>
            </w:r>
          </w:p>
        </w:tc>
        <w:tc>
          <w:tcPr>
            <w:tcW w:type="dxa" w:w="3600"/>
          </w:tcPr>
          <w:p>
            <w:r>
              <w:rPr>
                <w:sz w:val="18"/>
              </w:rPr>
              <w:t>Advance workflow state (validates business rules)</w:t>
            </w:r>
          </w:p>
        </w:tc>
        <w:tc>
          <w:tcPr>
            <w:tcW w:type="dxa" w:w="1728"/>
          </w:tcPr>
          <w:p>
            <w:r>
              <w:rPr>
                <w:sz w:val="18"/>
              </w:rPr>
              <w:t>Yes (role-checked)</w:t>
            </w:r>
          </w:p>
        </w:tc>
      </w:tr>
      <w:tr>
        <w:tc>
          <w:tcPr>
            <w:tcW w:type="dxa" w:w="3168"/>
          </w:tcPr>
          <w:p>
            <w:r>
              <w:rPr>
                <w:sz w:val="18"/>
              </w:rPr>
              <w:t>/api/workflows/escalate</w:t>
            </w:r>
          </w:p>
        </w:tc>
        <w:tc>
          <w:tcPr>
            <w:tcW w:type="dxa" w:w="864"/>
          </w:tcPr>
          <w:p>
            <w:r>
              <w:rPr>
                <w:sz w:val="18"/>
              </w:rPr>
              <w:t>POST</w:t>
            </w:r>
          </w:p>
        </w:tc>
        <w:tc>
          <w:tcPr>
            <w:tcW w:type="dxa" w:w="3600"/>
          </w:tcPr>
          <w:p>
            <w:r>
              <w:rPr>
                <w:sz w:val="18"/>
              </w:rPr>
              <w:t>Trigger manual escalation</w:t>
            </w:r>
          </w:p>
        </w:tc>
        <w:tc>
          <w:tcPr>
            <w:tcW w:type="dxa" w:w="1728"/>
          </w:tcPr>
          <w:p>
            <w:r>
              <w:rPr>
                <w:sz w:val="18"/>
              </w:rPr>
              <w:t>Yes (R01-R03)</w:t>
            </w:r>
          </w:p>
        </w:tc>
      </w:tr>
      <w:tr>
        <w:tc>
          <w:tcPr>
            <w:tcW w:type="dxa" w:w="3168"/>
          </w:tcPr>
          <w:p>
            <w:r>
              <w:rPr>
                <w:sz w:val="18"/>
              </w:rPr>
              <w:t>/api/approvals/decide</w:t>
            </w:r>
          </w:p>
        </w:tc>
        <w:tc>
          <w:tcPr>
            <w:tcW w:type="dxa" w:w="864"/>
          </w:tcPr>
          <w:p>
            <w:r>
              <w:rPr>
                <w:sz w:val="18"/>
              </w:rPr>
              <w:t>POST</w:t>
            </w:r>
          </w:p>
        </w:tc>
        <w:tc>
          <w:tcPr>
            <w:tcW w:type="dxa" w:w="3600"/>
          </w:tcPr>
          <w:p>
            <w:r>
              <w:rPr>
                <w:sz w:val="18"/>
              </w:rPr>
              <w:t>Record approval/rejection with validation</w:t>
            </w:r>
          </w:p>
        </w:tc>
        <w:tc>
          <w:tcPr>
            <w:tcW w:type="dxa" w:w="1728"/>
          </w:tcPr>
          <w:p>
            <w:r>
              <w:rPr>
                <w:sz w:val="18"/>
              </w:rPr>
              <w:t>Yes (authority-checked)</w:t>
            </w:r>
          </w:p>
        </w:tc>
      </w:tr>
      <w:tr>
        <w:tc>
          <w:tcPr>
            <w:tcW w:type="dxa" w:w="3168"/>
          </w:tcPr>
          <w:p>
            <w:r>
              <w:rPr>
                <w:sz w:val="18"/>
              </w:rPr>
              <w:t>/api/documents/generate-number</w:t>
            </w:r>
          </w:p>
        </w:tc>
        <w:tc>
          <w:tcPr>
            <w:tcW w:type="dxa" w:w="864"/>
          </w:tcPr>
          <w:p>
            <w:r>
              <w:rPr>
                <w:sz w:val="18"/>
              </w:rPr>
              <w:t>POST</w:t>
            </w:r>
          </w:p>
        </w:tc>
        <w:tc>
          <w:tcPr>
            <w:tcW w:type="dxa" w:w="3600"/>
          </w:tcPr>
          <w:p>
            <w:r>
              <w:rPr>
                <w:sz w:val="18"/>
              </w:rPr>
              <w:t>Generate next document number (atomic)</w:t>
            </w:r>
          </w:p>
        </w:tc>
        <w:tc>
          <w:tcPr>
            <w:tcW w:type="dxa" w:w="1728"/>
          </w:tcPr>
          <w:p>
            <w:r>
              <w:rPr>
                <w:sz w:val="18"/>
              </w:rPr>
              <w:t>Yes</w:t>
            </w:r>
          </w:p>
        </w:tc>
      </w:tr>
      <w:tr>
        <w:tc>
          <w:tcPr>
            <w:tcW w:type="dxa" w:w="3168"/>
          </w:tcPr>
          <w:p>
            <w:r>
              <w:rPr>
                <w:sz w:val="18"/>
              </w:rPr>
              <w:t>/api/ipcs/certify</w:t>
            </w:r>
          </w:p>
        </w:tc>
        <w:tc>
          <w:tcPr>
            <w:tcW w:type="dxa" w:w="864"/>
          </w:tcPr>
          <w:p>
            <w:r>
              <w:rPr>
                <w:sz w:val="18"/>
              </w:rPr>
              <w:t>POST</w:t>
            </w:r>
          </w:p>
        </w:tc>
        <w:tc>
          <w:tcPr>
            <w:tcW w:type="dxa" w:w="3600"/>
          </w:tcPr>
          <w:p>
            <w:r>
              <w:rPr>
                <w:sz w:val="18"/>
              </w:rPr>
              <w:t>IPC multi-step certification workflow</w:t>
            </w:r>
          </w:p>
        </w:tc>
        <w:tc>
          <w:tcPr>
            <w:tcW w:type="dxa" w:w="1728"/>
          </w:tcPr>
          <w:p>
            <w:r>
              <w:rPr>
                <w:sz w:val="18"/>
              </w:rPr>
              <w:t>Yes (R05)</w:t>
            </w:r>
          </w:p>
        </w:tc>
      </w:tr>
      <w:tr>
        <w:tc>
          <w:tcPr>
            <w:tcW w:type="dxa" w:w="3168"/>
          </w:tcPr>
          <w:p>
            <w:r>
              <w:rPr>
                <w:sz w:val="18"/>
              </w:rPr>
              <w:t>/api/variations/assess</w:t>
            </w:r>
          </w:p>
        </w:tc>
        <w:tc>
          <w:tcPr>
            <w:tcW w:type="dxa" w:w="864"/>
          </w:tcPr>
          <w:p>
            <w:r>
              <w:rPr>
                <w:sz w:val="18"/>
              </w:rPr>
              <w:t>POST</w:t>
            </w:r>
          </w:p>
        </w:tc>
        <w:tc>
          <w:tcPr>
            <w:tcW w:type="dxa" w:w="3600"/>
          </w:tcPr>
          <w:p>
            <w:r>
              <w:rPr>
                <w:sz w:val="18"/>
              </w:rPr>
              <w:t>Variation assessment with dual-track logic</w:t>
            </w:r>
          </w:p>
        </w:tc>
        <w:tc>
          <w:tcPr>
            <w:tcW w:type="dxa" w:w="1728"/>
          </w:tcPr>
          <w:p>
            <w:r>
              <w:rPr>
                <w:sz w:val="18"/>
              </w:rPr>
              <w:t>Yes (R03)</w:t>
            </w:r>
          </w:p>
        </w:tc>
      </w:tr>
      <w:tr>
        <w:tc>
          <w:tcPr>
            <w:tcW w:type="dxa" w:w="3168"/>
          </w:tcPr>
          <w:p>
            <w:r>
              <w:rPr>
                <w:sz w:val="18"/>
              </w:rPr>
              <w:t>/api/stage-gate/check</w:t>
            </w:r>
          </w:p>
        </w:tc>
        <w:tc>
          <w:tcPr>
            <w:tcW w:type="dxa" w:w="864"/>
          </w:tcPr>
          <w:p>
            <w:r>
              <w:rPr>
                <w:sz w:val="18"/>
              </w:rPr>
              <w:t>POST</w:t>
            </w:r>
          </w:p>
        </w:tc>
        <w:tc>
          <w:tcPr>
            <w:tcW w:type="dxa" w:w="3600"/>
          </w:tcPr>
          <w:p>
            <w:r>
              <w:rPr>
                <w:sz w:val="18"/>
              </w:rPr>
              <w:t>Validate gate passage checklist</w:t>
            </w:r>
          </w:p>
        </w:tc>
        <w:tc>
          <w:tcPr>
            <w:tcW w:type="dxa" w:w="1728"/>
          </w:tcPr>
          <w:p>
            <w:r>
              <w:rPr>
                <w:sz w:val="18"/>
              </w:rPr>
              <w:t>Yes (R01-R02)</w:t>
            </w:r>
          </w:p>
        </w:tc>
      </w:tr>
      <w:tr>
        <w:tc>
          <w:tcPr>
            <w:tcW w:type="dxa" w:w="3168"/>
          </w:tcPr>
          <w:p>
            <w:r>
              <w:rPr>
                <w:sz w:val="18"/>
              </w:rPr>
              <w:t>/api/reports/generate</w:t>
            </w:r>
          </w:p>
        </w:tc>
        <w:tc>
          <w:tcPr>
            <w:tcW w:type="dxa" w:w="864"/>
          </w:tcPr>
          <w:p>
            <w:r>
              <w:rPr>
                <w:sz w:val="18"/>
              </w:rPr>
              <w:t>POST</w:t>
            </w:r>
          </w:p>
        </w:tc>
        <w:tc>
          <w:tcPr>
            <w:tcW w:type="dxa" w:w="3600"/>
          </w:tcPr>
          <w:p>
            <w:r>
              <w:rPr>
                <w:sz w:val="18"/>
              </w:rPr>
              <w:t>Generate PDF report</w:t>
            </w:r>
          </w:p>
        </w:tc>
        <w:tc>
          <w:tcPr>
            <w:tcW w:type="dxa" w:w="1728"/>
          </w:tcPr>
          <w:p>
            <w:r>
              <w:rPr>
                <w:sz w:val="18"/>
              </w:rPr>
              <w:t>Yes</w:t>
            </w:r>
          </w:p>
        </w:tc>
      </w:tr>
      <w:tr>
        <w:tc>
          <w:tcPr>
            <w:tcW w:type="dxa" w:w="3168"/>
          </w:tcPr>
          <w:p>
            <w:r>
              <w:rPr>
                <w:sz w:val="18"/>
              </w:rPr>
              <w:t>/api/notifications/send</w:t>
            </w:r>
          </w:p>
        </w:tc>
        <w:tc>
          <w:tcPr>
            <w:tcW w:type="dxa" w:w="864"/>
          </w:tcPr>
          <w:p>
            <w:r>
              <w:rPr>
                <w:sz w:val="18"/>
              </w:rPr>
              <w:t>POST</w:t>
            </w:r>
          </w:p>
        </w:tc>
        <w:tc>
          <w:tcPr>
            <w:tcW w:type="dxa" w:w="3600"/>
          </w:tcPr>
          <w:p>
            <w:r>
              <w:rPr>
                <w:sz w:val="18"/>
              </w:rPr>
              <w:t>Dispatch notification (email + in-app)</w:t>
            </w:r>
          </w:p>
        </w:tc>
        <w:tc>
          <w:tcPr>
            <w:tcW w:type="dxa" w:w="1728"/>
          </w:tcPr>
          <w:p>
            <w:r>
              <w:rPr>
                <w:sz w:val="18"/>
              </w:rPr>
              <w:t>System</w:t>
            </w:r>
          </w:p>
        </w:tc>
      </w:tr>
      <w:tr>
        <w:tc>
          <w:tcPr>
            <w:tcW w:type="dxa" w:w="3168"/>
          </w:tcPr>
          <w:p>
            <w:r>
              <w:rPr>
                <w:sz w:val="18"/>
              </w:rPr>
              <w:t>/api/erp-sync/push</w:t>
            </w:r>
          </w:p>
        </w:tc>
        <w:tc>
          <w:tcPr>
            <w:tcW w:type="dxa" w:w="864"/>
          </w:tcPr>
          <w:p>
            <w:r>
              <w:rPr>
                <w:sz w:val="18"/>
              </w:rPr>
              <w:t>POST</w:t>
            </w:r>
          </w:p>
        </w:tc>
        <w:tc>
          <w:tcPr>
            <w:tcW w:type="dxa" w:w="3600"/>
          </w:tcPr>
          <w:p>
            <w:r>
              <w:rPr>
                <w:sz w:val="18"/>
              </w:rPr>
              <w:t>Push data to ERP</w:t>
            </w:r>
          </w:p>
        </w:tc>
        <w:tc>
          <w:tcPr>
            <w:tcW w:type="dxa" w:w="1728"/>
          </w:tcPr>
          <w:p>
            <w:r>
              <w:rPr>
                <w:sz w:val="18"/>
              </w:rPr>
              <w:t>System</w:t>
            </w:r>
          </w:p>
        </w:tc>
      </w:tr>
      <w:tr>
        <w:tc>
          <w:tcPr>
            <w:tcW w:type="dxa" w:w="3168"/>
          </w:tcPr>
          <w:p>
            <w:r>
              <w:rPr>
                <w:sz w:val="18"/>
              </w:rPr>
              <w:t>/api/erp-sync/pull</w:t>
            </w:r>
          </w:p>
        </w:tc>
        <w:tc>
          <w:tcPr>
            <w:tcW w:type="dxa" w:w="864"/>
          </w:tcPr>
          <w:p>
            <w:r>
              <w:rPr>
                <w:sz w:val="18"/>
              </w:rPr>
              <w:t>POST</w:t>
            </w:r>
          </w:p>
        </w:tc>
        <w:tc>
          <w:tcPr>
            <w:tcW w:type="dxa" w:w="3600"/>
          </w:tcPr>
          <w:p>
            <w:r>
              <w:rPr>
                <w:sz w:val="18"/>
              </w:rPr>
              <w:t>Pull data from ERP</w:t>
            </w:r>
          </w:p>
        </w:tc>
        <w:tc>
          <w:tcPr>
            <w:tcW w:type="dxa" w:w="1728"/>
          </w:tcPr>
          <w:p>
            <w:r>
              <w:rPr>
                <w:sz w:val="18"/>
              </w:rPr>
              <w:t>System</w:t>
            </w:r>
          </w:p>
        </w:tc>
      </w:tr>
      <w:tr>
        <w:tc>
          <w:tcPr>
            <w:tcW w:type="dxa" w:w="3168"/>
          </w:tcPr>
          <w:p>
            <w:r>
              <w:rPr>
                <w:sz w:val="18"/>
              </w:rPr>
              <w:t>/api/cron/sla-check</w:t>
            </w:r>
          </w:p>
        </w:tc>
        <w:tc>
          <w:tcPr>
            <w:tcW w:type="dxa" w:w="864"/>
          </w:tcPr>
          <w:p>
            <w:r>
              <w:rPr>
                <w:sz w:val="18"/>
              </w:rPr>
              <w:t>POST</w:t>
            </w:r>
          </w:p>
        </w:tc>
        <w:tc>
          <w:tcPr>
            <w:tcW w:type="dxa" w:w="3600"/>
          </w:tcPr>
          <w:p>
            <w:r>
              <w:rPr>
                <w:sz w:val="18"/>
              </w:rPr>
              <w:t>Daily SLA breach check (Vercel Cron)</w:t>
            </w:r>
          </w:p>
        </w:tc>
        <w:tc>
          <w:tcPr>
            <w:tcW w:type="dxa" w:w="1728"/>
          </w:tcPr>
          <w:p>
            <w:r>
              <w:rPr>
                <w:sz w:val="18"/>
              </w:rPr>
              <w:t>Cron secret</w:t>
            </w:r>
          </w:p>
        </w:tc>
      </w:tr>
      <w:tr>
        <w:tc>
          <w:tcPr>
            <w:tcW w:type="dxa" w:w="3168"/>
          </w:tcPr>
          <w:p>
            <w:r>
              <w:rPr>
                <w:sz w:val="18"/>
              </w:rPr>
              <w:t>/api/cron/escalation</w:t>
            </w:r>
          </w:p>
        </w:tc>
        <w:tc>
          <w:tcPr>
            <w:tcW w:type="dxa" w:w="864"/>
          </w:tcPr>
          <w:p>
            <w:r>
              <w:rPr>
                <w:sz w:val="18"/>
              </w:rPr>
              <w:t>POST</w:t>
            </w:r>
          </w:p>
        </w:tc>
        <w:tc>
          <w:tcPr>
            <w:tcW w:type="dxa" w:w="3600"/>
          </w:tcPr>
          <w:p>
            <w:r>
              <w:rPr>
                <w:sz w:val="18"/>
              </w:rPr>
              <w:t>Daily escalation processor</w:t>
            </w:r>
          </w:p>
        </w:tc>
        <w:tc>
          <w:tcPr>
            <w:tcW w:type="dxa" w:w="1728"/>
          </w:tcPr>
          <w:p>
            <w:r>
              <w:rPr>
                <w:sz w:val="18"/>
              </w:rPr>
              <w:t>Cron secret</w:t>
            </w:r>
          </w:p>
        </w:tc>
      </w:tr>
      <w:tr>
        <w:tc>
          <w:tcPr>
            <w:tcW w:type="dxa" w:w="3168"/>
          </w:tcPr>
          <w:p>
            <w:r>
              <w:rPr>
                <w:sz w:val="18"/>
              </w:rPr>
              <w:t>/api/cron/kpi-snapshot</w:t>
            </w:r>
          </w:p>
        </w:tc>
        <w:tc>
          <w:tcPr>
            <w:tcW w:type="dxa" w:w="864"/>
          </w:tcPr>
          <w:p>
            <w:r>
              <w:rPr>
                <w:sz w:val="18"/>
              </w:rPr>
              <w:t>POST</w:t>
            </w:r>
          </w:p>
        </w:tc>
        <w:tc>
          <w:tcPr>
            <w:tcW w:type="dxa" w:w="3600"/>
          </w:tcPr>
          <w:p>
            <w:r>
              <w:rPr>
                <w:sz w:val="18"/>
              </w:rPr>
              <w:t>Weekly KPI calculation</w:t>
            </w:r>
          </w:p>
        </w:tc>
        <w:tc>
          <w:tcPr>
            <w:tcW w:type="dxa" w:w="1728"/>
          </w:tcPr>
          <w:p>
            <w:r>
              <w:rPr>
                <w:sz w:val="18"/>
              </w:rPr>
              <w:t>Cron secret</w:t>
            </w:r>
          </w:p>
        </w:tc>
      </w:tr>
      <w:tr>
        <w:tc>
          <w:tcPr>
            <w:tcW w:type="dxa" w:w="3168"/>
          </w:tcPr>
          <w:p>
            <w:r>
              <w:rPr>
                <w:sz w:val="18"/>
              </w:rPr>
              <w:t>/api/dashboard/widgets</w:t>
            </w:r>
          </w:p>
        </w:tc>
        <w:tc>
          <w:tcPr>
            <w:tcW w:type="dxa" w:w="864"/>
          </w:tcPr>
          <w:p>
            <w:r>
              <w:rPr>
                <w:sz w:val="18"/>
              </w:rPr>
              <w:t>GET</w:t>
            </w:r>
          </w:p>
        </w:tc>
        <w:tc>
          <w:tcPr>
            <w:tcW w:type="dxa" w:w="3600"/>
          </w:tcPr>
          <w:p>
            <w:r>
              <w:rPr>
                <w:sz w:val="18"/>
              </w:rPr>
              <w:t>Aggregated dashboard data</w:t>
            </w:r>
          </w:p>
        </w:tc>
        <w:tc>
          <w:tcPr>
            <w:tcW w:type="dxa" w:w="1728"/>
          </w:tcPr>
          <w:p>
            <w:r>
              <w:rPr>
                <w:sz w:val="18"/>
              </w:rPr>
              <w:t>Yes (role-filtered)</w:t>
            </w:r>
          </w:p>
        </w:tc>
      </w:tr>
      <w:tr>
        <w:tc>
          <w:tcPr>
            <w:tcW w:type="dxa" w:w="3168"/>
          </w:tcPr>
          <w:p>
            <w:r>
              <w:rPr>
                <w:sz w:val="18"/>
              </w:rPr>
              <w:t>/api/analytics/predict</w:t>
            </w:r>
          </w:p>
        </w:tc>
        <w:tc>
          <w:tcPr>
            <w:tcW w:type="dxa" w:w="864"/>
          </w:tcPr>
          <w:p>
            <w:r>
              <w:rPr>
                <w:sz w:val="18"/>
              </w:rPr>
              <w:t>POST</w:t>
            </w:r>
          </w:p>
        </w:tc>
        <w:tc>
          <w:tcPr>
            <w:tcW w:type="dxa" w:w="3600"/>
          </w:tcPr>
          <w:p>
            <w:r>
              <w:rPr>
                <w:sz w:val="18"/>
              </w:rPr>
              <w:t>Run predictive model</w:t>
            </w:r>
          </w:p>
        </w:tc>
        <w:tc>
          <w:tcPr>
            <w:tcW w:type="dxa" w:w="1728"/>
          </w:tcPr>
          <w:p>
            <w:r>
              <w:rPr>
                <w:sz w:val="18"/>
              </w:rPr>
              <w:t>Yes (R01-R05)</w:t>
            </w:r>
          </w:p>
        </w:tc>
      </w:tr>
    </w:tbl>
    <w:p/>
    <w:p>
      <w:pPr>
        <w:pStyle w:val="Heading2"/>
      </w:pPr>
      <w:r>
        <w:t>6.2 Supabase Edge Functions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2880"/>
          </w:tcPr>
          <w:p>
            <w:pPr>
              <w:jc w:val="center"/>
            </w:pPr>
            <w:r>
              <w:rPr>
                <w:b/>
                <w:sz w:val="18"/>
              </w:rPr>
              <w:t>Function</w:t>
            </w:r>
          </w:p>
        </w:tc>
        <w:tc>
          <w:tcPr>
            <w:tcW w:type="dxa" w:w="2160"/>
          </w:tcPr>
          <w:p>
            <w:pPr>
              <w:jc w:val="center"/>
            </w:pPr>
            <w:r>
              <w:rPr>
                <w:b/>
                <w:sz w:val="18"/>
              </w:rPr>
              <w:t>Trigger</w:t>
            </w:r>
          </w:p>
        </w:tc>
        <w:tc>
          <w:tcPr>
            <w:tcW w:type="dxa" w:w="4320"/>
          </w:tcPr>
          <w:p>
            <w:pPr>
              <w:jc w:val="center"/>
            </w:pPr>
            <w:r>
              <w:rPr>
                <w:b/>
                <w:sz w:val="18"/>
              </w:rPr>
              <w:t>Purpose</w:t>
            </w:r>
          </w:p>
        </w:tc>
      </w:tr>
      <w:tr>
        <w:tc>
          <w:tcPr>
            <w:tcW w:type="dxa" w:w="2880"/>
          </w:tcPr>
          <w:p>
            <w:r>
              <w:rPr>
                <w:sz w:val="18"/>
              </w:rPr>
              <w:t>on-document-upload</w:t>
            </w:r>
          </w:p>
        </w:tc>
        <w:tc>
          <w:tcPr>
            <w:tcW w:type="dxa" w:w="2160"/>
          </w:tcPr>
          <w:p>
            <w:r>
              <w:rPr>
                <w:sz w:val="18"/>
              </w:rPr>
              <w:t>Storage event</w:t>
            </w:r>
          </w:p>
        </w:tc>
        <w:tc>
          <w:tcPr>
            <w:tcW w:type="dxa" w:w="4320"/>
          </w:tcPr>
          <w:p>
            <w:r>
              <w:rPr>
                <w:sz w:val="18"/>
              </w:rPr>
              <w:t>Generate thumbnail, extract metadata, virus scan</w:t>
            </w:r>
          </w:p>
        </w:tc>
      </w:tr>
      <w:tr>
        <w:tc>
          <w:tcPr>
            <w:tcW w:type="dxa" w:w="2880"/>
          </w:tcPr>
          <w:p>
            <w:r>
              <w:rPr>
                <w:sz w:val="18"/>
              </w:rPr>
              <w:t>on-status-change</w:t>
            </w:r>
          </w:p>
        </w:tc>
        <w:tc>
          <w:tcPr>
            <w:tcW w:type="dxa" w:w="2160"/>
          </w:tcPr>
          <w:p>
            <w:r>
              <w:rPr>
                <w:sz w:val="18"/>
              </w:rPr>
              <w:t>DB webhook</w:t>
            </w:r>
          </w:p>
        </w:tc>
        <w:tc>
          <w:tcPr>
            <w:tcW w:type="dxa" w:w="4320"/>
          </w:tcPr>
          <w:p>
            <w:r>
              <w:rPr>
                <w:sz w:val="18"/>
              </w:rPr>
              <w:t>Cascade status updates, trigger notifications</w:t>
            </w:r>
          </w:p>
        </w:tc>
      </w:tr>
      <w:tr>
        <w:tc>
          <w:tcPr>
            <w:tcW w:type="dxa" w:w="2880"/>
          </w:tcPr>
          <w:p>
            <w:r>
              <w:rPr>
                <w:sz w:val="18"/>
              </w:rPr>
              <w:t>on-approval-complete</w:t>
            </w:r>
          </w:p>
        </w:tc>
        <w:tc>
          <w:tcPr>
            <w:tcW w:type="dxa" w:w="2160"/>
          </w:tcPr>
          <w:p>
            <w:r>
              <w:rPr>
                <w:sz w:val="18"/>
              </w:rPr>
              <w:t>DB webhook</w:t>
            </w:r>
          </w:p>
        </w:tc>
        <w:tc>
          <w:tcPr>
            <w:tcW w:type="dxa" w:w="4320"/>
          </w:tcPr>
          <w:p>
            <w:r>
              <w:rPr>
                <w:sz w:val="18"/>
              </w:rPr>
              <w:t>Advance workflow, notify stakeholders</w:t>
            </w:r>
          </w:p>
        </w:tc>
      </w:tr>
      <w:tr>
        <w:tc>
          <w:tcPr>
            <w:tcW w:type="dxa" w:w="2880"/>
          </w:tcPr>
          <w:p>
            <w:r>
              <w:rPr>
                <w:sz w:val="18"/>
              </w:rPr>
              <w:t>on-sla-breach</w:t>
            </w:r>
          </w:p>
        </w:tc>
        <w:tc>
          <w:tcPr>
            <w:tcW w:type="dxa" w:w="2160"/>
          </w:tcPr>
          <w:p>
            <w:r>
              <w:rPr>
                <w:sz w:val="18"/>
              </w:rPr>
              <w:t>Scheduled (daily)</w:t>
            </w:r>
          </w:p>
        </w:tc>
        <w:tc>
          <w:tcPr>
            <w:tcW w:type="dxa" w:w="4320"/>
          </w:tcPr>
          <w:p>
            <w:r>
              <w:rPr>
                <w:sz w:val="18"/>
              </w:rPr>
              <w:t>Check all active SLAs, create escalation records</w:t>
            </w:r>
          </w:p>
        </w:tc>
      </w:tr>
      <w:tr>
        <w:tc>
          <w:tcPr>
            <w:tcW w:type="dxa" w:w="2880"/>
          </w:tcPr>
          <w:p>
            <w:r>
              <w:rPr>
                <w:sz w:val="18"/>
              </w:rPr>
              <w:t>on-time-bar-warning</w:t>
            </w:r>
          </w:p>
        </w:tc>
        <w:tc>
          <w:tcPr>
            <w:tcW w:type="dxa" w:w="2160"/>
          </w:tcPr>
          <w:p>
            <w:r>
              <w:rPr>
                <w:sz w:val="18"/>
              </w:rPr>
              <w:t>Scheduled (daily)</w:t>
            </w:r>
          </w:p>
        </w:tc>
        <w:tc>
          <w:tcPr>
            <w:tcW w:type="dxa" w:w="4320"/>
          </w:tcPr>
          <w:p>
            <w:r>
              <w:rPr>
                <w:sz w:val="18"/>
              </w:rPr>
              <w:t>Check 28-day and 7-day time bars (FIDIC)</w:t>
            </w:r>
          </w:p>
        </w:tc>
      </w:tr>
      <w:tr>
        <w:tc>
          <w:tcPr>
            <w:tcW w:type="dxa" w:w="2880"/>
          </w:tcPr>
          <w:p>
            <w:r>
              <w:rPr>
                <w:sz w:val="18"/>
              </w:rPr>
              <w:t>email-sender</w:t>
            </w:r>
          </w:p>
        </w:tc>
        <w:tc>
          <w:tcPr>
            <w:tcW w:type="dxa" w:w="2160"/>
          </w:tcPr>
          <w:p>
            <w:r>
              <w:rPr>
                <w:sz w:val="18"/>
              </w:rPr>
              <w:t>Queue-based</w:t>
            </w:r>
          </w:p>
        </w:tc>
        <w:tc>
          <w:tcPr>
            <w:tcW w:type="dxa" w:w="4320"/>
          </w:tcPr>
          <w:p>
            <w:r>
              <w:rPr>
                <w:sz w:val="18"/>
              </w:rPr>
              <w:t>Send transactional emails via Resend</w:t>
            </w:r>
          </w:p>
        </w:tc>
      </w:tr>
      <w:tr>
        <w:tc>
          <w:tcPr>
            <w:tcW w:type="dxa" w:w="2880"/>
          </w:tcPr>
          <w:p>
            <w:r>
              <w:rPr>
                <w:sz w:val="18"/>
              </w:rPr>
              <w:t>erp-sync-worker</w:t>
            </w:r>
          </w:p>
        </w:tc>
        <w:tc>
          <w:tcPr>
            <w:tcW w:type="dxa" w:w="2160"/>
          </w:tcPr>
          <w:p>
            <w:r>
              <w:rPr>
                <w:sz w:val="18"/>
              </w:rPr>
              <w:t>Scheduled (hourly)</w:t>
            </w:r>
          </w:p>
        </w:tc>
        <w:tc>
          <w:tcPr>
            <w:tcW w:type="dxa" w:w="4320"/>
          </w:tcPr>
          <w:p>
            <w:r>
              <w:rPr>
                <w:sz w:val="18"/>
              </w:rPr>
              <w:t>Bidirectional ERP data synchronization</w:t>
            </w:r>
          </w:p>
        </w:tc>
      </w:tr>
    </w:tbl>
    <w:p/>
    <w:p>
      <w:r>
        <w:br w:type="page"/>
      </w:r>
    </w:p>
    <w:p>
      <w:pPr>
        <w:pStyle w:val="Heading1"/>
      </w:pPr>
      <w:r>
        <w:t>7. Frontend Component Architecture</w:t>
      </w:r>
    </w:p>
    <w:p>
      <w:pPr>
        <w:pStyle w:val="Heading2"/>
      </w:pPr>
      <w:r>
        <w:t>7.1 App Router Layout Structure</w:t>
      </w:r>
    </w:p>
    <w:p>
      <w:r>
        <w:rPr>
          <w:b w:val="0"/>
          <w:i w:val="0"/>
        </w:rPr>
        <w:t>Next.js App Router provides nested layouts. Each module gets its own layout with sidebar navigation:</w:t>
      </w:r>
    </w:p>
    <w:p>
      <w:pPr>
        <w:pStyle w:val="ListBullet"/>
      </w:pPr>
      <w:r>
        <w:t>/app/layout.tsx — Root layout (auth check, theme provider, notification provider)</w:t>
      </w:r>
    </w:p>
    <w:p>
      <w:pPr>
        <w:pStyle w:val="ListBullet"/>
      </w:pPr>
      <w:r>
        <w:t>/app/(auth)/login/page.tsx — Login page</w:t>
      </w:r>
    </w:p>
    <w:p>
      <w:pPr>
        <w:pStyle w:val="ListBullet"/>
      </w:pPr>
      <w:r>
        <w:t>/app/(auth)/forgot-password/page.tsx — Password reset</w:t>
      </w:r>
    </w:p>
    <w:p>
      <w:pPr>
        <w:pStyle w:val="ListBullet"/>
      </w:pPr>
      <w:r>
        <w:t>/app/(dashboard)/layout.tsx — Authenticated layout (sidebar + header + notifications)</w:t>
      </w:r>
    </w:p>
    <w:p>
      <w:pPr>
        <w:pStyle w:val="ListBullet"/>
      </w:pPr>
      <w:r>
        <w:t>/app/(dashboard)/page.tsx — Home dashboard (role-specific)</w:t>
      </w:r>
    </w:p>
    <w:p>
      <w:pPr>
        <w:pStyle w:val="ListBullet"/>
      </w:pPr>
      <w:r>
        <w:t>/app/(dashboard)/projects/page.tsx — Project list</w:t>
      </w:r>
    </w:p>
    <w:p>
      <w:pPr>
        <w:pStyle w:val="ListBullet"/>
      </w:pPr>
      <w:r>
        <w:t>/app/(dashboard)/projects/[id]/layout.tsx — Project context layout</w:t>
      </w:r>
    </w:p>
    <w:p>
      <w:pPr>
        <w:pStyle w:val="ListBullet"/>
      </w:pPr>
      <w:r>
        <w:t>/app/(dashboard)/projects/[id]/page.tsx — Project overview</w:t>
      </w:r>
    </w:p>
    <w:p>
      <w:pPr>
        <w:pStyle w:val="ListBullet"/>
      </w:pPr>
      <w:r>
        <w:t>/app/(dashboard)/projects/[id]/stages/page.tsx — Stage management</w:t>
      </w:r>
    </w:p>
    <w:p>
      <w:pPr>
        <w:pStyle w:val="ListBullet"/>
      </w:pPr>
      <w:r>
        <w:t>/app/(dashboard)/projects/[id]/documents/page.tsx — Document register</w:t>
      </w:r>
    </w:p>
    <w:p>
      <w:pPr>
        <w:pStyle w:val="ListBullet"/>
      </w:pPr>
      <w:r>
        <w:t>/app/(dashboard)/projects/[id]/variations/page.tsx — Variation management</w:t>
      </w:r>
    </w:p>
    <w:p>
      <w:pPr>
        <w:pStyle w:val="ListBullet"/>
      </w:pPr>
      <w:r>
        <w:t>/app/(dashboard)/projects/[id]/ipcs/page.tsx — IPC processing</w:t>
      </w:r>
    </w:p>
    <w:p>
      <w:pPr>
        <w:pStyle w:val="ListBullet"/>
      </w:pPr>
      <w:r>
        <w:t>/app/(dashboard)/projects/[id]/quality/page.tsx — IR + NCR</w:t>
      </w:r>
    </w:p>
    <w:p>
      <w:pPr>
        <w:pStyle w:val="ListBullet"/>
      </w:pPr>
      <w:r>
        <w:t>/app/(dashboard)/projects/[id]/risks/page.tsx — Risk register</w:t>
      </w:r>
    </w:p>
    <w:p>
      <w:pPr>
        <w:pStyle w:val="ListBullet"/>
      </w:pPr>
      <w:r>
        <w:t>/app/(dashboard)/projects/[id]/budget/page.tsx — Budget &amp; cost</w:t>
      </w:r>
    </w:p>
    <w:p>
      <w:pPr>
        <w:pStyle w:val="ListBullet"/>
      </w:pPr>
      <w:r>
        <w:t>/app/(dashboard)/projects/[id]/meetings/page.tsx — Meeting tracker</w:t>
      </w:r>
    </w:p>
    <w:p>
      <w:pPr>
        <w:pStyle w:val="ListBullet"/>
      </w:pPr>
      <w:r>
        <w:t>/app/(dashboard)/projects/[id]/correspondence/page.tsx — Correspondence</w:t>
      </w:r>
    </w:p>
    <w:p>
      <w:pPr>
        <w:pStyle w:val="ListBullet"/>
      </w:pPr>
      <w:r>
        <w:t>/app/(dashboard)/projects/[id]/handover/page.tsx — Handover &amp; DLP</w:t>
      </w:r>
    </w:p>
    <w:p>
      <w:pPr>
        <w:pStyle w:val="ListBullet"/>
      </w:pPr>
      <w:r>
        <w:t>/app/(dashboard)/projects/[id]/authority/page.tsx — Authority submissions</w:t>
      </w:r>
    </w:p>
    <w:p>
      <w:pPr>
        <w:pStyle w:val="ListBullet"/>
      </w:pPr>
      <w:r>
        <w:t>/app/(dashboard)/contractors/page.tsx — Contractor management</w:t>
      </w:r>
    </w:p>
    <w:p>
      <w:pPr>
        <w:pStyle w:val="ListBullet"/>
      </w:pPr>
      <w:r>
        <w:t>/app/(dashboard)/reports/page.tsx — Report generation</w:t>
      </w:r>
    </w:p>
    <w:p>
      <w:pPr>
        <w:pStyle w:val="ListBullet"/>
      </w:pPr>
      <w:r>
        <w:t>/app/(dashboard)/analytics/page.tsx — Predictive analytics</w:t>
      </w:r>
    </w:p>
    <w:p>
      <w:pPr>
        <w:pStyle w:val="ListBullet"/>
      </w:pPr>
      <w:r>
        <w:t>/app/(dashboard)/admin/users/page.tsx — User management</w:t>
      </w:r>
    </w:p>
    <w:p>
      <w:pPr>
        <w:pStyle w:val="ListBullet"/>
      </w:pPr>
      <w:r>
        <w:t>/app/(dashboard)/admin/config/page.tsx — System configuration</w:t>
      </w:r>
    </w:p>
    <w:p>
      <w:pPr>
        <w:pStyle w:val="ListBullet"/>
      </w:pPr>
      <w:r>
        <w:t>/app/(dashboard)/admin/erp-sync/page.tsx — ERP sync monitor</w:t>
      </w:r>
    </w:p>
    <w:p>
      <w:pPr>
        <w:pStyle w:val="ListBullet"/>
      </w:pPr>
      <w:r>
        <w:t>/app/(dashboard)/admin/audit/page.tsx — Audit trail viewer</w:t>
      </w:r>
    </w:p>
    <w:p>
      <w:pPr>
        <w:pStyle w:val="Heading2"/>
      </w:pPr>
      <w:r>
        <w:t>7.2 Shared Components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2592"/>
          </w:tcPr>
          <w:p>
            <w:pPr>
              <w:jc w:val="center"/>
            </w:pPr>
            <w:r>
              <w:rPr>
                <w:b/>
                <w:sz w:val="18"/>
              </w:rPr>
              <w:t>Component</w:t>
            </w:r>
          </w:p>
        </w:tc>
        <w:tc>
          <w:tcPr>
            <w:tcW w:type="dxa" w:w="3600"/>
          </w:tcPr>
          <w:p>
            <w:pPr>
              <w:jc w:val="center"/>
            </w:pPr>
            <w:r>
              <w:rPr>
                <w:b/>
                <w:sz w:val="18"/>
              </w:rPr>
              <w:t>Purpose</w:t>
            </w:r>
          </w:p>
        </w:tc>
        <w:tc>
          <w:tcPr>
            <w:tcW w:type="dxa" w:w="3168"/>
          </w:tcPr>
          <w:p>
            <w:pPr>
              <w:jc w:val="center"/>
            </w:pPr>
            <w:r>
              <w:rPr>
                <w:b/>
                <w:sz w:val="18"/>
              </w:rPr>
              <w:t>Used By</w:t>
            </w:r>
          </w:p>
        </w:tc>
      </w:tr>
      <w:tr>
        <w:tc>
          <w:tcPr>
            <w:tcW w:type="dxa" w:w="2592"/>
          </w:tcPr>
          <w:p>
            <w:r>
              <w:rPr>
                <w:sz w:val="18"/>
              </w:rPr>
              <w:t>&lt;DataTable /&gt;</w:t>
            </w:r>
          </w:p>
        </w:tc>
        <w:tc>
          <w:tcPr>
            <w:tcW w:type="dxa" w:w="3600"/>
          </w:tcPr>
          <w:p>
            <w:r>
              <w:rPr>
                <w:sz w:val="18"/>
              </w:rPr>
              <w:t>Sortable, filterable, paginated table</w:t>
            </w:r>
          </w:p>
        </w:tc>
        <w:tc>
          <w:tcPr>
            <w:tcW w:type="dxa" w:w="3168"/>
          </w:tcPr>
          <w:p>
            <w:r>
              <w:rPr>
                <w:sz w:val="18"/>
              </w:rPr>
              <w:t>All list views</w:t>
            </w:r>
          </w:p>
        </w:tc>
      </w:tr>
      <w:tr>
        <w:tc>
          <w:tcPr>
            <w:tcW w:type="dxa" w:w="2592"/>
          </w:tcPr>
          <w:p>
            <w:r>
              <w:rPr>
                <w:sz w:val="18"/>
              </w:rPr>
              <w:t>&lt;ApprovalPanel /&gt;</w:t>
            </w:r>
          </w:p>
        </w:tc>
        <w:tc>
          <w:tcPr>
            <w:tcW w:type="dxa" w:w="3600"/>
          </w:tcPr>
          <w:p>
            <w:r>
              <w:rPr>
                <w:sz w:val="18"/>
              </w:rPr>
              <w:t>Inline approval/rejection with response codes</w:t>
            </w:r>
          </w:p>
        </w:tc>
        <w:tc>
          <w:tcPr>
            <w:tcW w:type="dxa" w:w="3168"/>
          </w:tcPr>
          <w:p>
            <w:r>
              <w:rPr>
                <w:sz w:val="18"/>
              </w:rPr>
              <w:t>Documents, VOs, IPCs, Contracts</w:t>
            </w:r>
          </w:p>
        </w:tc>
      </w:tr>
      <w:tr>
        <w:tc>
          <w:tcPr>
            <w:tcW w:type="dxa" w:w="2592"/>
          </w:tcPr>
          <w:p>
            <w:r>
              <w:rPr>
                <w:sz w:val="18"/>
              </w:rPr>
              <w:t>&lt;WorkflowTimeline /&gt;</w:t>
            </w:r>
          </w:p>
        </w:tc>
        <w:tc>
          <w:tcPr>
            <w:tcW w:type="dxa" w:w="3600"/>
          </w:tcPr>
          <w:p>
            <w:r>
              <w:rPr>
                <w:sz w:val="18"/>
              </w:rPr>
              <w:t>Visual workflow state with history</w:t>
            </w:r>
          </w:p>
        </w:tc>
        <w:tc>
          <w:tcPr>
            <w:tcW w:type="dxa" w:w="3168"/>
          </w:tcPr>
          <w:p>
            <w:r>
              <w:rPr>
                <w:sz w:val="18"/>
              </w:rPr>
              <w:t>All workflow entities</w:t>
            </w:r>
          </w:p>
        </w:tc>
      </w:tr>
      <w:tr>
        <w:tc>
          <w:tcPr>
            <w:tcW w:type="dxa" w:w="2592"/>
          </w:tcPr>
          <w:p>
            <w:r>
              <w:rPr>
                <w:sz w:val="18"/>
              </w:rPr>
              <w:t>&lt;FileUploader /&gt;</w:t>
            </w:r>
          </w:p>
        </w:tc>
        <w:tc>
          <w:tcPr>
            <w:tcW w:type="dxa" w:w="3600"/>
          </w:tcPr>
          <w:p>
            <w:r>
              <w:rPr>
                <w:sz w:val="18"/>
              </w:rPr>
              <w:t>Drag-drop file upload to Supabase Storage</w:t>
            </w:r>
          </w:p>
        </w:tc>
        <w:tc>
          <w:tcPr>
            <w:tcW w:type="dxa" w:w="3168"/>
          </w:tcPr>
          <w:p>
            <w:r>
              <w:rPr>
                <w:sz w:val="18"/>
              </w:rPr>
              <w:t>Documents, IRs, NCRs</w:t>
            </w:r>
          </w:p>
        </w:tc>
      </w:tr>
      <w:tr>
        <w:tc>
          <w:tcPr>
            <w:tcW w:type="dxa" w:w="2592"/>
          </w:tcPr>
          <w:p>
            <w:r>
              <w:rPr>
                <w:sz w:val="18"/>
              </w:rPr>
              <w:t>&lt;CommentThread /&gt;</w:t>
            </w:r>
          </w:p>
        </w:tc>
        <w:tc>
          <w:tcPr>
            <w:tcW w:type="dxa" w:w="3600"/>
          </w:tcPr>
          <w:p>
            <w:r>
              <w:rPr>
                <w:sz w:val="18"/>
              </w:rPr>
              <w:t>Polymorphic comment system</w:t>
            </w:r>
          </w:p>
        </w:tc>
        <w:tc>
          <w:tcPr>
            <w:tcW w:type="dxa" w:w="3168"/>
          </w:tcPr>
          <w:p>
            <w:r>
              <w:rPr>
                <w:sz w:val="18"/>
              </w:rPr>
              <w:t>All entities</w:t>
            </w:r>
          </w:p>
        </w:tc>
      </w:tr>
      <w:tr>
        <w:tc>
          <w:tcPr>
            <w:tcW w:type="dxa" w:w="2592"/>
          </w:tcPr>
          <w:p>
            <w:r>
              <w:rPr>
                <w:sz w:val="18"/>
              </w:rPr>
              <w:t>&lt;StatusBadge /&gt;</w:t>
            </w:r>
          </w:p>
        </w:tc>
        <w:tc>
          <w:tcPr>
            <w:tcW w:type="dxa" w:w="3600"/>
          </w:tcPr>
          <w:p>
            <w:r>
              <w:rPr>
                <w:sz w:val="18"/>
              </w:rPr>
              <w:t>Color-coded status indicator</w:t>
            </w:r>
          </w:p>
        </w:tc>
        <w:tc>
          <w:tcPr>
            <w:tcW w:type="dxa" w:w="3168"/>
          </w:tcPr>
          <w:p>
            <w:r>
              <w:rPr>
                <w:sz w:val="18"/>
              </w:rPr>
              <w:t>All entities</w:t>
            </w:r>
          </w:p>
        </w:tc>
      </w:tr>
      <w:tr>
        <w:tc>
          <w:tcPr>
            <w:tcW w:type="dxa" w:w="2592"/>
          </w:tcPr>
          <w:p>
            <w:r>
              <w:rPr>
                <w:sz w:val="18"/>
              </w:rPr>
              <w:t>&lt;SLACountdown /&gt;</w:t>
            </w:r>
          </w:p>
        </w:tc>
        <w:tc>
          <w:tcPr>
            <w:tcW w:type="dxa" w:w="3600"/>
          </w:tcPr>
          <w:p>
            <w:r>
              <w:rPr>
                <w:sz w:val="18"/>
              </w:rPr>
              <w:t>Live countdown to SLA deadline</w:t>
            </w:r>
          </w:p>
        </w:tc>
        <w:tc>
          <w:tcPr>
            <w:tcW w:type="dxa" w:w="3168"/>
          </w:tcPr>
          <w:p>
            <w:r>
              <w:rPr>
                <w:sz w:val="18"/>
              </w:rPr>
              <w:t>Documents, Correspondence, IPCs</w:t>
            </w:r>
          </w:p>
        </w:tc>
      </w:tr>
      <w:tr>
        <w:tc>
          <w:tcPr>
            <w:tcW w:type="dxa" w:w="2592"/>
          </w:tcPr>
          <w:p>
            <w:r>
              <w:rPr>
                <w:sz w:val="18"/>
              </w:rPr>
              <w:t>&lt;KPICard /&gt;</w:t>
            </w:r>
          </w:p>
        </w:tc>
        <w:tc>
          <w:tcPr>
            <w:tcW w:type="dxa" w:w="3600"/>
          </w:tcPr>
          <w:p>
            <w:r>
              <w:rPr>
                <w:sz w:val="18"/>
              </w:rPr>
              <w:t>KPI with RAG indicator and sparkline</w:t>
            </w:r>
          </w:p>
        </w:tc>
        <w:tc>
          <w:tcPr>
            <w:tcW w:type="dxa" w:w="3168"/>
          </w:tcPr>
          <w:p>
            <w:r>
              <w:rPr>
                <w:sz w:val="18"/>
              </w:rPr>
              <w:t>Dashboards</w:t>
            </w:r>
          </w:p>
        </w:tc>
      </w:tr>
      <w:tr>
        <w:tc>
          <w:tcPr>
            <w:tcW w:type="dxa" w:w="2592"/>
          </w:tcPr>
          <w:p>
            <w:r>
              <w:rPr>
                <w:sz w:val="18"/>
              </w:rPr>
              <w:t>&lt;GateChecklist /&gt;</w:t>
            </w:r>
          </w:p>
        </w:tc>
        <w:tc>
          <w:tcPr>
            <w:tcW w:type="dxa" w:w="3600"/>
          </w:tcPr>
          <w:p>
            <w:r>
              <w:rPr>
                <w:sz w:val="18"/>
              </w:rPr>
              <w:t>Interactive checklist for stage gates</w:t>
            </w:r>
          </w:p>
        </w:tc>
        <w:tc>
          <w:tcPr>
            <w:tcW w:type="dxa" w:w="3168"/>
          </w:tcPr>
          <w:p>
            <w:r>
              <w:rPr>
                <w:sz w:val="18"/>
              </w:rPr>
              <w:t>Stage management</w:t>
            </w:r>
          </w:p>
        </w:tc>
      </w:tr>
      <w:tr>
        <w:tc>
          <w:tcPr>
            <w:tcW w:type="dxa" w:w="2592"/>
          </w:tcPr>
          <w:p>
            <w:r>
              <w:rPr>
                <w:sz w:val="18"/>
              </w:rPr>
              <w:t>&lt;NotificationBell /&gt;</w:t>
            </w:r>
          </w:p>
        </w:tc>
        <w:tc>
          <w:tcPr>
            <w:tcW w:type="dxa" w:w="3600"/>
          </w:tcPr>
          <w:p>
            <w:r>
              <w:rPr>
                <w:sz w:val="18"/>
              </w:rPr>
              <w:t>Real-time notification dropdown</w:t>
            </w:r>
          </w:p>
        </w:tc>
        <w:tc>
          <w:tcPr>
            <w:tcW w:type="dxa" w:w="3168"/>
          </w:tcPr>
          <w:p>
            <w:r>
              <w:rPr>
                <w:sz w:val="18"/>
              </w:rPr>
              <w:t>Header (global)</w:t>
            </w:r>
          </w:p>
        </w:tc>
      </w:tr>
      <w:tr>
        <w:tc>
          <w:tcPr>
            <w:tcW w:type="dxa" w:w="2592"/>
          </w:tcPr>
          <w:p>
            <w:r>
              <w:rPr>
                <w:sz w:val="18"/>
              </w:rPr>
              <w:t>&lt;AuditLog /&gt;</w:t>
            </w:r>
          </w:p>
        </w:tc>
        <w:tc>
          <w:tcPr>
            <w:tcW w:type="dxa" w:w="3600"/>
          </w:tcPr>
          <w:p>
            <w:r>
              <w:rPr>
                <w:sz w:val="18"/>
              </w:rPr>
              <w:t>Timeline of changes on any entity</w:t>
            </w:r>
          </w:p>
        </w:tc>
        <w:tc>
          <w:tcPr>
            <w:tcW w:type="dxa" w:w="3168"/>
          </w:tcPr>
          <w:p>
            <w:r>
              <w:rPr>
                <w:sz w:val="18"/>
              </w:rPr>
              <w:t>All detail views</w:t>
            </w:r>
          </w:p>
        </w:tc>
      </w:tr>
      <w:tr>
        <w:tc>
          <w:tcPr>
            <w:tcW w:type="dxa" w:w="2592"/>
          </w:tcPr>
          <w:p>
            <w:r>
              <w:rPr>
                <w:sz w:val="18"/>
              </w:rPr>
              <w:t>&lt;FormBuilder /&gt;</w:t>
            </w:r>
          </w:p>
        </w:tc>
        <w:tc>
          <w:tcPr>
            <w:tcW w:type="dxa" w:w="3600"/>
          </w:tcPr>
          <w:p>
            <w:r>
              <w:rPr>
                <w:sz w:val="18"/>
              </w:rPr>
              <w:t>Dynamic form from GOV-015 schema</w:t>
            </w:r>
          </w:p>
        </w:tc>
        <w:tc>
          <w:tcPr>
            <w:tcW w:type="dxa" w:w="3168"/>
          </w:tcPr>
          <w:p>
            <w:r>
              <w:rPr>
                <w:sz w:val="18"/>
              </w:rPr>
              <w:t>All create/edit views</w:t>
            </w:r>
          </w:p>
        </w:tc>
      </w:tr>
      <w:tr>
        <w:tc>
          <w:tcPr>
            <w:tcW w:type="dxa" w:w="2592"/>
          </w:tcPr>
          <w:p>
            <w:r>
              <w:rPr>
                <w:sz w:val="18"/>
              </w:rPr>
              <w:t>&lt;ResponseCodeSelector /&gt;</w:t>
            </w:r>
          </w:p>
        </w:tc>
        <w:tc>
          <w:tcPr>
            <w:tcW w:type="dxa" w:w="3600"/>
          </w:tcPr>
          <w:p>
            <w:r>
              <w:rPr>
                <w:sz w:val="18"/>
              </w:rPr>
              <w:t>A/B/C/D/E picker with implications</w:t>
            </w:r>
          </w:p>
        </w:tc>
        <w:tc>
          <w:tcPr>
            <w:tcW w:type="dxa" w:w="3168"/>
          </w:tcPr>
          <w:p>
            <w:r>
              <w:rPr>
                <w:sz w:val="18"/>
              </w:rPr>
              <w:t>Document review, approvals</w:t>
            </w:r>
          </w:p>
        </w:tc>
      </w:tr>
      <w:tr>
        <w:tc>
          <w:tcPr>
            <w:tcW w:type="dxa" w:w="2592"/>
          </w:tcPr>
          <w:p>
            <w:r>
              <w:rPr>
                <w:sz w:val="18"/>
              </w:rPr>
              <w:t>&lt;EscalationBanner /&gt;</w:t>
            </w:r>
          </w:p>
        </w:tc>
        <w:tc>
          <w:tcPr>
            <w:tcW w:type="dxa" w:w="3600"/>
          </w:tcPr>
          <w:p>
            <w:r>
              <w:rPr>
                <w:sz w:val="18"/>
              </w:rPr>
              <w:t>Warning banner for approaching/breached SLAs</w:t>
            </w:r>
          </w:p>
        </w:tc>
        <w:tc>
          <w:tcPr>
            <w:tcW w:type="dxa" w:w="3168"/>
          </w:tcPr>
          <w:p>
            <w:r>
              <w:rPr>
                <w:sz w:val="18"/>
              </w:rPr>
              <w:t>All list views</w:t>
            </w:r>
          </w:p>
        </w:tc>
      </w:tr>
    </w:tbl>
    <w:p/>
    <w:p>
      <w:r>
        <w:br w:type="page"/>
      </w:r>
    </w:p>
    <w:p>
      <w:pPr>
        <w:pStyle w:val="Heading1"/>
      </w:pPr>
      <w:r>
        <w:t>8. RBAC Implementation</w:t>
      </w:r>
    </w:p>
    <w:p>
      <w:r>
        <w:rPr>
          <w:b w:val="0"/>
          <w:i w:val="0"/>
        </w:rPr>
        <w:t>RBAC is implemented at three levels: Supabase Auth (JWT claims), PostgreSQL RLS (row-level), and Next.js middleware (page-level). This triple-layer approach ensures no data leakage even if one layer is bypassed.</w:t>
      </w:r>
    </w:p>
    <w:p>
      <w:pPr>
        <w:pStyle w:val="Heading2"/>
      </w:pPr>
      <w:r>
        <w:t>8.1 Role Hierarchy (from GOV-012)</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720"/>
          </w:tcPr>
          <w:p>
            <w:pPr>
              <w:jc w:val="center"/>
            </w:pPr>
            <w:r>
              <w:rPr>
                <w:b/>
                <w:sz w:val="18"/>
              </w:rPr>
              <w:t>Role ID</w:t>
            </w:r>
          </w:p>
        </w:tc>
        <w:tc>
          <w:tcPr>
            <w:tcW w:type="dxa" w:w="1872"/>
          </w:tcPr>
          <w:p>
            <w:pPr>
              <w:jc w:val="center"/>
            </w:pPr>
            <w:r>
              <w:rPr>
                <w:b/>
                <w:sz w:val="18"/>
              </w:rPr>
              <w:t>Role Name</w:t>
            </w:r>
          </w:p>
        </w:tc>
        <w:tc>
          <w:tcPr>
            <w:tcW w:type="dxa" w:w="1296"/>
          </w:tcPr>
          <w:p>
            <w:pPr>
              <w:jc w:val="center"/>
            </w:pPr>
            <w:r>
              <w:rPr>
                <w:b/>
                <w:sz w:val="18"/>
              </w:rPr>
              <w:t>Department</w:t>
            </w:r>
          </w:p>
        </w:tc>
        <w:tc>
          <w:tcPr>
            <w:tcW w:type="dxa" w:w="1440"/>
          </w:tcPr>
          <w:p>
            <w:pPr>
              <w:jc w:val="center"/>
            </w:pPr>
            <w:r>
              <w:rPr>
                <w:b/>
                <w:sz w:val="18"/>
              </w:rPr>
              <w:t>Authority Limit (QAR)</w:t>
            </w:r>
          </w:p>
        </w:tc>
        <w:tc>
          <w:tcPr>
            <w:tcW w:type="dxa" w:w="4032"/>
          </w:tcPr>
          <w:p>
            <w:pPr>
              <w:jc w:val="center"/>
            </w:pPr>
            <w:r>
              <w:rPr>
                <w:b/>
                <w:sz w:val="18"/>
              </w:rPr>
              <w:t>Module Access Level</w:t>
            </w:r>
          </w:p>
        </w:tc>
      </w:tr>
      <w:tr>
        <w:tc>
          <w:tcPr>
            <w:tcW w:type="dxa" w:w="720"/>
          </w:tcPr>
          <w:p>
            <w:r>
              <w:rPr>
                <w:sz w:val="18"/>
              </w:rPr>
              <w:t>R01</w:t>
            </w:r>
          </w:p>
        </w:tc>
        <w:tc>
          <w:tcPr>
            <w:tcW w:type="dxa" w:w="1872"/>
          </w:tcPr>
          <w:p>
            <w:r>
              <w:rPr>
                <w:sz w:val="18"/>
              </w:rPr>
              <w:t>Programme Director</w:t>
            </w:r>
          </w:p>
        </w:tc>
        <w:tc>
          <w:tcPr>
            <w:tcW w:type="dxa" w:w="1296"/>
          </w:tcPr>
          <w:p>
            <w:r>
              <w:rPr>
                <w:sz w:val="18"/>
              </w:rPr>
              <w:t>Executive</w:t>
            </w:r>
          </w:p>
        </w:tc>
        <w:tc>
          <w:tcPr>
            <w:tcW w:type="dxa" w:w="1440"/>
          </w:tcPr>
          <w:p>
            <w:r>
              <w:rPr>
                <w:sz w:val="18"/>
              </w:rPr>
              <w:t>Unlimited</w:t>
            </w:r>
          </w:p>
        </w:tc>
        <w:tc>
          <w:tcPr>
            <w:tcW w:type="dxa" w:w="4032"/>
          </w:tcPr>
          <w:p>
            <w:r>
              <w:rPr>
                <w:sz w:val="18"/>
              </w:rPr>
              <w:t>Full access all modules</w:t>
            </w:r>
          </w:p>
        </w:tc>
      </w:tr>
      <w:tr>
        <w:tc>
          <w:tcPr>
            <w:tcW w:type="dxa" w:w="720"/>
          </w:tcPr>
          <w:p>
            <w:r>
              <w:rPr>
                <w:sz w:val="18"/>
              </w:rPr>
              <w:t>R02</w:t>
            </w:r>
          </w:p>
        </w:tc>
        <w:tc>
          <w:tcPr>
            <w:tcW w:type="dxa" w:w="1872"/>
          </w:tcPr>
          <w:p>
            <w:r>
              <w:rPr>
                <w:sz w:val="18"/>
              </w:rPr>
              <w:t>Project Manager</w:t>
            </w:r>
          </w:p>
        </w:tc>
        <w:tc>
          <w:tcPr>
            <w:tcW w:type="dxa" w:w="1296"/>
          </w:tcPr>
          <w:p>
            <w:r>
              <w:rPr>
                <w:sz w:val="18"/>
              </w:rPr>
              <w:t>PM</w:t>
            </w:r>
          </w:p>
        </w:tc>
        <w:tc>
          <w:tcPr>
            <w:tcW w:type="dxa" w:w="1440"/>
          </w:tcPr>
          <w:p>
            <w:r>
              <w:rPr>
                <w:sz w:val="18"/>
              </w:rPr>
              <w:t>500,000</w:t>
            </w:r>
          </w:p>
        </w:tc>
        <w:tc>
          <w:tcPr>
            <w:tcW w:type="dxa" w:w="4032"/>
          </w:tcPr>
          <w:p>
            <w:r>
              <w:rPr>
                <w:sz w:val="18"/>
              </w:rPr>
              <w:t>Full access project modules</w:t>
            </w:r>
          </w:p>
        </w:tc>
      </w:tr>
      <w:tr>
        <w:tc>
          <w:tcPr>
            <w:tcW w:type="dxa" w:w="720"/>
          </w:tcPr>
          <w:p>
            <w:r>
              <w:rPr>
                <w:sz w:val="18"/>
              </w:rPr>
              <w:t>R03</w:t>
            </w:r>
          </w:p>
        </w:tc>
        <w:tc>
          <w:tcPr>
            <w:tcW w:type="dxa" w:w="1872"/>
          </w:tcPr>
          <w:p>
            <w:r>
              <w:rPr>
                <w:sz w:val="18"/>
              </w:rPr>
              <w:t>Contracts Manager</w:t>
            </w:r>
          </w:p>
        </w:tc>
        <w:tc>
          <w:tcPr>
            <w:tcW w:type="dxa" w:w="1296"/>
          </w:tcPr>
          <w:p>
            <w:r>
              <w:rPr>
                <w:sz w:val="18"/>
              </w:rPr>
              <w:t>Contracts</w:t>
            </w:r>
          </w:p>
        </w:tc>
        <w:tc>
          <w:tcPr>
            <w:tcW w:type="dxa" w:w="1440"/>
          </w:tcPr>
          <w:p>
            <w:r>
              <w:rPr>
                <w:sz w:val="18"/>
              </w:rPr>
              <w:t>200,000</w:t>
            </w:r>
          </w:p>
        </w:tc>
        <w:tc>
          <w:tcPr>
            <w:tcW w:type="dxa" w:w="4032"/>
          </w:tcPr>
          <w:p>
            <w:r>
              <w:rPr>
                <w:sz w:val="18"/>
              </w:rPr>
              <w:t>Full: Contracts, VOs, IPCs, Claims</w:t>
            </w:r>
          </w:p>
        </w:tc>
      </w:tr>
      <w:tr>
        <w:tc>
          <w:tcPr>
            <w:tcW w:type="dxa" w:w="720"/>
          </w:tcPr>
          <w:p>
            <w:r>
              <w:rPr>
                <w:sz w:val="18"/>
              </w:rPr>
              <w:t>R04</w:t>
            </w:r>
          </w:p>
        </w:tc>
        <w:tc>
          <w:tcPr>
            <w:tcW w:type="dxa" w:w="1872"/>
          </w:tcPr>
          <w:p>
            <w:r>
              <w:rPr>
                <w:sz w:val="18"/>
              </w:rPr>
              <w:t>Design Manager</w:t>
            </w:r>
          </w:p>
        </w:tc>
        <w:tc>
          <w:tcPr>
            <w:tcW w:type="dxa" w:w="1296"/>
          </w:tcPr>
          <w:p>
            <w:r>
              <w:rPr>
                <w:sz w:val="18"/>
              </w:rPr>
              <w:t>Design</w:t>
            </w:r>
          </w:p>
        </w:tc>
        <w:tc>
          <w:tcPr>
            <w:tcW w:type="dxa" w:w="1440"/>
          </w:tcPr>
          <w:p>
            <w:r>
              <w:rPr>
                <w:sz w:val="18"/>
              </w:rPr>
              <w:t>50,000</w:t>
            </w:r>
          </w:p>
        </w:tc>
        <w:tc>
          <w:tcPr>
            <w:tcW w:type="dxa" w:w="4032"/>
          </w:tcPr>
          <w:p>
            <w:r>
              <w:rPr>
                <w:sz w:val="18"/>
              </w:rPr>
              <w:t>Full: Documents, Design, Submittals</w:t>
            </w:r>
          </w:p>
        </w:tc>
      </w:tr>
      <w:tr>
        <w:tc>
          <w:tcPr>
            <w:tcW w:type="dxa" w:w="720"/>
          </w:tcPr>
          <w:p>
            <w:r>
              <w:rPr>
                <w:sz w:val="18"/>
              </w:rPr>
              <w:t>R05</w:t>
            </w:r>
          </w:p>
        </w:tc>
        <w:tc>
          <w:tcPr>
            <w:tcW w:type="dxa" w:w="1872"/>
          </w:tcPr>
          <w:p>
            <w:r>
              <w:rPr>
                <w:sz w:val="18"/>
              </w:rPr>
              <w:t>Cost Manager</w:t>
            </w:r>
          </w:p>
        </w:tc>
        <w:tc>
          <w:tcPr>
            <w:tcW w:type="dxa" w:w="1296"/>
          </w:tcPr>
          <w:p>
            <w:r>
              <w:rPr>
                <w:sz w:val="18"/>
              </w:rPr>
              <w:t>Finance</w:t>
            </w:r>
          </w:p>
        </w:tc>
        <w:tc>
          <w:tcPr>
            <w:tcW w:type="dxa" w:w="1440"/>
          </w:tcPr>
          <w:p>
            <w:r>
              <w:rPr>
                <w:sz w:val="18"/>
              </w:rPr>
              <w:t>100,000</w:t>
            </w:r>
          </w:p>
        </w:tc>
        <w:tc>
          <w:tcPr>
            <w:tcW w:type="dxa" w:w="4032"/>
          </w:tcPr>
          <w:p>
            <w:r>
              <w:rPr>
                <w:sz w:val="18"/>
              </w:rPr>
              <w:t>Full: Budget, IPCs, Cost Reports</w:t>
            </w:r>
          </w:p>
        </w:tc>
      </w:tr>
      <w:tr>
        <w:tc>
          <w:tcPr>
            <w:tcW w:type="dxa" w:w="720"/>
          </w:tcPr>
          <w:p>
            <w:r>
              <w:rPr>
                <w:sz w:val="18"/>
              </w:rPr>
              <w:t>R06</w:t>
            </w:r>
          </w:p>
        </w:tc>
        <w:tc>
          <w:tcPr>
            <w:tcW w:type="dxa" w:w="1872"/>
          </w:tcPr>
          <w:p>
            <w:r>
              <w:rPr>
                <w:sz w:val="18"/>
              </w:rPr>
              <w:t>QA/QC Manager</w:t>
            </w:r>
          </w:p>
        </w:tc>
        <w:tc>
          <w:tcPr>
            <w:tcW w:type="dxa" w:w="1296"/>
          </w:tcPr>
          <w:p>
            <w:r>
              <w:rPr>
                <w:sz w:val="18"/>
              </w:rPr>
              <w:t>Quality</w:t>
            </w:r>
          </w:p>
        </w:tc>
        <w:tc>
          <w:tcPr>
            <w:tcW w:type="dxa" w:w="1440"/>
          </w:tcPr>
          <w:p>
            <w:r>
              <w:rPr>
                <w:sz w:val="18"/>
              </w:rPr>
              <w:t>—</w:t>
            </w:r>
          </w:p>
        </w:tc>
        <w:tc>
          <w:tcPr>
            <w:tcW w:type="dxa" w:w="4032"/>
          </w:tcPr>
          <w:p>
            <w:r>
              <w:rPr>
                <w:sz w:val="18"/>
              </w:rPr>
              <w:t>Full: Quality, IR, NCR, Site Reports</w:t>
            </w:r>
          </w:p>
        </w:tc>
      </w:tr>
      <w:tr>
        <w:tc>
          <w:tcPr>
            <w:tcW w:type="dxa" w:w="720"/>
          </w:tcPr>
          <w:p>
            <w:r>
              <w:rPr>
                <w:sz w:val="18"/>
              </w:rPr>
              <w:t>R07</w:t>
            </w:r>
          </w:p>
        </w:tc>
        <w:tc>
          <w:tcPr>
            <w:tcW w:type="dxa" w:w="1872"/>
          </w:tcPr>
          <w:p>
            <w:r>
              <w:rPr>
                <w:sz w:val="18"/>
              </w:rPr>
              <w:t>Document Controller</w:t>
            </w:r>
          </w:p>
        </w:tc>
        <w:tc>
          <w:tcPr>
            <w:tcW w:type="dxa" w:w="1296"/>
          </w:tcPr>
          <w:p>
            <w:r>
              <w:rPr>
                <w:sz w:val="18"/>
              </w:rPr>
              <w:t>DocControl</w:t>
            </w:r>
          </w:p>
        </w:tc>
        <w:tc>
          <w:tcPr>
            <w:tcW w:type="dxa" w:w="1440"/>
          </w:tcPr>
          <w:p>
            <w:r>
              <w:rPr>
                <w:sz w:val="18"/>
              </w:rPr>
              <w:t>—</w:t>
            </w:r>
          </w:p>
        </w:tc>
        <w:tc>
          <w:tcPr>
            <w:tcW w:type="dxa" w:w="4032"/>
          </w:tcPr>
          <w:p>
            <w:r>
              <w:rPr>
                <w:sz w:val="18"/>
              </w:rPr>
              <w:t>Full: EDMS, Transmittals, Numbering</w:t>
            </w:r>
          </w:p>
        </w:tc>
      </w:tr>
      <w:tr>
        <w:tc>
          <w:tcPr>
            <w:tcW w:type="dxa" w:w="720"/>
          </w:tcPr>
          <w:p>
            <w:r>
              <w:rPr>
                <w:sz w:val="18"/>
              </w:rPr>
              <w:t>R08</w:t>
            </w:r>
          </w:p>
        </w:tc>
        <w:tc>
          <w:tcPr>
            <w:tcW w:type="dxa" w:w="1872"/>
          </w:tcPr>
          <w:p>
            <w:r>
              <w:rPr>
                <w:sz w:val="18"/>
              </w:rPr>
              <w:t>Site Engineer</w:t>
            </w:r>
          </w:p>
        </w:tc>
        <w:tc>
          <w:tcPr>
            <w:tcW w:type="dxa" w:w="1296"/>
          </w:tcPr>
          <w:p>
            <w:r>
              <w:rPr>
                <w:sz w:val="18"/>
              </w:rPr>
              <w:t>Site</w:t>
            </w:r>
          </w:p>
        </w:tc>
        <w:tc>
          <w:tcPr>
            <w:tcW w:type="dxa" w:w="1440"/>
          </w:tcPr>
          <w:p>
            <w:r>
              <w:rPr>
                <w:sz w:val="18"/>
              </w:rPr>
              <w:t>—</w:t>
            </w:r>
          </w:p>
        </w:tc>
        <w:tc>
          <w:tcPr>
            <w:tcW w:type="dxa" w:w="4032"/>
          </w:tcPr>
          <w:p>
            <w:r>
              <w:rPr>
                <w:sz w:val="18"/>
              </w:rPr>
              <w:t>Edit: IR, Site Reports; View: Documents</w:t>
            </w:r>
          </w:p>
        </w:tc>
      </w:tr>
      <w:tr>
        <w:tc>
          <w:tcPr>
            <w:tcW w:type="dxa" w:w="720"/>
          </w:tcPr>
          <w:p>
            <w:r>
              <w:rPr>
                <w:sz w:val="18"/>
              </w:rPr>
              <w:t>R09</w:t>
            </w:r>
          </w:p>
        </w:tc>
        <w:tc>
          <w:tcPr>
            <w:tcW w:type="dxa" w:w="1872"/>
          </w:tcPr>
          <w:p>
            <w:r>
              <w:rPr>
                <w:sz w:val="18"/>
              </w:rPr>
              <w:t>Planning Engineer</w:t>
            </w:r>
          </w:p>
        </w:tc>
        <w:tc>
          <w:tcPr>
            <w:tcW w:type="dxa" w:w="1296"/>
          </w:tcPr>
          <w:p>
            <w:r>
              <w:rPr>
                <w:sz w:val="18"/>
              </w:rPr>
              <w:t>Planning</w:t>
            </w:r>
          </w:p>
        </w:tc>
        <w:tc>
          <w:tcPr>
            <w:tcW w:type="dxa" w:w="1440"/>
          </w:tcPr>
          <w:p>
            <w:r>
              <w:rPr>
                <w:sz w:val="18"/>
              </w:rPr>
              <w:t>—</w:t>
            </w:r>
          </w:p>
        </w:tc>
        <w:tc>
          <w:tcPr>
            <w:tcW w:type="dxa" w:w="4032"/>
          </w:tcPr>
          <w:p>
            <w:r>
              <w:rPr>
                <w:sz w:val="18"/>
              </w:rPr>
              <w:t>Full: Schedule, Progress; View: Budget</w:t>
            </w:r>
          </w:p>
        </w:tc>
      </w:tr>
      <w:tr>
        <w:tc>
          <w:tcPr>
            <w:tcW w:type="dxa" w:w="720"/>
          </w:tcPr>
          <w:p>
            <w:r>
              <w:rPr>
                <w:sz w:val="18"/>
              </w:rPr>
              <w:t>R10</w:t>
            </w:r>
          </w:p>
        </w:tc>
        <w:tc>
          <w:tcPr>
            <w:tcW w:type="dxa" w:w="1872"/>
          </w:tcPr>
          <w:p>
            <w:r>
              <w:rPr>
                <w:sz w:val="18"/>
              </w:rPr>
              <w:t>Contractor PM</w:t>
            </w:r>
          </w:p>
        </w:tc>
        <w:tc>
          <w:tcPr>
            <w:tcW w:type="dxa" w:w="1296"/>
          </w:tcPr>
          <w:p>
            <w:r>
              <w:rPr>
                <w:sz w:val="18"/>
              </w:rPr>
              <w:t>External</w:t>
            </w:r>
          </w:p>
        </w:tc>
        <w:tc>
          <w:tcPr>
            <w:tcW w:type="dxa" w:w="1440"/>
          </w:tcPr>
          <w:p>
            <w:r>
              <w:rPr>
                <w:sz w:val="18"/>
              </w:rPr>
              <w:t>—</w:t>
            </w:r>
          </w:p>
        </w:tc>
        <w:tc>
          <w:tcPr>
            <w:tcW w:type="dxa" w:w="4032"/>
          </w:tcPr>
          <w:p>
            <w:r>
              <w:rPr>
                <w:sz w:val="18"/>
              </w:rPr>
              <w:t>Submit: Documents, IPCs; View: Own items</w:t>
            </w:r>
          </w:p>
        </w:tc>
      </w:tr>
      <w:tr>
        <w:tc>
          <w:tcPr>
            <w:tcW w:type="dxa" w:w="720"/>
          </w:tcPr>
          <w:p>
            <w:r>
              <w:rPr>
                <w:sz w:val="18"/>
              </w:rPr>
              <w:t>R11</w:t>
            </w:r>
          </w:p>
        </w:tc>
        <w:tc>
          <w:tcPr>
            <w:tcW w:type="dxa" w:w="1872"/>
          </w:tcPr>
          <w:p>
            <w:r>
              <w:rPr>
                <w:sz w:val="18"/>
              </w:rPr>
              <w:t>Contractor Staff</w:t>
            </w:r>
          </w:p>
        </w:tc>
        <w:tc>
          <w:tcPr>
            <w:tcW w:type="dxa" w:w="1296"/>
          </w:tcPr>
          <w:p>
            <w:r>
              <w:rPr>
                <w:sz w:val="18"/>
              </w:rPr>
              <w:t>External</w:t>
            </w:r>
          </w:p>
        </w:tc>
        <w:tc>
          <w:tcPr>
            <w:tcW w:type="dxa" w:w="1440"/>
          </w:tcPr>
          <w:p>
            <w:r>
              <w:rPr>
                <w:sz w:val="18"/>
              </w:rPr>
              <w:t>—</w:t>
            </w:r>
          </w:p>
        </w:tc>
        <w:tc>
          <w:tcPr>
            <w:tcW w:type="dxa" w:w="4032"/>
          </w:tcPr>
          <w:p>
            <w:r>
              <w:rPr>
                <w:sz w:val="18"/>
              </w:rPr>
              <w:t>Submit: Documents; View: Own items</w:t>
            </w:r>
          </w:p>
        </w:tc>
      </w:tr>
      <w:tr>
        <w:tc>
          <w:tcPr>
            <w:tcW w:type="dxa" w:w="720"/>
          </w:tcPr>
          <w:p>
            <w:r>
              <w:rPr>
                <w:sz w:val="18"/>
              </w:rPr>
              <w:t>R12</w:t>
            </w:r>
          </w:p>
        </w:tc>
        <w:tc>
          <w:tcPr>
            <w:tcW w:type="dxa" w:w="1872"/>
          </w:tcPr>
          <w:p>
            <w:r>
              <w:rPr>
                <w:sz w:val="18"/>
              </w:rPr>
              <w:t>Consultant Lead</w:t>
            </w:r>
          </w:p>
        </w:tc>
        <w:tc>
          <w:tcPr>
            <w:tcW w:type="dxa" w:w="1296"/>
          </w:tcPr>
          <w:p>
            <w:r>
              <w:rPr>
                <w:sz w:val="18"/>
              </w:rPr>
              <w:t>External</w:t>
            </w:r>
          </w:p>
        </w:tc>
        <w:tc>
          <w:tcPr>
            <w:tcW w:type="dxa" w:w="1440"/>
          </w:tcPr>
          <w:p>
            <w:r>
              <w:rPr>
                <w:sz w:val="18"/>
              </w:rPr>
              <w:t>—</w:t>
            </w:r>
          </w:p>
        </w:tc>
        <w:tc>
          <w:tcPr>
            <w:tcW w:type="dxa" w:w="4032"/>
          </w:tcPr>
          <w:p>
            <w:r>
              <w:rPr>
                <w:sz w:val="18"/>
              </w:rPr>
              <w:t>Review: Documents; View: Project data</w:t>
            </w:r>
          </w:p>
        </w:tc>
      </w:tr>
      <w:tr>
        <w:tc>
          <w:tcPr>
            <w:tcW w:type="dxa" w:w="720"/>
          </w:tcPr>
          <w:p>
            <w:r>
              <w:rPr>
                <w:sz w:val="18"/>
              </w:rPr>
              <w:t>R13</w:t>
            </w:r>
          </w:p>
        </w:tc>
        <w:tc>
          <w:tcPr>
            <w:tcW w:type="dxa" w:w="1872"/>
          </w:tcPr>
          <w:p>
            <w:r>
              <w:rPr>
                <w:sz w:val="18"/>
              </w:rPr>
              <w:t>Employer Rep</w:t>
            </w:r>
          </w:p>
        </w:tc>
        <w:tc>
          <w:tcPr>
            <w:tcW w:type="dxa" w:w="1296"/>
          </w:tcPr>
          <w:p>
            <w:r>
              <w:rPr>
                <w:sz w:val="18"/>
              </w:rPr>
              <w:t>ER</w:t>
            </w:r>
          </w:p>
        </w:tc>
        <w:tc>
          <w:tcPr>
            <w:tcW w:type="dxa" w:w="1440"/>
          </w:tcPr>
          <w:p>
            <w:r>
              <w:rPr>
                <w:sz w:val="18"/>
              </w:rPr>
              <w:t>200,000</w:t>
            </w:r>
          </w:p>
        </w:tc>
        <w:tc>
          <w:tcPr>
            <w:tcW w:type="dxa" w:w="4032"/>
          </w:tcPr>
          <w:p>
            <w:r>
              <w:rPr>
                <w:sz w:val="18"/>
              </w:rPr>
              <w:t>Full: All modules (ER authority)</w:t>
            </w:r>
          </w:p>
        </w:tc>
      </w:tr>
      <w:tr>
        <w:tc>
          <w:tcPr>
            <w:tcW w:type="dxa" w:w="720"/>
          </w:tcPr>
          <w:p>
            <w:r>
              <w:rPr>
                <w:sz w:val="18"/>
              </w:rPr>
              <w:t>R14</w:t>
            </w:r>
          </w:p>
        </w:tc>
        <w:tc>
          <w:tcPr>
            <w:tcW w:type="dxa" w:w="1872"/>
          </w:tcPr>
          <w:p>
            <w:r>
              <w:rPr>
                <w:sz w:val="18"/>
              </w:rPr>
              <w:t>System Admin</w:t>
            </w:r>
          </w:p>
        </w:tc>
        <w:tc>
          <w:tcPr>
            <w:tcW w:type="dxa" w:w="1296"/>
          </w:tcPr>
          <w:p>
            <w:r>
              <w:rPr>
                <w:sz w:val="18"/>
              </w:rPr>
              <w:t>IT</w:t>
            </w:r>
          </w:p>
        </w:tc>
        <w:tc>
          <w:tcPr>
            <w:tcW w:type="dxa" w:w="1440"/>
          </w:tcPr>
          <w:p>
            <w:r>
              <w:rPr>
                <w:sz w:val="18"/>
              </w:rPr>
              <w:t>—</w:t>
            </w:r>
          </w:p>
        </w:tc>
        <w:tc>
          <w:tcPr>
            <w:tcW w:type="dxa" w:w="4032"/>
          </w:tcPr>
          <w:p>
            <w:r>
              <w:rPr>
                <w:sz w:val="18"/>
              </w:rPr>
              <w:t>Full: Admin, Config, User Mgmt</w:t>
            </w:r>
          </w:p>
        </w:tc>
      </w:tr>
      <w:tr>
        <w:tc>
          <w:tcPr>
            <w:tcW w:type="dxa" w:w="720"/>
          </w:tcPr>
          <w:p>
            <w:r>
              <w:rPr>
                <w:sz w:val="18"/>
              </w:rPr>
              <w:t>R15</w:t>
            </w:r>
          </w:p>
        </w:tc>
        <w:tc>
          <w:tcPr>
            <w:tcW w:type="dxa" w:w="1872"/>
          </w:tcPr>
          <w:p>
            <w:r>
              <w:rPr>
                <w:sz w:val="18"/>
              </w:rPr>
              <w:t>Auditor</w:t>
            </w:r>
          </w:p>
        </w:tc>
        <w:tc>
          <w:tcPr>
            <w:tcW w:type="dxa" w:w="1296"/>
          </w:tcPr>
          <w:p>
            <w:r>
              <w:rPr>
                <w:sz w:val="18"/>
              </w:rPr>
              <w:t>Governance</w:t>
            </w:r>
          </w:p>
        </w:tc>
        <w:tc>
          <w:tcPr>
            <w:tcW w:type="dxa" w:w="1440"/>
          </w:tcPr>
          <w:p>
            <w:r>
              <w:rPr>
                <w:sz w:val="18"/>
              </w:rPr>
              <w:t>—</w:t>
            </w:r>
          </w:p>
        </w:tc>
        <w:tc>
          <w:tcPr>
            <w:tcW w:type="dxa" w:w="4032"/>
          </w:tcPr>
          <w:p>
            <w:r>
              <w:rPr>
                <w:sz w:val="18"/>
              </w:rPr>
              <w:t>View-only: All modules + Audit Trail</w:t>
            </w:r>
          </w:p>
        </w:tc>
      </w:tr>
    </w:tbl>
    <w:p/>
    <w:p>
      <w:pPr>
        <w:pStyle w:val="Heading2"/>
      </w:pPr>
      <w:r>
        <w:t>8.2 RLS Policy Pattern</w:t>
      </w:r>
    </w:p>
    <w:p>
      <w:r>
        <w:rPr>
          <w:b w:val="0"/>
          <w:i w:val="0"/>
        </w:rPr>
        <w:t>Every table has RLS enabled. Policies check the user's role from JWT claims. Example for the documents table:</w:t>
      </w:r>
    </w:p>
    <w:p>
      <w:r>
        <w:rPr>
          <w:b w:val="0"/>
          <w:i w:val="0"/>
          <w:sz w:val="20"/>
        </w:rPr>
        <w:t>SELECT policy: Users see documents in projects they are members of. R15 (Auditor) sees all. R10/R11 (Contractor) see only their own submissions. INSERT policy: Only R04, R07, R10, R11 can create documents. UPDATE policy: Only the creator or R01/R02/R07 can update. DELETE policy: Only R01, R14 can delete (soft-delete preferred).</w:t>
      </w:r>
    </w:p>
    <w:p>
      <w:r>
        <w:br w:type="page"/>
      </w:r>
    </w:p>
    <w:p>
      <w:pPr>
        <w:pStyle w:val="Heading1"/>
      </w:pPr>
      <w:r>
        <w:t>9. Workflow Engine Design</w:t>
      </w:r>
    </w:p>
    <w:p>
      <w:r>
        <w:rPr>
          <w:b w:val="0"/>
          <w:i w:val="0"/>
        </w:rPr>
        <w:t>The workflow engine implements all 52 rules from GOV-013. It is a state-machine-based system where each entity type has defined states and valid transitions. Transitions are guarded by business rules and trigger side effects (notifications, escalations, audit entries).</w:t>
      </w:r>
    </w:p>
    <w:p>
      <w:pPr>
        <w:pStyle w:val="Heading2"/>
      </w:pPr>
      <w:r>
        <w:t>9.1 State Machine Architecture</w:t>
      </w:r>
    </w:p>
    <w:p>
      <w:r>
        <w:rPr>
          <w:b w:val="0"/>
          <w:i w:val="0"/>
        </w:rPr>
        <w:t>Each workflow-enabled entity has a status field (PostgreSQL ENUM) and a workflow_definitions table that defines valid transitions. The workflow engine validates every transition against:</w:t>
      </w:r>
    </w:p>
    <w:p>
      <w:pPr>
        <w:pStyle w:val="ListBullet"/>
      </w:pPr>
      <w:r>
        <w:t>Current state → target state is a valid transition</w:t>
      </w:r>
    </w:p>
    <w:p>
      <w:pPr>
        <w:pStyle w:val="ListBullet"/>
      </w:pPr>
      <w:r>
        <w:t>The requesting user has the required role</w:t>
      </w:r>
    </w:p>
    <w:p>
      <w:pPr>
        <w:pStyle w:val="ListBullet"/>
      </w:pPr>
      <w:r>
        <w:t>All pre-conditions are met (e.g., all reviewers have responded)</w:t>
      </w:r>
    </w:p>
    <w:p>
      <w:pPr>
        <w:pStyle w:val="ListBullet"/>
      </w:pPr>
      <w:r>
        <w:t>No active freezes block the transition</w:t>
      </w:r>
    </w:p>
    <w:p>
      <w:pPr>
        <w:pStyle w:val="ListBullet"/>
      </w:pPr>
      <w:r>
        <w:t>SLA has not been breached (or escalation is acknowledged)</w:t>
      </w:r>
    </w:p>
    <w:p>
      <w:pPr>
        <w:pStyle w:val="Heading2"/>
      </w:pPr>
      <w:r>
        <w:t>9.2 Workflow Definitions Table</w:t>
      </w:r>
    </w:p>
    <w:tbl>
      <w:tblPr>
        <w:tblStyle w:val="LightGrid-Accent1"/>
        <w:tblW w:type="auto" w:w="0"/>
        <w:jc w:val="center"/>
        <w:tblLook w:firstColumn="1" w:firstRow="1" w:lastColumn="0" w:lastRow="0" w:noHBand="0" w:noVBand="1" w:val="04A0"/>
      </w:tblPr>
      <w:tblGrid>
        <w:gridCol w:w="3120"/>
        <w:gridCol w:w="3120"/>
        <w:gridCol w:w="3120"/>
      </w:tblGrid>
      <w:tr>
        <w:tc>
          <w:tcPr>
            <w:tcW w:type="dxa" w:w="1872"/>
          </w:tcPr>
          <w:p>
            <w:pPr>
              <w:jc w:val="center"/>
            </w:pPr>
            <w:r>
              <w:rPr>
                <w:b/>
                <w:sz w:val="18"/>
              </w:rPr>
              <w:t>Column</w:t>
            </w:r>
          </w:p>
        </w:tc>
        <w:tc>
          <w:tcPr>
            <w:tcW w:type="dxa" w:w="1152"/>
          </w:tcPr>
          <w:p>
            <w:pPr>
              <w:jc w:val="center"/>
            </w:pPr>
            <w:r>
              <w:rPr>
                <w:b/>
                <w:sz w:val="18"/>
              </w:rPr>
              <w:t>Type</w:t>
            </w:r>
          </w:p>
        </w:tc>
        <w:tc>
          <w:tcPr>
            <w:tcW w:type="dxa" w:w="6336"/>
          </w:tcPr>
          <w:p>
            <w:pPr>
              <w:jc w:val="center"/>
            </w:pPr>
            <w:r>
              <w:rPr>
                <w:b/>
                <w:sz w:val="18"/>
              </w:rPr>
              <w:t>Description</w:t>
            </w:r>
          </w:p>
        </w:tc>
      </w:tr>
      <w:tr>
        <w:tc>
          <w:tcPr>
            <w:tcW w:type="dxa" w:w="1872"/>
          </w:tcPr>
          <w:p>
            <w:r>
              <w:rPr>
                <w:sz w:val="18"/>
              </w:rPr>
              <w:t>id</w:t>
            </w:r>
          </w:p>
        </w:tc>
        <w:tc>
          <w:tcPr>
            <w:tcW w:type="dxa" w:w="1152"/>
          </w:tcPr>
          <w:p>
            <w:r>
              <w:rPr>
                <w:sz w:val="18"/>
              </w:rPr>
              <w:t>UUID</w:t>
            </w:r>
          </w:p>
        </w:tc>
        <w:tc>
          <w:tcPr>
            <w:tcW w:type="dxa" w:w="6336"/>
          </w:tcPr>
          <w:p>
            <w:r>
              <w:rPr>
                <w:sz w:val="18"/>
              </w:rPr>
              <w:t>Primary key</w:t>
            </w:r>
          </w:p>
        </w:tc>
      </w:tr>
      <w:tr>
        <w:tc>
          <w:tcPr>
            <w:tcW w:type="dxa" w:w="1872"/>
          </w:tcPr>
          <w:p>
            <w:r>
              <w:rPr>
                <w:sz w:val="18"/>
              </w:rPr>
              <w:t>entity_type</w:t>
            </w:r>
          </w:p>
        </w:tc>
        <w:tc>
          <w:tcPr>
            <w:tcW w:type="dxa" w:w="1152"/>
          </w:tcPr>
          <w:p>
            <w:r>
              <w:rPr>
                <w:sz w:val="18"/>
              </w:rPr>
              <w:t>TEXT</w:t>
            </w:r>
          </w:p>
        </w:tc>
        <w:tc>
          <w:tcPr>
            <w:tcW w:type="dxa" w:w="6336"/>
          </w:tcPr>
          <w:p>
            <w:r>
              <w:rPr>
                <w:sz w:val="18"/>
              </w:rPr>
              <w:t>Table name (documents, variations, ipcs, etc.)</w:t>
            </w:r>
          </w:p>
        </w:tc>
      </w:tr>
      <w:tr>
        <w:tc>
          <w:tcPr>
            <w:tcW w:type="dxa" w:w="1872"/>
          </w:tcPr>
          <w:p>
            <w:r>
              <w:rPr>
                <w:sz w:val="18"/>
              </w:rPr>
              <w:t>from_status</w:t>
            </w:r>
          </w:p>
        </w:tc>
        <w:tc>
          <w:tcPr>
            <w:tcW w:type="dxa" w:w="1152"/>
          </w:tcPr>
          <w:p>
            <w:r>
              <w:rPr>
                <w:sz w:val="18"/>
              </w:rPr>
              <w:t>TEXT</w:t>
            </w:r>
          </w:p>
        </w:tc>
        <w:tc>
          <w:tcPr>
            <w:tcW w:type="dxa" w:w="6336"/>
          </w:tcPr>
          <w:p>
            <w:r>
              <w:rPr>
                <w:sz w:val="18"/>
              </w:rPr>
              <w:t>Source state (or NULL for initial)</w:t>
            </w:r>
          </w:p>
        </w:tc>
      </w:tr>
      <w:tr>
        <w:tc>
          <w:tcPr>
            <w:tcW w:type="dxa" w:w="1872"/>
          </w:tcPr>
          <w:p>
            <w:r>
              <w:rPr>
                <w:sz w:val="18"/>
              </w:rPr>
              <w:t>to_status</w:t>
            </w:r>
          </w:p>
        </w:tc>
        <w:tc>
          <w:tcPr>
            <w:tcW w:type="dxa" w:w="1152"/>
          </w:tcPr>
          <w:p>
            <w:r>
              <w:rPr>
                <w:sz w:val="18"/>
              </w:rPr>
              <w:t>TEXT</w:t>
            </w:r>
          </w:p>
        </w:tc>
        <w:tc>
          <w:tcPr>
            <w:tcW w:type="dxa" w:w="6336"/>
          </w:tcPr>
          <w:p>
            <w:r>
              <w:rPr>
                <w:sz w:val="18"/>
              </w:rPr>
              <w:t>Target state</w:t>
            </w:r>
          </w:p>
        </w:tc>
      </w:tr>
      <w:tr>
        <w:tc>
          <w:tcPr>
            <w:tcW w:type="dxa" w:w="1872"/>
          </w:tcPr>
          <w:p>
            <w:r>
              <w:rPr>
                <w:sz w:val="18"/>
              </w:rPr>
              <w:t>required_role</w:t>
            </w:r>
          </w:p>
        </w:tc>
        <w:tc>
          <w:tcPr>
            <w:tcW w:type="dxa" w:w="1152"/>
          </w:tcPr>
          <w:p>
            <w:r>
              <w:rPr>
                <w:sz w:val="18"/>
              </w:rPr>
              <w:t>TEXT[]</w:t>
            </w:r>
          </w:p>
        </w:tc>
        <w:tc>
          <w:tcPr>
            <w:tcW w:type="dxa" w:w="6336"/>
          </w:tcPr>
          <w:p>
            <w:r>
              <w:rPr>
                <w:sz w:val="18"/>
              </w:rPr>
              <w:t>Array of role codes that can trigger this transition</w:t>
            </w:r>
          </w:p>
        </w:tc>
      </w:tr>
      <w:tr>
        <w:tc>
          <w:tcPr>
            <w:tcW w:type="dxa" w:w="1872"/>
          </w:tcPr>
          <w:p>
            <w:r>
              <w:rPr>
                <w:sz w:val="18"/>
              </w:rPr>
              <w:t>preconditions</w:t>
            </w:r>
          </w:p>
        </w:tc>
        <w:tc>
          <w:tcPr>
            <w:tcW w:type="dxa" w:w="1152"/>
          </w:tcPr>
          <w:p>
            <w:r>
              <w:rPr>
                <w:sz w:val="18"/>
              </w:rPr>
              <w:t>JSONB</w:t>
            </w:r>
          </w:p>
        </w:tc>
        <w:tc>
          <w:tcPr>
            <w:tcW w:type="dxa" w:w="6336"/>
          </w:tcPr>
          <w:p>
            <w:r>
              <w:rPr>
                <w:sz w:val="18"/>
              </w:rPr>
              <w:t>Business rule checks (e.g., {"all_reviews_complete": true})</w:t>
            </w:r>
          </w:p>
        </w:tc>
      </w:tr>
      <w:tr>
        <w:tc>
          <w:tcPr>
            <w:tcW w:type="dxa" w:w="1872"/>
          </w:tcPr>
          <w:p>
            <w:r>
              <w:rPr>
                <w:sz w:val="18"/>
              </w:rPr>
              <w:t>side_effects</w:t>
            </w:r>
          </w:p>
        </w:tc>
        <w:tc>
          <w:tcPr>
            <w:tcW w:type="dxa" w:w="1152"/>
          </w:tcPr>
          <w:p>
            <w:r>
              <w:rPr>
                <w:sz w:val="18"/>
              </w:rPr>
              <w:t>JSONB</w:t>
            </w:r>
          </w:p>
        </w:tc>
        <w:tc>
          <w:tcPr>
            <w:tcW w:type="dxa" w:w="6336"/>
          </w:tcPr>
          <w:p>
            <w:r>
              <w:rPr>
                <w:sz w:val="18"/>
              </w:rPr>
              <w:t>Actions to execute (e.g., {"notify": ["R01","R02"], "escalate": false})</w:t>
            </w:r>
          </w:p>
        </w:tc>
      </w:tr>
      <w:tr>
        <w:tc>
          <w:tcPr>
            <w:tcW w:type="dxa" w:w="1872"/>
          </w:tcPr>
          <w:p>
            <w:r>
              <w:rPr>
                <w:sz w:val="18"/>
              </w:rPr>
              <w:t>sla_days</w:t>
            </w:r>
          </w:p>
        </w:tc>
        <w:tc>
          <w:tcPr>
            <w:tcW w:type="dxa" w:w="1152"/>
          </w:tcPr>
          <w:p>
            <w:r>
              <w:rPr>
                <w:sz w:val="18"/>
              </w:rPr>
              <w:t>INTEGER</w:t>
            </w:r>
          </w:p>
        </w:tc>
        <w:tc>
          <w:tcPr>
            <w:tcW w:type="dxa" w:w="6336"/>
          </w:tcPr>
          <w:p>
            <w:r>
              <w:rPr>
                <w:sz w:val="18"/>
              </w:rPr>
              <w:t>Days allowed in this state before escalation</w:t>
            </w:r>
          </w:p>
        </w:tc>
      </w:tr>
      <w:tr>
        <w:tc>
          <w:tcPr>
            <w:tcW w:type="dxa" w:w="1872"/>
          </w:tcPr>
          <w:p>
            <w:r>
              <w:rPr>
                <w:sz w:val="18"/>
              </w:rPr>
              <w:t>fidic_clause</w:t>
            </w:r>
          </w:p>
        </w:tc>
        <w:tc>
          <w:tcPr>
            <w:tcW w:type="dxa" w:w="1152"/>
          </w:tcPr>
          <w:p>
            <w:r>
              <w:rPr>
                <w:sz w:val="18"/>
              </w:rPr>
              <w:t>TEXT</w:t>
            </w:r>
          </w:p>
        </w:tc>
        <w:tc>
          <w:tcPr>
            <w:tcW w:type="dxa" w:w="6336"/>
          </w:tcPr>
          <w:p>
            <w:r>
              <w:rPr>
                <w:sz w:val="18"/>
              </w:rPr>
              <w:t>Governing FIDIC clause reference</w:t>
            </w:r>
          </w:p>
        </w:tc>
      </w:tr>
      <w:tr>
        <w:tc>
          <w:tcPr>
            <w:tcW w:type="dxa" w:w="1872"/>
          </w:tcPr>
          <w:p>
            <w:r>
              <w:rPr>
                <w:sz w:val="18"/>
              </w:rPr>
              <w:t>pf_reference</w:t>
            </w:r>
          </w:p>
        </w:tc>
        <w:tc>
          <w:tcPr>
            <w:tcW w:type="dxa" w:w="1152"/>
          </w:tcPr>
          <w:p>
            <w:r>
              <w:rPr>
                <w:sz w:val="18"/>
              </w:rPr>
              <w:t>TEXT</w:t>
            </w:r>
          </w:p>
        </w:tc>
        <w:tc>
          <w:tcPr>
            <w:tcW w:type="dxa" w:w="6336"/>
          </w:tcPr>
          <w:p>
            <w:r>
              <w:rPr>
                <w:sz w:val="18"/>
              </w:rPr>
              <w:t>Process flow reference (PF-01 to PF-31)</w:t>
            </w:r>
          </w:p>
        </w:tc>
      </w:tr>
    </w:tbl>
    <w:p/>
    <w:p>
      <w:pPr>
        <w:pStyle w:val="Heading2"/>
      </w:pPr>
      <w:r>
        <w:t>9.3 Time-Bar Enforcement (FIDIC-Critical)</w:t>
      </w:r>
    </w:p>
    <w:p>
      <w:r>
        <w:rPr>
          <w:b w:val="0"/>
          <w:i w:val="0"/>
        </w:rPr>
        <w:t>FIDIC 1999 Red Book has strict time-bar provisions. The system enforces these automatically:</w:t>
      </w:r>
    </w:p>
    <w:p>
      <w:pPr>
        <w:pStyle w:val="ListBullet"/>
      </w:pPr>
      <w:r>
        <w:t>28-day notice period for claims (Sub-Clause 20.1): System tracks from event date, warns at day 21, blocks at day 29.</w:t>
      </w:r>
    </w:p>
    <w:p>
      <w:pPr>
        <w:pStyle w:val="ListBullet"/>
      </w:pPr>
      <w:r>
        <w:t>7-day particulars period after notice: Triggered automatically when notice is recorded.</w:t>
      </w:r>
    </w:p>
    <w:p>
      <w:pPr>
        <w:pStyle w:val="ListBullet"/>
      </w:pPr>
      <w:r>
        <w:t>42-day engineer determination period (Sub-Clause 3.5): SLA countdown starts on receipt.</w:t>
      </w:r>
    </w:p>
    <w:p>
      <w:pPr>
        <w:pStyle w:val="ListBullet"/>
      </w:pPr>
      <w:r>
        <w:t>14-day payment certification (Sub-Clause 14.6): IPC certification tracked to the day.</w:t>
      </w:r>
    </w:p>
    <w:p>
      <w:r>
        <w:br w:type="page"/>
      </w:r>
    </w:p>
    <w:p>
      <w:pPr>
        <w:pStyle w:val="Heading1"/>
      </w:pPr>
      <w:r>
        <w:t>10. Notification &amp; Escalation System</w:t>
      </w:r>
    </w:p>
    <w:p>
      <w:r>
        <w:rPr>
          <w:b w:val="0"/>
          <w:i w:val="0"/>
        </w:rPr>
        <w:t>Implements GOV-014 (20 notification templates) and GOV-033 (5 escalation levels). Notifications are delivered through three channels: in-app (Supabase Realtime), email (Resend), and optional SMS. Escalation is time-driven with automatic level progression.</w:t>
      </w:r>
    </w:p>
    <w:p>
      <w:pPr>
        <w:pStyle w:val="Heading2"/>
      </w:pPr>
      <w:r>
        <w:t>10.1 Escalation Levels (from GOV-017)</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440"/>
          </w:tcPr>
          <w:p>
            <w:pPr>
              <w:jc w:val="center"/>
            </w:pPr>
            <w:r>
              <w:rPr>
                <w:b/>
                <w:sz w:val="18"/>
              </w:rPr>
              <w:t>Level</w:t>
            </w:r>
          </w:p>
        </w:tc>
        <w:tc>
          <w:tcPr>
            <w:tcW w:type="dxa" w:w="1296"/>
          </w:tcPr>
          <w:p>
            <w:pPr>
              <w:jc w:val="center"/>
            </w:pPr>
            <w:r>
              <w:rPr>
                <w:b/>
                <w:sz w:val="18"/>
              </w:rPr>
              <w:t>Trigger</w:t>
            </w:r>
          </w:p>
        </w:tc>
        <w:tc>
          <w:tcPr>
            <w:tcW w:type="dxa" w:w="1872"/>
          </w:tcPr>
          <w:p>
            <w:pPr>
              <w:jc w:val="center"/>
            </w:pPr>
            <w:r>
              <w:rPr>
                <w:b/>
                <w:sz w:val="18"/>
              </w:rPr>
              <w:t>Recipient</w:t>
            </w:r>
          </w:p>
        </w:tc>
        <w:tc>
          <w:tcPr>
            <w:tcW w:type="dxa" w:w="1440"/>
          </w:tcPr>
          <w:p>
            <w:pPr>
              <w:jc w:val="center"/>
            </w:pPr>
            <w:r>
              <w:rPr>
                <w:b/>
                <w:sz w:val="18"/>
              </w:rPr>
              <w:t>Response Time</w:t>
            </w:r>
          </w:p>
        </w:tc>
        <w:tc>
          <w:tcPr>
            <w:tcW w:type="dxa" w:w="3312"/>
          </w:tcPr>
          <w:p>
            <w:pPr>
              <w:jc w:val="center"/>
            </w:pPr>
            <w:r>
              <w:rPr>
                <w:b/>
                <w:sz w:val="18"/>
              </w:rPr>
              <w:t>Action</w:t>
            </w:r>
          </w:p>
        </w:tc>
      </w:tr>
      <w:tr>
        <w:tc>
          <w:tcPr>
            <w:tcW w:type="dxa" w:w="1440"/>
          </w:tcPr>
          <w:p>
            <w:r>
              <w:rPr>
                <w:sz w:val="18"/>
              </w:rPr>
              <w:t>L1 - Alert</w:t>
            </w:r>
          </w:p>
        </w:tc>
        <w:tc>
          <w:tcPr>
            <w:tcW w:type="dxa" w:w="1296"/>
          </w:tcPr>
          <w:p>
            <w:r>
              <w:rPr>
                <w:sz w:val="18"/>
              </w:rPr>
              <w:t>SLA at 80%</w:t>
            </w:r>
          </w:p>
        </w:tc>
        <w:tc>
          <w:tcPr>
            <w:tcW w:type="dxa" w:w="1872"/>
          </w:tcPr>
          <w:p>
            <w:r>
              <w:rPr>
                <w:sz w:val="18"/>
              </w:rPr>
              <w:t>Assignee</w:t>
            </w:r>
          </w:p>
        </w:tc>
        <w:tc>
          <w:tcPr>
            <w:tcW w:type="dxa" w:w="1440"/>
          </w:tcPr>
          <w:p>
            <w:r>
              <w:rPr>
                <w:sz w:val="18"/>
              </w:rPr>
              <w:t>Same day</w:t>
            </w:r>
          </w:p>
        </w:tc>
        <w:tc>
          <w:tcPr>
            <w:tcW w:type="dxa" w:w="3312"/>
          </w:tcPr>
          <w:p>
            <w:r>
              <w:rPr>
                <w:sz w:val="18"/>
              </w:rPr>
              <w:t>In-app + email reminder</w:t>
            </w:r>
          </w:p>
        </w:tc>
      </w:tr>
      <w:tr>
        <w:tc>
          <w:tcPr>
            <w:tcW w:type="dxa" w:w="1440"/>
          </w:tcPr>
          <w:p>
            <w:r>
              <w:rPr>
                <w:sz w:val="18"/>
              </w:rPr>
              <w:t>L2 - Warning</w:t>
            </w:r>
          </w:p>
        </w:tc>
        <w:tc>
          <w:tcPr>
            <w:tcW w:type="dxa" w:w="1296"/>
          </w:tcPr>
          <w:p>
            <w:r>
              <w:rPr>
                <w:sz w:val="18"/>
              </w:rPr>
              <w:t>SLA at 100%</w:t>
            </w:r>
          </w:p>
        </w:tc>
        <w:tc>
          <w:tcPr>
            <w:tcW w:type="dxa" w:w="1872"/>
          </w:tcPr>
          <w:p>
            <w:r>
              <w:rPr>
                <w:sz w:val="18"/>
              </w:rPr>
              <w:t>Manager (R02)</w:t>
            </w:r>
          </w:p>
        </w:tc>
        <w:tc>
          <w:tcPr>
            <w:tcW w:type="dxa" w:w="1440"/>
          </w:tcPr>
          <w:p>
            <w:r>
              <w:rPr>
                <w:sz w:val="18"/>
              </w:rPr>
              <w:t>24 hours</w:t>
            </w:r>
          </w:p>
        </w:tc>
        <w:tc>
          <w:tcPr>
            <w:tcW w:type="dxa" w:w="3312"/>
          </w:tcPr>
          <w:p>
            <w:r>
              <w:rPr>
                <w:sz w:val="18"/>
              </w:rPr>
              <w:t>Email to manager, flag in dashboard</w:t>
            </w:r>
          </w:p>
        </w:tc>
      </w:tr>
      <w:tr>
        <w:tc>
          <w:tcPr>
            <w:tcW w:type="dxa" w:w="1440"/>
          </w:tcPr>
          <w:p>
            <w:r>
              <w:rPr>
                <w:sz w:val="18"/>
              </w:rPr>
              <w:t>L3 - Escalation</w:t>
            </w:r>
          </w:p>
        </w:tc>
        <w:tc>
          <w:tcPr>
            <w:tcW w:type="dxa" w:w="1296"/>
          </w:tcPr>
          <w:p>
            <w:r>
              <w:rPr>
                <w:sz w:val="18"/>
              </w:rPr>
              <w:t>SLA +3 days</w:t>
            </w:r>
          </w:p>
        </w:tc>
        <w:tc>
          <w:tcPr>
            <w:tcW w:type="dxa" w:w="1872"/>
          </w:tcPr>
          <w:p>
            <w:r>
              <w:rPr>
                <w:sz w:val="18"/>
              </w:rPr>
              <w:t>Dept Head (R01)</w:t>
            </w:r>
          </w:p>
        </w:tc>
        <w:tc>
          <w:tcPr>
            <w:tcW w:type="dxa" w:w="1440"/>
          </w:tcPr>
          <w:p>
            <w:r>
              <w:rPr>
                <w:sz w:val="18"/>
              </w:rPr>
              <w:t>48 hours</w:t>
            </w:r>
          </w:p>
        </w:tc>
        <w:tc>
          <w:tcPr>
            <w:tcW w:type="dxa" w:w="3312"/>
          </w:tcPr>
          <w:p>
            <w:r>
              <w:rPr>
                <w:sz w:val="18"/>
              </w:rPr>
              <w:t>Director notification, item highlighted red</w:t>
            </w:r>
          </w:p>
        </w:tc>
      </w:tr>
      <w:tr>
        <w:tc>
          <w:tcPr>
            <w:tcW w:type="dxa" w:w="1440"/>
          </w:tcPr>
          <w:p>
            <w:r>
              <w:rPr>
                <w:sz w:val="18"/>
              </w:rPr>
              <w:t>L4 - Critical</w:t>
            </w:r>
          </w:p>
        </w:tc>
        <w:tc>
          <w:tcPr>
            <w:tcW w:type="dxa" w:w="1296"/>
          </w:tcPr>
          <w:p>
            <w:r>
              <w:rPr>
                <w:sz w:val="18"/>
              </w:rPr>
              <w:t>SLA +7 days</w:t>
            </w:r>
          </w:p>
        </w:tc>
        <w:tc>
          <w:tcPr>
            <w:tcW w:type="dxa" w:w="1872"/>
          </w:tcPr>
          <w:p>
            <w:r>
              <w:rPr>
                <w:sz w:val="18"/>
              </w:rPr>
              <w:t>Programme Director</w:t>
            </w:r>
          </w:p>
        </w:tc>
        <w:tc>
          <w:tcPr>
            <w:tcW w:type="dxa" w:w="1440"/>
          </w:tcPr>
          <w:p>
            <w:r>
              <w:rPr>
                <w:sz w:val="18"/>
              </w:rPr>
              <w:t>Immediate</w:t>
            </w:r>
          </w:p>
        </w:tc>
        <w:tc>
          <w:tcPr>
            <w:tcW w:type="dxa" w:w="3312"/>
          </w:tcPr>
          <w:p>
            <w:r>
              <w:rPr>
                <w:sz w:val="18"/>
              </w:rPr>
              <w:t>Executive dashboard alert, formal notice</w:t>
            </w:r>
          </w:p>
        </w:tc>
      </w:tr>
      <w:tr>
        <w:tc>
          <w:tcPr>
            <w:tcW w:type="dxa" w:w="1440"/>
          </w:tcPr>
          <w:p>
            <w:r>
              <w:rPr>
                <w:sz w:val="18"/>
              </w:rPr>
              <w:t>L5 - Contract</w:t>
            </w:r>
          </w:p>
        </w:tc>
        <w:tc>
          <w:tcPr>
            <w:tcW w:type="dxa" w:w="1296"/>
          </w:tcPr>
          <w:p>
            <w:r>
              <w:rPr>
                <w:sz w:val="18"/>
              </w:rPr>
              <w:t>SLA +14 days</w:t>
            </w:r>
          </w:p>
        </w:tc>
        <w:tc>
          <w:tcPr>
            <w:tcW w:type="dxa" w:w="1872"/>
          </w:tcPr>
          <w:p>
            <w:r>
              <w:rPr>
                <w:sz w:val="18"/>
              </w:rPr>
              <w:t>Legal/Contracts</w:t>
            </w:r>
          </w:p>
        </w:tc>
        <w:tc>
          <w:tcPr>
            <w:tcW w:type="dxa" w:w="1440"/>
          </w:tcPr>
          <w:p>
            <w:r>
              <w:rPr>
                <w:sz w:val="18"/>
              </w:rPr>
              <w:t>Immediate</w:t>
            </w:r>
          </w:p>
        </w:tc>
        <w:tc>
          <w:tcPr>
            <w:tcW w:type="dxa" w:w="3312"/>
          </w:tcPr>
          <w:p>
            <w:r>
              <w:rPr>
                <w:sz w:val="18"/>
              </w:rPr>
              <w:t>Contractual notice triggered, time-bar risk</w:t>
            </w:r>
          </w:p>
        </w:tc>
      </w:tr>
    </w:tbl>
    <w:p/>
    <w:p>
      <w:r>
        <w:br w:type="page"/>
      </w:r>
    </w:p>
    <w:p>
      <w:pPr>
        <w:pStyle w:val="Heading1"/>
      </w:pPr>
      <w:r>
        <w:t>11. KPI/SLA Monitoring</w:t>
      </w:r>
    </w:p>
    <w:p>
      <w:r>
        <w:rPr>
          <w:b w:val="0"/>
          <w:i w:val="0"/>
        </w:rPr>
        <w:t>Implements 15 KPIs and 15 SLAs from GOV-017. KPIs are calculated by scheduled jobs and stored as snapshots for trend analysis.</w:t>
      </w:r>
    </w:p>
    <w:p>
      <w:pPr>
        <w:pStyle w:val="Heading2"/>
      </w:pPr>
      <w:r>
        <w:t>11.1 KPI Definitions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576"/>
          </w:tcPr>
          <w:p>
            <w:pPr>
              <w:jc w:val="center"/>
            </w:pPr>
            <w:r>
              <w:rPr>
                <w:b/>
                <w:sz w:val="18"/>
              </w:rPr>
              <w:t>KPI</w:t>
            </w:r>
          </w:p>
        </w:tc>
        <w:tc>
          <w:tcPr>
            <w:tcW w:type="dxa" w:w="2160"/>
          </w:tcPr>
          <w:p>
            <w:pPr>
              <w:jc w:val="center"/>
            </w:pPr>
            <w:r>
              <w:rPr>
                <w:b/>
                <w:sz w:val="18"/>
              </w:rPr>
              <w:t>Metric</w:t>
            </w:r>
          </w:p>
        </w:tc>
        <w:tc>
          <w:tcPr>
            <w:tcW w:type="dxa" w:w="1152"/>
          </w:tcPr>
          <w:p>
            <w:pPr>
              <w:jc w:val="center"/>
            </w:pPr>
            <w:r>
              <w:rPr>
                <w:b/>
                <w:sz w:val="18"/>
              </w:rPr>
              <w:t>Target</w:t>
            </w:r>
          </w:p>
        </w:tc>
        <w:tc>
          <w:tcPr>
            <w:tcW w:type="dxa" w:w="1152"/>
          </w:tcPr>
          <w:p>
            <w:pPr>
              <w:jc w:val="center"/>
            </w:pPr>
            <w:r>
              <w:rPr>
                <w:b/>
                <w:sz w:val="18"/>
              </w:rPr>
              <w:t>Warning</w:t>
            </w:r>
          </w:p>
        </w:tc>
        <w:tc>
          <w:tcPr>
            <w:tcW w:type="dxa" w:w="1152"/>
          </w:tcPr>
          <w:p>
            <w:pPr>
              <w:jc w:val="center"/>
            </w:pPr>
            <w:r>
              <w:rPr>
                <w:b/>
                <w:sz w:val="18"/>
              </w:rPr>
              <w:t>Critical</w:t>
            </w:r>
          </w:p>
        </w:tc>
        <w:tc>
          <w:tcPr>
            <w:tcW w:type="dxa" w:w="1152"/>
          </w:tcPr>
          <w:p>
            <w:pPr>
              <w:jc w:val="center"/>
            </w:pPr>
            <w:r>
              <w:rPr>
                <w:b/>
                <w:sz w:val="18"/>
              </w:rPr>
              <w:t>Frequency</w:t>
            </w:r>
          </w:p>
        </w:tc>
      </w:tr>
      <w:tr>
        <w:tc>
          <w:tcPr>
            <w:tcW w:type="dxa" w:w="576"/>
          </w:tcPr>
          <w:p>
            <w:r>
              <w:rPr>
                <w:sz w:val="18"/>
              </w:rPr>
              <w:t>K.1</w:t>
            </w:r>
          </w:p>
        </w:tc>
        <w:tc>
          <w:tcPr>
            <w:tcW w:type="dxa" w:w="2160"/>
          </w:tcPr>
          <w:p>
            <w:r>
              <w:rPr>
                <w:sz w:val="18"/>
              </w:rPr>
              <w:t>Submittal Response Time</w:t>
            </w:r>
          </w:p>
        </w:tc>
        <w:tc>
          <w:tcPr>
            <w:tcW w:type="dxa" w:w="1152"/>
          </w:tcPr>
          <w:p>
            <w:r>
              <w:rPr>
                <w:sz w:val="18"/>
              </w:rPr>
              <w:t>≤14 CD</w:t>
            </w:r>
          </w:p>
        </w:tc>
        <w:tc>
          <w:tcPr>
            <w:tcW w:type="dxa" w:w="1152"/>
          </w:tcPr>
          <w:p>
            <w:r>
              <w:rPr>
                <w:sz w:val="18"/>
              </w:rPr>
              <w:t>15-21 CD</w:t>
            </w:r>
          </w:p>
        </w:tc>
        <w:tc>
          <w:tcPr>
            <w:tcW w:type="dxa" w:w="1152"/>
          </w:tcPr>
          <w:p>
            <w:r>
              <w:rPr>
                <w:sz w:val="18"/>
              </w:rPr>
              <w:t>&gt;21 CD</w:t>
            </w:r>
          </w:p>
        </w:tc>
        <w:tc>
          <w:tcPr>
            <w:tcW w:type="dxa" w:w="1152"/>
          </w:tcPr>
          <w:p>
            <w:r>
              <w:rPr>
                <w:sz w:val="18"/>
              </w:rPr>
              <w:t>Per submittal</w:t>
            </w:r>
          </w:p>
        </w:tc>
      </w:tr>
      <w:tr>
        <w:tc>
          <w:tcPr>
            <w:tcW w:type="dxa" w:w="576"/>
          </w:tcPr>
          <w:p>
            <w:r>
              <w:rPr>
                <w:sz w:val="18"/>
              </w:rPr>
              <w:t>K.2</w:t>
            </w:r>
          </w:p>
        </w:tc>
        <w:tc>
          <w:tcPr>
            <w:tcW w:type="dxa" w:w="2160"/>
          </w:tcPr>
          <w:p>
            <w:r>
              <w:rPr>
                <w:sz w:val="18"/>
              </w:rPr>
              <w:t>Correspondence Response</w:t>
            </w:r>
          </w:p>
        </w:tc>
        <w:tc>
          <w:tcPr>
            <w:tcW w:type="dxa" w:w="1152"/>
          </w:tcPr>
          <w:p>
            <w:r>
              <w:rPr>
                <w:sz w:val="18"/>
              </w:rPr>
              <w:t>≤7 CD</w:t>
            </w:r>
          </w:p>
        </w:tc>
        <w:tc>
          <w:tcPr>
            <w:tcW w:type="dxa" w:w="1152"/>
          </w:tcPr>
          <w:p>
            <w:r>
              <w:rPr>
                <w:sz w:val="18"/>
              </w:rPr>
              <w:t>8-14 CD</w:t>
            </w:r>
          </w:p>
        </w:tc>
        <w:tc>
          <w:tcPr>
            <w:tcW w:type="dxa" w:w="1152"/>
          </w:tcPr>
          <w:p>
            <w:r>
              <w:rPr>
                <w:sz w:val="18"/>
              </w:rPr>
              <w:t>&gt;14 CD</w:t>
            </w:r>
          </w:p>
        </w:tc>
        <w:tc>
          <w:tcPr>
            <w:tcW w:type="dxa" w:w="1152"/>
          </w:tcPr>
          <w:p>
            <w:r>
              <w:rPr>
                <w:sz w:val="18"/>
              </w:rPr>
              <w:t>Per correspondence</w:t>
            </w:r>
          </w:p>
        </w:tc>
      </w:tr>
      <w:tr>
        <w:tc>
          <w:tcPr>
            <w:tcW w:type="dxa" w:w="576"/>
          </w:tcPr>
          <w:p>
            <w:r>
              <w:rPr>
                <w:sz w:val="18"/>
              </w:rPr>
              <w:t>K.3</w:t>
            </w:r>
          </w:p>
        </w:tc>
        <w:tc>
          <w:tcPr>
            <w:tcW w:type="dxa" w:w="2160"/>
          </w:tcPr>
          <w:p>
            <w:r>
              <w:rPr>
                <w:sz w:val="18"/>
              </w:rPr>
              <w:t>IPC Processing Time</w:t>
            </w:r>
          </w:p>
        </w:tc>
        <w:tc>
          <w:tcPr>
            <w:tcW w:type="dxa" w:w="1152"/>
          </w:tcPr>
          <w:p>
            <w:r>
              <w:rPr>
                <w:sz w:val="18"/>
              </w:rPr>
              <w:t>≤28 CD</w:t>
            </w:r>
          </w:p>
        </w:tc>
        <w:tc>
          <w:tcPr>
            <w:tcW w:type="dxa" w:w="1152"/>
          </w:tcPr>
          <w:p>
            <w:r>
              <w:rPr>
                <w:sz w:val="18"/>
              </w:rPr>
              <w:t>29-35 CD</w:t>
            </w:r>
          </w:p>
        </w:tc>
        <w:tc>
          <w:tcPr>
            <w:tcW w:type="dxa" w:w="1152"/>
          </w:tcPr>
          <w:p>
            <w:r>
              <w:rPr>
                <w:sz w:val="18"/>
              </w:rPr>
              <w:t>&gt;35 CD</w:t>
            </w:r>
          </w:p>
        </w:tc>
        <w:tc>
          <w:tcPr>
            <w:tcW w:type="dxa" w:w="1152"/>
          </w:tcPr>
          <w:p>
            <w:r>
              <w:rPr>
                <w:sz w:val="18"/>
              </w:rPr>
              <w:t>Per IPC</w:t>
            </w:r>
          </w:p>
        </w:tc>
      </w:tr>
      <w:tr>
        <w:tc>
          <w:tcPr>
            <w:tcW w:type="dxa" w:w="576"/>
          </w:tcPr>
          <w:p>
            <w:r>
              <w:rPr>
                <w:sz w:val="18"/>
              </w:rPr>
              <w:t>K.4</w:t>
            </w:r>
          </w:p>
        </w:tc>
        <w:tc>
          <w:tcPr>
            <w:tcW w:type="dxa" w:w="2160"/>
          </w:tcPr>
          <w:p>
            <w:r>
              <w:rPr>
                <w:sz w:val="18"/>
              </w:rPr>
              <w:t>Variation Closure Rate</w:t>
            </w:r>
          </w:p>
        </w:tc>
        <w:tc>
          <w:tcPr>
            <w:tcW w:type="dxa" w:w="1152"/>
          </w:tcPr>
          <w:p>
            <w:r>
              <w:rPr>
                <w:sz w:val="18"/>
              </w:rPr>
              <w:t>≥85%</w:t>
            </w:r>
          </w:p>
        </w:tc>
        <w:tc>
          <w:tcPr>
            <w:tcW w:type="dxa" w:w="1152"/>
          </w:tcPr>
          <w:p>
            <w:r>
              <w:rPr>
                <w:sz w:val="18"/>
              </w:rPr>
              <w:t>70-84%</w:t>
            </w:r>
          </w:p>
        </w:tc>
        <w:tc>
          <w:tcPr>
            <w:tcW w:type="dxa" w:w="1152"/>
          </w:tcPr>
          <w:p>
            <w:r>
              <w:rPr>
                <w:sz w:val="18"/>
              </w:rPr>
              <w:t>&lt;70%</w:t>
            </w:r>
          </w:p>
        </w:tc>
        <w:tc>
          <w:tcPr>
            <w:tcW w:type="dxa" w:w="1152"/>
          </w:tcPr>
          <w:p>
            <w:r>
              <w:rPr>
                <w:sz w:val="18"/>
              </w:rPr>
              <w:t>Monthly</w:t>
            </w:r>
          </w:p>
        </w:tc>
      </w:tr>
      <w:tr>
        <w:tc>
          <w:tcPr>
            <w:tcW w:type="dxa" w:w="576"/>
          </w:tcPr>
          <w:p>
            <w:r>
              <w:rPr>
                <w:sz w:val="18"/>
              </w:rPr>
              <w:t>K.5</w:t>
            </w:r>
          </w:p>
        </w:tc>
        <w:tc>
          <w:tcPr>
            <w:tcW w:type="dxa" w:w="2160"/>
          </w:tcPr>
          <w:p>
            <w:r>
              <w:rPr>
                <w:sz w:val="18"/>
              </w:rPr>
              <w:t>Budget Variance</w:t>
            </w:r>
          </w:p>
        </w:tc>
        <w:tc>
          <w:tcPr>
            <w:tcW w:type="dxa" w:w="1152"/>
          </w:tcPr>
          <w:p>
            <w:r>
              <w:rPr>
                <w:sz w:val="18"/>
              </w:rPr>
              <w:t>≤5%</w:t>
            </w:r>
          </w:p>
        </w:tc>
        <w:tc>
          <w:tcPr>
            <w:tcW w:type="dxa" w:w="1152"/>
          </w:tcPr>
          <w:p>
            <w:r>
              <w:rPr>
                <w:sz w:val="18"/>
              </w:rPr>
              <w:t>5-10%</w:t>
            </w:r>
          </w:p>
        </w:tc>
        <w:tc>
          <w:tcPr>
            <w:tcW w:type="dxa" w:w="1152"/>
          </w:tcPr>
          <w:p>
            <w:r>
              <w:rPr>
                <w:sz w:val="18"/>
              </w:rPr>
              <w:t>&gt;10%</w:t>
            </w:r>
          </w:p>
        </w:tc>
        <w:tc>
          <w:tcPr>
            <w:tcW w:type="dxa" w:w="1152"/>
          </w:tcPr>
          <w:p>
            <w:r>
              <w:rPr>
                <w:sz w:val="18"/>
              </w:rPr>
              <w:t>Monthly</w:t>
            </w:r>
          </w:p>
        </w:tc>
      </w:tr>
      <w:tr>
        <w:tc>
          <w:tcPr>
            <w:tcW w:type="dxa" w:w="576"/>
          </w:tcPr>
          <w:p>
            <w:r>
              <w:rPr>
                <w:sz w:val="18"/>
              </w:rPr>
              <w:t>K.6</w:t>
            </w:r>
          </w:p>
        </w:tc>
        <w:tc>
          <w:tcPr>
            <w:tcW w:type="dxa" w:w="2160"/>
          </w:tcPr>
          <w:p>
            <w:r>
              <w:rPr>
                <w:sz w:val="18"/>
              </w:rPr>
              <w:t>Schedule Variance</w:t>
            </w:r>
          </w:p>
        </w:tc>
        <w:tc>
          <w:tcPr>
            <w:tcW w:type="dxa" w:w="1152"/>
          </w:tcPr>
          <w:p>
            <w:r>
              <w:rPr>
                <w:sz w:val="18"/>
              </w:rPr>
              <w:t>≤5%</w:t>
            </w:r>
          </w:p>
        </w:tc>
        <w:tc>
          <w:tcPr>
            <w:tcW w:type="dxa" w:w="1152"/>
          </w:tcPr>
          <w:p>
            <w:r>
              <w:rPr>
                <w:sz w:val="18"/>
              </w:rPr>
              <w:t>5-10%</w:t>
            </w:r>
          </w:p>
        </w:tc>
        <w:tc>
          <w:tcPr>
            <w:tcW w:type="dxa" w:w="1152"/>
          </w:tcPr>
          <w:p>
            <w:r>
              <w:rPr>
                <w:sz w:val="18"/>
              </w:rPr>
              <w:t>&gt;10%</w:t>
            </w:r>
          </w:p>
        </w:tc>
        <w:tc>
          <w:tcPr>
            <w:tcW w:type="dxa" w:w="1152"/>
          </w:tcPr>
          <w:p>
            <w:r>
              <w:rPr>
                <w:sz w:val="18"/>
              </w:rPr>
              <w:t>Monthly</w:t>
            </w:r>
          </w:p>
        </w:tc>
      </w:tr>
      <w:tr>
        <w:tc>
          <w:tcPr>
            <w:tcW w:type="dxa" w:w="576"/>
          </w:tcPr>
          <w:p>
            <w:r>
              <w:rPr>
                <w:sz w:val="18"/>
              </w:rPr>
              <w:t>K.7</w:t>
            </w:r>
          </w:p>
        </w:tc>
        <w:tc>
          <w:tcPr>
            <w:tcW w:type="dxa" w:w="2160"/>
          </w:tcPr>
          <w:p>
            <w:r>
              <w:rPr>
                <w:sz w:val="18"/>
              </w:rPr>
              <w:t>NCR Closure Rate</w:t>
            </w:r>
          </w:p>
        </w:tc>
        <w:tc>
          <w:tcPr>
            <w:tcW w:type="dxa" w:w="1152"/>
          </w:tcPr>
          <w:p>
            <w:r>
              <w:rPr>
                <w:sz w:val="18"/>
              </w:rPr>
              <w:t>≥90%</w:t>
            </w:r>
          </w:p>
        </w:tc>
        <w:tc>
          <w:tcPr>
            <w:tcW w:type="dxa" w:w="1152"/>
          </w:tcPr>
          <w:p>
            <w:r>
              <w:rPr>
                <w:sz w:val="18"/>
              </w:rPr>
              <w:t>75-89%</w:t>
            </w:r>
          </w:p>
        </w:tc>
        <w:tc>
          <w:tcPr>
            <w:tcW w:type="dxa" w:w="1152"/>
          </w:tcPr>
          <w:p>
            <w:r>
              <w:rPr>
                <w:sz w:val="18"/>
              </w:rPr>
              <w:t>&lt;75%</w:t>
            </w:r>
          </w:p>
        </w:tc>
        <w:tc>
          <w:tcPr>
            <w:tcW w:type="dxa" w:w="1152"/>
          </w:tcPr>
          <w:p>
            <w:r>
              <w:rPr>
                <w:sz w:val="18"/>
              </w:rPr>
              <w:t>Monthly</w:t>
            </w:r>
          </w:p>
        </w:tc>
      </w:tr>
      <w:tr>
        <w:tc>
          <w:tcPr>
            <w:tcW w:type="dxa" w:w="576"/>
          </w:tcPr>
          <w:p>
            <w:r>
              <w:rPr>
                <w:sz w:val="18"/>
              </w:rPr>
              <w:t>K.8</w:t>
            </w:r>
          </w:p>
        </w:tc>
        <w:tc>
          <w:tcPr>
            <w:tcW w:type="dxa" w:w="2160"/>
          </w:tcPr>
          <w:p>
            <w:r>
              <w:rPr>
                <w:sz w:val="18"/>
              </w:rPr>
              <w:t>Contractor Performance</w:t>
            </w:r>
          </w:p>
        </w:tc>
        <w:tc>
          <w:tcPr>
            <w:tcW w:type="dxa" w:w="1152"/>
          </w:tcPr>
          <w:p>
            <w:r>
              <w:rPr>
                <w:sz w:val="18"/>
              </w:rPr>
              <w:t>≥80</w:t>
            </w:r>
          </w:p>
        </w:tc>
        <w:tc>
          <w:tcPr>
            <w:tcW w:type="dxa" w:w="1152"/>
          </w:tcPr>
          <w:p>
            <w:r>
              <w:rPr>
                <w:sz w:val="18"/>
              </w:rPr>
              <w:t>60-79</w:t>
            </w:r>
          </w:p>
        </w:tc>
        <w:tc>
          <w:tcPr>
            <w:tcW w:type="dxa" w:w="1152"/>
          </w:tcPr>
          <w:p>
            <w:r>
              <w:rPr>
                <w:sz w:val="18"/>
              </w:rPr>
              <w:t>&lt;60</w:t>
            </w:r>
          </w:p>
        </w:tc>
        <w:tc>
          <w:tcPr>
            <w:tcW w:type="dxa" w:w="1152"/>
          </w:tcPr>
          <w:p>
            <w:r>
              <w:rPr>
                <w:sz w:val="18"/>
              </w:rPr>
              <w:t>Quarterly</w:t>
            </w:r>
          </w:p>
        </w:tc>
      </w:tr>
      <w:tr>
        <w:tc>
          <w:tcPr>
            <w:tcW w:type="dxa" w:w="576"/>
          </w:tcPr>
          <w:p>
            <w:r>
              <w:rPr>
                <w:sz w:val="18"/>
              </w:rPr>
              <w:t>K.9</w:t>
            </w:r>
          </w:p>
        </w:tc>
        <w:tc>
          <w:tcPr>
            <w:tcW w:type="dxa" w:w="2160"/>
          </w:tcPr>
          <w:p>
            <w:r>
              <w:rPr>
                <w:sz w:val="18"/>
              </w:rPr>
              <w:t>Risk Mitigation Rate</w:t>
            </w:r>
          </w:p>
        </w:tc>
        <w:tc>
          <w:tcPr>
            <w:tcW w:type="dxa" w:w="1152"/>
          </w:tcPr>
          <w:p>
            <w:r>
              <w:rPr>
                <w:sz w:val="18"/>
              </w:rPr>
              <w:t>≥85%</w:t>
            </w:r>
          </w:p>
        </w:tc>
        <w:tc>
          <w:tcPr>
            <w:tcW w:type="dxa" w:w="1152"/>
          </w:tcPr>
          <w:p>
            <w:r>
              <w:rPr>
                <w:sz w:val="18"/>
              </w:rPr>
              <w:t>70-84%</w:t>
            </w:r>
          </w:p>
        </w:tc>
        <w:tc>
          <w:tcPr>
            <w:tcW w:type="dxa" w:w="1152"/>
          </w:tcPr>
          <w:p>
            <w:r>
              <w:rPr>
                <w:sz w:val="18"/>
              </w:rPr>
              <w:t>&lt;70%</w:t>
            </w:r>
          </w:p>
        </w:tc>
        <w:tc>
          <w:tcPr>
            <w:tcW w:type="dxa" w:w="1152"/>
          </w:tcPr>
          <w:p>
            <w:r>
              <w:rPr>
                <w:sz w:val="18"/>
              </w:rPr>
              <w:t>Monthly</w:t>
            </w:r>
          </w:p>
        </w:tc>
      </w:tr>
      <w:tr>
        <w:tc>
          <w:tcPr>
            <w:tcW w:type="dxa" w:w="576"/>
          </w:tcPr>
          <w:p>
            <w:r>
              <w:rPr>
                <w:sz w:val="18"/>
              </w:rPr>
              <w:t>K.10</w:t>
            </w:r>
          </w:p>
        </w:tc>
        <w:tc>
          <w:tcPr>
            <w:tcW w:type="dxa" w:w="2160"/>
          </w:tcPr>
          <w:p>
            <w:r>
              <w:rPr>
                <w:sz w:val="18"/>
              </w:rPr>
              <w:t>HSE Incident Rate</w:t>
            </w:r>
          </w:p>
        </w:tc>
        <w:tc>
          <w:tcPr>
            <w:tcW w:type="dxa" w:w="1152"/>
          </w:tcPr>
          <w:p>
            <w:r>
              <w:rPr>
                <w:sz w:val="18"/>
              </w:rPr>
              <w:t>0</w:t>
            </w:r>
          </w:p>
        </w:tc>
        <w:tc>
          <w:tcPr>
            <w:tcW w:type="dxa" w:w="1152"/>
          </w:tcPr>
          <w:p>
            <w:r>
              <w:rPr>
                <w:sz w:val="18"/>
              </w:rPr>
              <w:t>1-2</w:t>
            </w:r>
          </w:p>
        </w:tc>
        <w:tc>
          <w:tcPr>
            <w:tcW w:type="dxa" w:w="1152"/>
          </w:tcPr>
          <w:p>
            <w:r>
              <w:rPr>
                <w:sz w:val="18"/>
              </w:rPr>
              <w:t>&gt;2</w:t>
            </w:r>
          </w:p>
        </w:tc>
        <w:tc>
          <w:tcPr>
            <w:tcW w:type="dxa" w:w="1152"/>
          </w:tcPr>
          <w:p>
            <w:r>
              <w:rPr>
                <w:sz w:val="18"/>
              </w:rPr>
              <w:t>Monthly</w:t>
            </w:r>
          </w:p>
        </w:tc>
      </w:tr>
      <w:tr>
        <w:tc>
          <w:tcPr>
            <w:tcW w:type="dxa" w:w="576"/>
          </w:tcPr>
          <w:p>
            <w:r>
              <w:rPr>
                <w:sz w:val="18"/>
              </w:rPr>
              <w:t>K.11</w:t>
            </w:r>
          </w:p>
        </w:tc>
        <w:tc>
          <w:tcPr>
            <w:tcW w:type="dxa" w:w="2160"/>
          </w:tcPr>
          <w:p>
            <w:r>
              <w:rPr>
                <w:sz w:val="18"/>
              </w:rPr>
              <w:t>Gate Passage On-Time</w:t>
            </w:r>
          </w:p>
        </w:tc>
        <w:tc>
          <w:tcPr>
            <w:tcW w:type="dxa" w:w="1152"/>
          </w:tcPr>
          <w:p>
            <w:r>
              <w:rPr>
                <w:sz w:val="18"/>
              </w:rPr>
              <w:t>≥90%</w:t>
            </w:r>
          </w:p>
        </w:tc>
        <w:tc>
          <w:tcPr>
            <w:tcW w:type="dxa" w:w="1152"/>
          </w:tcPr>
          <w:p>
            <w:r>
              <w:rPr>
                <w:sz w:val="18"/>
              </w:rPr>
              <w:t>75-89%</w:t>
            </w:r>
          </w:p>
        </w:tc>
        <w:tc>
          <w:tcPr>
            <w:tcW w:type="dxa" w:w="1152"/>
          </w:tcPr>
          <w:p>
            <w:r>
              <w:rPr>
                <w:sz w:val="18"/>
              </w:rPr>
              <w:t>&lt;75%</w:t>
            </w:r>
          </w:p>
        </w:tc>
        <w:tc>
          <w:tcPr>
            <w:tcW w:type="dxa" w:w="1152"/>
          </w:tcPr>
          <w:p>
            <w:r>
              <w:rPr>
                <w:sz w:val="18"/>
              </w:rPr>
              <w:t>Per gate</w:t>
            </w:r>
          </w:p>
        </w:tc>
      </w:tr>
      <w:tr>
        <w:tc>
          <w:tcPr>
            <w:tcW w:type="dxa" w:w="576"/>
          </w:tcPr>
          <w:p>
            <w:r>
              <w:rPr>
                <w:sz w:val="18"/>
              </w:rPr>
              <w:t>K.12</w:t>
            </w:r>
          </w:p>
        </w:tc>
        <w:tc>
          <w:tcPr>
            <w:tcW w:type="dxa" w:w="2160"/>
          </w:tcPr>
          <w:p>
            <w:r>
              <w:rPr>
                <w:sz w:val="18"/>
              </w:rPr>
              <w:t>Document Approval Rate</w:t>
            </w:r>
          </w:p>
        </w:tc>
        <w:tc>
          <w:tcPr>
            <w:tcW w:type="dxa" w:w="1152"/>
          </w:tcPr>
          <w:p>
            <w:r>
              <w:rPr>
                <w:sz w:val="18"/>
              </w:rPr>
              <w:t>≥80%</w:t>
            </w:r>
          </w:p>
        </w:tc>
        <w:tc>
          <w:tcPr>
            <w:tcW w:type="dxa" w:w="1152"/>
          </w:tcPr>
          <w:p>
            <w:r>
              <w:rPr>
                <w:sz w:val="18"/>
              </w:rPr>
              <w:t>60-79%</w:t>
            </w:r>
          </w:p>
        </w:tc>
        <w:tc>
          <w:tcPr>
            <w:tcW w:type="dxa" w:w="1152"/>
          </w:tcPr>
          <w:p>
            <w:r>
              <w:rPr>
                <w:sz w:val="18"/>
              </w:rPr>
              <w:t>&lt;60%</w:t>
            </w:r>
          </w:p>
        </w:tc>
        <w:tc>
          <w:tcPr>
            <w:tcW w:type="dxa" w:w="1152"/>
          </w:tcPr>
          <w:p>
            <w:r>
              <w:rPr>
                <w:sz w:val="18"/>
              </w:rPr>
              <w:t>Monthly</w:t>
            </w:r>
          </w:p>
        </w:tc>
      </w:tr>
      <w:tr>
        <w:tc>
          <w:tcPr>
            <w:tcW w:type="dxa" w:w="576"/>
          </w:tcPr>
          <w:p>
            <w:r>
              <w:rPr>
                <w:sz w:val="18"/>
              </w:rPr>
              <w:t>K.13</w:t>
            </w:r>
          </w:p>
        </w:tc>
        <w:tc>
          <w:tcPr>
            <w:tcW w:type="dxa" w:w="2160"/>
          </w:tcPr>
          <w:p>
            <w:r>
              <w:rPr>
                <w:sz w:val="18"/>
              </w:rPr>
              <w:t>Claims Time-Bar Compliance</w:t>
            </w:r>
          </w:p>
        </w:tc>
        <w:tc>
          <w:tcPr>
            <w:tcW w:type="dxa" w:w="1152"/>
          </w:tcPr>
          <w:p>
            <w:r>
              <w:rPr>
                <w:sz w:val="18"/>
              </w:rPr>
              <w:t>100%</w:t>
            </w:r>
          </w:p>
        </w:tc>
        <w:tc>
          <w:tcPr>
            <w:tcW w:type="dxa" w:w="1152"/>
          </w:tcPr>
          <w:p>
            <w:r>
              <w:rPr>
                <w:sz w:val="18"/>
              </w:rPr>
              <w:t>95-99%</w:t>
            </w:r>
          </w:p>
        </w:tc>
        <w:tc>
          <w:tcPr>
            <w:tcW w:type="dxa" w:w="1152"/>
          </w:tcPr>
          <w:p>
            <w:r>
              <w:rPr>
                <w:sz w:val="18"/>
              </w:rPr>
              <w:t>&lt;95%</w:t>
            </w:r>
          </w:p>
        </w:tc>
        <w:tc>
          <w:tcPr>
            <w:tcW w:type="dxa" w:w="1152"/>
          </w:tcPr>
          <w:p>
            <w:r>
              <w:rPr>
                <w:sz w:val="18"/>
              </w:rPr>
              <w:t>Per claim</w:t>
            </w:r>
          </w:p>
        </w:tc>
      </w:tr>
      <w:tr>
        <w:tc>
          <w:tcPr>
            <w:tcW w:type="dxa" w:w="576"/>
          </w:tcPr>
          <w:p>
            <w:r>
              <w:rPr>
                <w:sz w:val="18"/>
              </w:rPr>
              <w:t>K.14</w:t>
            </w:r>
          </w:p>
        </w:tc>
        <w:tc>
          <w:tcPr>
            <w:tcW w:type="dxa" w:w="2160"/>
          </w:tcPr>
          <w:p>
            <w:r>
              <w:rPr>
                <w:sz w:val="18"/>
              </w:rPr>
              <w:t>Handover Completion</w:t>
            </w:r>
          </w:p>
        </w:tc>
        <w:tc>
          <w:tcPr>
            <w:tcW w:type="dxa" w:w="1152"/>
          </w:tcPr>
          <w:p>
            <w:r>
              <w:rPr>
                <w:sz w:val="18"/>
              </w:rPr>
              <w:t>≥95%</w:t>
            </w:r>
          </w:p>
        </w:tc>
        <w:tc>
          <w:tcPr>
            <w:tcW w:type="dxa" w:w="1152"/>
          </w:tcPr>
          <w:p>
            <w:r>
              <w:rPr>
                <w:sz w:val="18"/>
              </w:rPr>
              <w:t>85-94%</w:t>
            </w:r>
          </w:p>
        </w:tc>
        <w:tc>
          <w:tcPr>
            <w:tcW w:type="dxa" w:w="1152"/>
          </w:tcPr>
          <w:p>
            <w:r>
              <w:rPr>
                <w:sz w:val="18"/>
              </w:rPr>
              <w:t>&lt;85%</w:t>
            </w:r>
          </w:p>
        </w:tc>
        <w:tc>
          <w:tcPr>
            <w:tcW w:type="dxa" w:w="1152"/>
          </w:tcPr>
          <w:p>
            <w:r>
              <w:rPr>
                <w:sz w:val="18"/>
              </w:rPr>
              <w:t>Per zone</w:t>
            </w:r>
          </w:p>
        </w:tc>
      </w:tr>
      <w:tr>
        <w:tc>
          <w:tcPr>
            <w:tcW w:type="dxa" w:w="576"/>
          </w:tcPr>
          <w:p>
            <w:r>
              <w:rPr>
                <w:sz w:val="18"/>
              </w:rPr>
              <w:t>K.15</w:t>
            </w:r>
          </w:p>
        </w:tc>
        <w:tc>
          <w:tcPr>
            <w:tcW w:type="dxa" w:w="2160"/>
          </w:tcPr>
          <w:p>
            <w:r>
              <w:rPr>
                <w:sz w:val="18"/>
              </w:rPr>
              <w:t>Lesson Learned Capture</w:t>
            </w:r>
          </w:p>
        </w:tc>
        <w:tc>
          <w:tcPr>
            <w:tcW w:type="dxa" w:w="1152"/>
          </w:tcPr>
          <w:p>
            <w:r>
              <w:rPr>
                <w:sz w:val="18"/>
              </w:rPr>
              <w:t>≥1/month</w:t>
            </w:r>
          </w:p>
        </w:tc>
        <w:tc>
          <w:tcPr>
            <w:tcW w:type="dxa" w:w="1152"/>
          </w:tcPr>
          <w:p>
            <w:r>
              <w:rPr>
                <w:sz w:val="18"/>
              </w:rPr>
              <w:t>—</w:t>
            </w:r>
          </w:p>
        </w:tc>
        <w:tc>
          <w:tcPr>
            <w:tcW w:type="dxa" w:w="1152"/>
          </w:tcPr>
          <w:p>
            <w:r>
              <w:rPr>
                <w:sz w:val="18"/>
              </w:rPr>
              <w:t>0/quarter</w:t>
            </w:r>
          </w:p>
        </w:tc>
        <w:tc>
          <w:tcPr>
            <w:tcW w:type="dxa" w:w="1152"/>
          </w:tcPr>
          <w:p>
            <w:r>
              <w:rPr>
                <w:sz w:val="18"/>
              </w:rPr>
              <w:t>Quarterly</w:t>
            </w:r>
          </w:p>
        </w:tc>
      </w:tr>
    </w:tbl>
    <w:p/>
    <w:p>
      <w:r>
        <w:br w:type="page"/>
      </w:r>
    </w:p>
    <w:p>
      <w:pPr>
        <w:pStyle w:val="Heading1"/>
      </w:pPr>
      <w:r>
        <w:t>12. Integration Architecture</w:t>
      </w:r>
    </w:p>
    <w:p>
      <w:r>
        <w:rPr>
          <w:b w:val="0"/>
          <w:i w:val="0"/>
        </w:rPr>
        <w:t>GOV-043 defines 10 integration points. During prototype phase, we implement email and storage. ERP integration is Phase 7. BIM and scheduling tools are post-MVP.</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880"/>
          </w:tcPr>
          <w:p>
            <w:pPr>
              <w:jc w:val="center"/>
            </w:pPr>
            <w:r>
              <w:rPr>
                <w:b/>
                <w:sz w:val="18"/>
              </w:rPr>
              <w:t>Integration</w:t>
            </w:r>
          </w:p>
        </w:tc>
        <w:tc>
          <w:tcPr>
            <w:tcW w:type="dxa" w:w="1440"/>
          </w:tcPr>
          <w:p>
            <w:pPr>
              <w:jc w:val="center"/>
            </w:pPr>
            <w:r>
              <w:rPr>
                <w:b/>
                <w:sz w:val="18"/>
              </w:rPr>
              <w:t>Protocol</w:t>
            </w:r>
          </w:p>
        </w:tc>
        <w:tc>
          <w:tcPr>
            <w:tcW w:type="dxa" w:w="1440"/>
          </w:tcPr>
          <w:p>
            <w:pPr>
              <w:jc w:val="center"/>
            </w:pPr>
            <w:r>
              <w:rPr>
                <w:b/>
                <w:sz w:val="18"/>
              </w:rPr>
              <w:t>Direction</w:t>
            </w:r>
          </w:p>
        </w:tc>
        <w:tc>
          <w:tcPr>
            <w:tcW w:type="dxa" w:w="1440"/>
          </w:tcPr>
          <w:p>
            <w:pPr>
              <w:jc w:val="center"/>
            </w:pPr>
            <w:r>
              <w:rPr>
                <w:b/>
                <w:sz w:val="18"/>
              </w:rPr>
              <w:t>Frequency</w:t>
            </w:r>
          </w:p>
        </w:tc>
        <w:tc>
          <w:tcPr>
            <w:tcW w:type="dxa" w:w="1440"/>
          </w:tcPr>
          <w:p>
            <w:pPr>
              <w:jc w:val="center"/>
            </w:pPr>
            <w:r>
              <w:rPr>
                <w:b/>
                <w:sz w:val="18"/>
              </w:rPr>
              <w:t>Phase</w:t>
            </w:r>
          </w:p>
        </w:tc>
      </w:tr>
      <w:tr>
        <w:tc>
          <w:tcPr>
            <w:tcW w:type="dxa" w:w="2880"/>
          </w:tcPr>
          <w:p>
            <w:r>
              <w:rPr>
                <w:sz w:val="18"/>
              </w:rPr>
              <w:t>Supabase Storage (Documents)</w:t>
            </w:r>
          </w:p>
        </w:tc>
        <w:tc>
          <w:tcPr>
            <w:tcW w:type="dxa" w:w="1440"/>
          </w:tcPr>
          <w:p>
            <w:r>
              <w:rPr>
                <w:sz w:val="18"/>
              </w:rPr>
              <w:t>S3 API</w:t>
            </w:r>
          </w:p>
        </w:tc>
        <w:tc>
          <w:tcPr>
            <w:tcW w:type="dxa" w:w="1440"/>
          </w:tcPr>
          <w:p>
            <w:r>
              <w:rPr>
                <w:sz w:val="18"/>
              </w:rPr>
              <w:t>Bidirectional</w:t>
            </w:r>
          </w:p>
        </w:tc>
        <w:tc>
          <w:tcPr>
            <w:tcW w:type="dxa" w:w="1440"/>
          </w:tcPr>
          <w:p>
            <w:r>
              <w:rPr>
                <w:sz w:val="18"/>
              </w:rPr>
              <w:t>Real-time</w:t>
            </w:r>
          </w:p>
        </w:tc>
        <w:tc>
          <w:tcPr>
            <w:tcW w:type="dxa" w:w="1440"/>
          </w:tcPr>
          <w:p>
            <w:r>
              <w:rPr>
                <w:sz w:val="18"/>
              </w:rPr>
              <w:t>1</w:t>
            </w:r>
          </w:p>
        </w:tc>
      </w:tr>
      <w:tr>
        <w:tc>
          <w:tcPr>
            <w:tcW w:type="dxa" w:w="2880"/>
          </w:tcPr>
          <w:p>
            <w:r>
              <w:rPr>
                <w:sz w:val="18"/>
              </w:rPr>
              <w:t>Email (Resend)</w:t>
            </w:r>
          </w:p>
        </w:tc>
        <w:tc>
          <w:tcPr>
            <w:tcW w:type="dxa" w:w="1440"/>
          </w:tcPr>
          <w:p>
            <w:r>
              <w:rPr>
                <w:sz w:val="18"/>
              </w:rPr>
              <w:t>REST API</w:t>
            </w:r>
          </w:p>
        </w:tc>
        <w:tc>
          <w:tcPr>
            <w:tcW w:type="dxa" w:w="1440"/>
          </w:tcPr>
          <w:p>
            <w:r>
              <w:rPr>
                <w:sz w:val="18"/>
              </w:rPr>
              <w:t>Outbound</w:t>
            </w:r>
          </w:p>
        </w:tc>
        <w:tc>
          <w:tcPr>
            <w:tcW w:type="dxa" w:w="1440"/>
          </w:tcPr>
          <w:p>
            <w:r>
              <w:rPr>
                <w:sz w:val="18"/>
              </w:rPr>
              <w:t>Event-driven</w:t>
            </w:r>
          </w:p>
        </w:tc>
        <w:tc>
          <w:tcPr>
            <w:tcW w:type="dxa" w:w="1440"/>
          </w:tcPr>
          <w:p>
            <w:r>
              <w:rPr>
                <w:sz w:val="18"/>
              </w:rPr>
              <w:t>1</w:t>
            </w:r>
          </w:p>
        </w:tc>
      </w:tr>
      <w:tr>
        <w:tc>
          <w:tcPr>
            <w:tcW w:type="dxa" w:w="2880"/>
          </w:tcPr>
          <w:p>
            <w:r>
              <w:rPr>
                <w:sz w:val="18"/>
              </w:rPr>
              <w:t>Calendar (Google/Outlook)</w:t>
            </w:r>
          </w:p>
        </w:tc>
        <w:tc>
          <w:tcPr>
            <w:tcW w:type="dxa" w:w="1440"/>
          </w:tcPr>
          <w:p>
            <w:r>
              <w:rPr>
                <w:sz w:val="18"/>
              </w:rPr>
              <w:t>CalDAV/API</w:t>
            </w:r>
          </w:p>
        </w:tc>
        <w:tc>
          <w:tcPr>
            <w:tcW w:type="dxa" w:w="1440"/>
          </w:tcPr>
          <w:p>
            <w:r>
              <w:rPr>
                <w:sz w:val="18"/>
              </w:rPr>
              <w:t>Bidirectional</w:t>
            </w:r>
          </w:p>
        </w:tc>
        <w:tc>
          <w:tcPr>
            <w:tcW w:type="dxa" w:w="1440"/>
          </w:tcPr>
          <w:p>
            <w:r>
              <w:rPr>
                <w:sz w:val="18"/>
              </w:rPr>
              <w:t>Event-driven</w:t>
            </w:r>
          </w:p>
        </w:tc>
        <w:tc>
          <w:tcPr>
            <w:tcW w:type="dxa" w:w="1440"/>
          </w:tcPr>
          <w:p>
            <w:r>
              <w:rPr>
                <w:sz w:val="18"/>
              </w:rPr>
              <w:t>3</w:t>
            </w:r>
          </w:p>
        </w:tc>
      </w:tr>
      <w:tr>
        <w:tc>
          <w:tcPr>
            <w:tcW w:type="dxa" w:w="2880"/>
          </w:tcPr>
          <w:p>
            <w:r>
              <w:rPr>
                <w:sz w:val="18"/>
              </w:rPr>
              <w:t>ERP Financial Sync</w:t>
            </w:r>
          </w:p>
        </w:tc>
        <w:tc>
          <w:tcPr>
            <w:tcW w:type="dxa" w:w="1440"/>
          </w:tcPr>
          <w:p>
            <w:r>
              <w:rPr>
                <w:sz w:val="18"/>
              </w:rPr>
              <w:t>REST API</w:t>
            </w:r>
          </w:p>
        </w:tc>
        <w:tc>
          <w:tcPr>
            <w:tcW w:type="dxa" w:w="1440"/>
          </w:tcPr>
          <w:p>
            <w:r>
              <w:rPr>
                <w:sz w:val="18"/>
              </w:rPr>
              <w:t>Bidirectional</w:t>
            </w:r>
          </w:p>
        </w:tc>
        <w:tc>
          <w:tcPr>
            <w:tcW w:type="dxa" w:w="1440"/>
          </w:tcPr>
          <w:p>
            <w:r>
              <w:rPr>
                <w:sz w:val="18"/>
              </w:rPr>
              <w:t>Hourly</w:t>
            </w:r>
          </w:p>
        </w:tc>
        <w:tc>
          <w:tcPr>
            <w:tcW w:type="dxa" w:w="1440"/>
          </w:tcPr>
          <w:p>
            <w:r>
              <w:rPr>
                <w:sz w:val="18"/>
              </w:rPr>
              <w:t>7</w:t>
            </w:r>
          </w:p>
        </w:tc>
      </w:tr>
      <w:tr>
        <w:tc>
          <w:tcPr>
            <w:tcW w:type="dxa" w:w="2880"/>
          </w:tcPr>
          <w:p>
            <w:r>
              <w:rPr>
                <w:sz w:val="18"/>
              </w:rPr>
              <w:t>ERP Status Sync</w:t>
            </w:r>
          </w:p>
        </w:tc>
        <w:tc>
          <w:tcPr>
            <w:tcW w:type="dxa" w:w="1440"/>
          </w:tcPr>
          <w:p>
            <w:r>
              <w:rPr>
                <w:sz w:val="18"/>
              </w:rPr>
              <w:t>REST API</w:t>
            </w:r>
          </w:p>
        </w:tc>
        <w:tc>
          <w:tcPr>
            <w:tcW w:type="dxa" w:w="1440"/>
          </w:tcPr>
          <w:p>
            <w:r>
              <w:rPr>
                <w:sz w:val="18"/>
              </w:rPr>
              <w:t>Bidirectional</w:t>
            </w:r>
          </w:p>
        </w:tc>
        <w:tc>
          <w:tcPr>
            <w:tcW w:type="dxa" w:w="1440"/>
          </w:tcPr>
          <w:p>
            <w:r>
              <w:rPr>
                <w:sz w:val="18"/>
              </w:rPr>
              <w:t>Bi-hourly</w:t>
            </w:r>
          </w:p>
        </w:tc>
        <w:tc>
          <w:tcPr>
            <w:tcW w:type="dxa" w:w="1440"/>
          </w:tcPr>
          <w:p>
            <w:r>
              <w:rPr>
                <w:sz w:val="18"/>
              </w:rPr>
              <w:t>7</w:t>
            </w:r>
          </w:p>
        </w:tc>
      </w:tr>
      <w:tr>
        <w:tc>
          <w:tcPr>
            <w:tcW w:type="dxa" w:w="2880"/>
          </w:tcPr>
          <w:p>
            <w:r>
              <w:rPr>
                <w:sz w:val="18"/>
              </w:rPr>
              <w:t>BIM Platform</w:t>
            </w:r>
          </w:p>
        </w:tc>
        <w:tc>
          <w:tcPr>
            <w:tcW w:type="dxa" w:w="1440"/>
          </w:tcPr>
          <w:p>
            <w:r>
              <w:rPr>
                <w:sz w:val="18"/>
              </w:rPr>
              <w:t>REST/IFC</w:t>
            </w:r>
          </w:p>
        </w:tc>
        <w:tc>
          <w:tcPr>
            <w:tcW w:type="dxa" w:w="1440"/>
          </w:tcPr>
          <w:p>
            <w:r>
              <w:rPr>
                <w:sz w:val="18"/>
              </w:rPr>
              <w:t>Read-only</w:t>
            </w:r>
          </w:p>
        </w:tc>
        <w:tc>
          <w:tcPr>
            <w:tcW w:type="dxa" w:w="1440"/>
          </w:tcPr>
          <w:p>
            <w:r>
              <w:rPr>
                <w:sz w:val="18"/>
              </w:rPr>
              <w:t>On-demand</w:t>
            </w:r>
          </w:p>
        </w:tc>
        <w:tc>
          <w:tcPr>
            <w:tcW w:type="dxa" w:w="1440"/>
          </w:tcPr>
          <w:p>
            <w:r>
              <w:rPr>
                <w:sz w:val="18"/>
              </w:rPr>
              <w:t>Post-MVP</w:t>
            </w:r>
          </w:p>
        </w:tc>
      </w:tr>
      <w:tr>
        <w:tc>
          <w:tcPr>
            <w:tcW w:type="dxa" w:w="2880"/>
          </w:tcPr>
          <w:p>
            <w:r>
              <w:rPr>
                <w:sz w:val="18"/>
              </w:rPr>
              <w:t>Scheduling (Primavera/MS Project)</w:t>
            </w:r>
          </w:p>
        </w:tc>
        <w:tc>
          <w:tcPr>
            <w:tcW w:type="dxa" w:w="1440"/>
          </w:tcPr>
          <w:p>
            <w:r>
              <w:rPr>
                <w:sz w:val="18"/>
              </w:rPr>
              <w:t>XML/API</w:t>
            </w:r>
          </w:p>
        </w:tc>
        <w:tc>
          <w:tcPr>
            <w:tcW w:type="dxa" w:w="1440"/>
          </w:tcPr>
          <w:p>
            <w:r>
              <w:rPr>
                <w:sz w:val="18"/>
              </w:rPr>
              <w:t>Import</w:t>
            </w:r>
          </w:p>
        </w:tc>
        <w:tc>
          <w:tcPr>
            <w:tcW w:type="dxa" w:w="1440"/>
          </w:tcPr>
          <w:p>
            <w:r>
              <w:rPr>
                <w:sz w:val="18"/>
              </w:rPr>
              <w:t>Weekly</w:t>
            </w:r>
          </w:p>
        </w:tc>
        <w:tc>
          <w:tcPr>
            <w:tcW w:type="dxa" w:w="1440"/>
          </w:tcPr>
          <w:p>
            <w:r>
              <w:rPr>
                <w:sz w:val="18"/>
              </w:rPr>
              <w:t>Post-MVP</w:t>
            </w:r>
          </w:p>
        </w:tc>
      </w:tr>
      <w:tr>
        <w:tc>
          <w:tcPr>
            <w:tcW w:type="dxa" w:w="2880"/>
          </w:tcPr>
          <w:p>
            <w:r>
              <w:rPr>
                <w:sz w:val="18"/>
              </w:rPr>
              <w:t>GSAS Portal</w:t>
            </w:r>
          </w:p>
        </w:tc>
        <w:tc>
          <w:tcPr>
            <w:tcW w:type="dxa" w:w="1440"/>
          </w:tcPr>
          <w:p>
            <w:r>
              <w:rPr>
                <w:sz w:val="18"/>
              </w:rPr>
              <w:t>Web scrape/API</w:t>
            </w:r>
          </w:p>
        </w:tc>
        <w:tc>
          <w:tcPr>
            <w:tcW w:type="dxa" w:w="1440"/>
          </w:tcPr>
          <w:p>
            <w:r>
              <w:rPr>
                <w:sz w:val="18"/>
              </w:rPr>
              <w:t>Read-only</w:t>
            </w:r>
          </w:p>
        </w:tc>
        <w:tc>
          <w:tcPr>
            <w:tcW w:type="dxa" w:w="1440"/>
          </w:tcPr>
          <w:p>
            <w:r>
              <w:rPr>
                <w:sz w:val="18"/>
              </w:rPr>
              <w:t>Monthly</w:t>
            </w:r>
          </w:p>
        </w:tc>
        <w:tc>
          <w:tcPr>
            <w:tcW w:type="dxa" w:w="1440"/>
          </w:tcPr>
          <w:p>
            <w:r>
              <w:rPr>
                <w:sz w:val="18"/>
              </w:rPr>
              <w:t>Post-MVP</w:t>
            </w:r>
          </w:p>
        </w:tc>
      </w:tr>
      <w:tr>
        <w:tc>
          <w:tcPr>
            <w:tcW w:type="dxa" w:w="2880"/>
          </w:tcPr>
          <w:p>
            <w:r>
              <w:rPr>
                <w:sz w:val="18"/>
              </w:rPr>
              <w:t>Municipality Portals</w:t>
            </w:r>
          </w:p>
        </w:tc>
        <w:tc>
          <w:tcPr>
            <w:tcW w:type="dxa" w:w="1440"/>
          </w:tcPr>
          <w:p>
            <w:r>
              <w:rPr>
                <w:sz w:val="18"/>
              </w:rPr>
              <w:t>Manual/API</w:t>
            </w:r>
          </w:p>
        </w:tc>
        <w:tc>
          <w:tcPr>
            <w:tcW w:type="dxa" w:w="1440"/>
          </w:tcPr>
          <w:p>
            <w:r>
              <w:rPr>
                <w:sz w:val="18"/>
              </w:rPr>
              <w:t>Bidirectional</w:t>
            </w:r>
          </w:p>
        </w:tc>
        <w:tc>
          <w:tcPr>
            <w:tcW w:type="dxa" w:w="1440"/>
          </w:tcPr>
          <w:p>
            <w:r>
              <w:rPr>
                <w:sz w:val="18"/>
              </w:rPr>
              <w:t>Per submission</w:t>
            </w:r>
          </w:p>
        </w:tc>
        <w:tc>
          <w:tcPr>
            <w:tcW w:type="dxa" w:w="1440"/>
          </w:tcPr>
          <w:p>
            <w:r>
              <w:rPr>
                <w:sz w:val="18"/>
              </w:rPr>
              <w:t>Post-MVP</w:t>
            </w:r>
          </w:p>
        </w:tc>
      </w:tr>
      <w:tr>
        <w:tc>
          <w:tcPr>
            <w:tcW w:type="dxa" w:w="2880"/>
          </w:tcPr>
          <w:p>
            <w:r>
              <w:rPr>
                <w:sz w:val="18"/>
              </w:rPr>
              <w:t>SMS Gateway</w:t>
            </w:r>
          </w:p>
        </w:tc>
        <w:tc>
          <w:tcPr>
            <w:tcW w:type="dxa" w:w="1440"/>
          </w:tcPr>
          <w:p>
            <w:r>
              <w:rPr>
                <w:sz w:val="18"/>
              </w:rPr>
              <w:t>REST API</w:t>
            </w:r>
          </w:p>
        </w:tc>
        <w:tc>
          <w:tcPr>
            <w:tcW w:type="dxa" w:w="1440"/>
          </w:tcPr>
          <w:p>
            <w:r>
              <w:rPr>
                <w:sz w:val="18"/>
              </w:rPr>
              <w:t>Outbound</w:t>
            </w:r>
          </w:p>
        </w:tc>
        <w:tc>
          <w:tcPr>
            <w:tcW w:type="dxa" w:w="1440"/>
          </w:tcPr>
          <w:p>
            <w:r>
              <w:rPr>
                <w:sz w:val="18"/>
              </w:rPr>
              <w:t>Event-driven</w:t>
            </w:r>
          </w:p>
        </w:tc>
        <w:tc>
          <w:tcPr>
            <w:tcW w:type="dxa" w:w="1440"/>
          </w:tcPr>
          <w:p>
            <w:r>
              <w:rPr>
                <w:sz w:val="18"/>
              </w:rPr>
              <w:t>Post-MVP</w:t>
            </w:r>
          </w:p>
        </w:tc>
      </w:tr>
    </w:tbl>
    <w:p/>
    <w:p>
      <w:r>
        <w:br w:type="page"/>
      </w:r>
    </w:p>
    <w:p>
      <w:pPr>
        <w:pStyle w:val="Heading1"/>
      </w:pPr>
      <w:r>
        <w:t>13. Infrastructure &amp; Deployment</w:t>
      </w:r>
    </w:p>
    <w:p>
      <w:pPr>
        <w:pStyle w:val="Heading2"/>
      </w:pPr>
      <w:r>
        <w:t>13.1 Prototype Phase (Supabase Free + Vercel Free)</w:t>
      </w:r>
    </w:p>
    <w:tbl>
      <w:tblPr>
        <w:tblStyle w:val="LightGrid-Accent1"/>
        <w:tblW w:type="auto" w:w="0"/>
        <w:jc w:val="center"/>
        <w:tblLook w:firstColumn="1" w:firstRow="1" w:lastColumn="0" w:lastRow="0" w:noHBand="0" w:noVBand="1" w:val="04A0"/>
      </w:tblPr>
      <w:tblGrid>
        <w:gridCol w:w="3120"/>
        <w:gridCol w:w="3120"/>
        <w:gridCol w:w="3120"/>
      </w:tblGrid>
      <w:tr>
        <w:tc>
          <w:tcPr>
            <w:tcW w:type="dxa" w:w="2880"/>
          </w:tcPr>
          <w:p>
            <w:pPr>
              <w:jc w:val="center"/>
            </w:pPr>
            <w:r>
              <w:rPr>
                <w:b/>
                <w:sz w:val="18"/>
              </w:rPr>
              <w:t>Resource</w:t>
            </w:r>
          </w:p>
        </w:tc>
        <w:tc>
          <w:tcPr>
            <w:tcW w:type="dxa" w:w="3600"/>
          </w:tcPr>
          <w:p>
            <w:pPr>
              <w:jc w:val="center"/>
            </w:pPr>
            <w:r>
              <w:rPr>
                <w:b/>
                <w:sz w:val="18"/>
              </w:rPr>
              <w:t>Free Tier Limit</w:t>
            </w:r>
          </w:p>
        </w:tc>
        <w:tc>
          <w:tcPr>
            <w:tcW w:type="dxa" w:w="2880"/>
          </w:tcPr>
          <w:p>
            <w:pPr>
              <w:jc w:val="center"/>
            </w:pPr>
            <w:r>
              <w:rPr>
                <w:b/>
                <w:sz w:val="18"/>
              </w:rPr>
              <w:t>Sufficient for Prototype?</w:t>
            </w:r>
          </w:p>
        </w:tc>
      </w:tr>
      <w:tr>
        <w:tc>
          <w:tcPr>
            <w:tcW w:type="dxa" w:w="2880"/>
          </w:tcPr>
          <w:p>
            <w:r>
              <w:rPr>
                <w:sz w:val="18"/>
              </w:rPr>
              <w:t>Supabase Database</w:t>
            </w:r>
          </w:p>
        </w:tc>
        <w:tc>
          <w:tcPr>
            <w:tcW w:type="dxa" w:w="3600"/>
          </w:tcPr>
          <w:p>
            <w:r>
              <w:rPr>
                <w:sz w:val="18"/>
              </w:rPr>
              <w:t>500 MB, 2 projects</w:t>
            </w:r>
          </w:p>
        </w:tc>
        <w:tc>
          <w:tcPr>
            <w:tcW w:type="dxa" w:w="2880"/>
          </w:tcPr>
          <w:p>
            <w:r>
              <w:rPr>
                <w:sz w:val="18"/>
              </w:rPr>
              <w:t>Yes — schema + seed data &lt; 50 MB</w:t>
            </w:r>
          </w:p>
        </w:tc>
      </w:tr>
      <w:tr>
        <w:tc>
          <w:tcPr>
            <w:tcW w:type="dxa" w:w="2880"/>
          </w:tcPr>
          <w:p>
            <w:r>
              <w:rPr>
                <w:sz w:val="18"/>
              </w:rPr>
              <w:t>Supabase Auth</w:t>
            </w:r>
          </w:p>
        </w:tc>
        <w:tc>
          <w:tcPr>
            <w:tcW w:type="dxa" w:w="3600"/>
          </w:tcPr>
          <w:p>
            <w:r>
              <w:rPr>
                <w:sz w:val="18"/>
              </w:rPr>
              <w:t>50,000 MAU</w:t>
            </w:r>
          </w:p>
        </w:tc>
        <w:tc>
          <w:tcPr>
            <w:tcW w:type="dxa" w:w="2880"/>
          </w:tcPr>
          <w:p>
            <w:r>
              <w:rPr>
                <w:sz w:val="18"/>
              </w:rPr>
              <w:t>Yes — 15 test users</w:t>
            </w:r>
          </w:p>
        </w:tc>
      </w:tr>
      <w:tr>
        <w:tc>
          <w:tcPr>
            <w:tcW w:type="dxa" w:w="2880"/>
          </w:tcPr>
          <w:p>
            <w:r>
              <w:rPr>
                <w:sz w:val="18"/>
              </w:rPr>
              <w:t>Supabase Storage</w:t>
            </w:r>
          </w:p>
        </w:tc>
        <w:tc>
          <w:tcPr>
            <w:tcW w:type="dxa" w:w="3600"/>
          </w:tcPr>
          <w:p>
            <w:r>
              <w:rPr>
                <w:sz w:val="18"/>
              </w:rPr>
              <w:t>1 GB</w:t>
            </w:r>
          </w:p>
        </w:tc>
        <w:tc>
          <w:tcPr>
            <w:tcW w:type="dxa" w:w="2880"/>
          </w:tcPr>
          <w:p>
            <w:r>
              <w:rPr>
                <w:sz w:val="18"/>
              </w:rPr>
              <w:t>Yes — limited test documents</w:t>
            </w:r>
          </w:p>
        </w:tc>
      </w:tr>
      <w:tr>
        <w:tc>
          <w:tcPr>
            <w:tcW w:type="dxa" w:w="2880"/>
          </w:tcPr>
          <w:p>
            <w:r>
              <w:rPr>
                <w:sz w:val="18"/>
              </w:rPr>
              <w:t>Supabase Edge Functions</w:t>
            </w:r>
          </w:p>
        </w:tc>
        <w:tc>
          <w:tcPr>
            <w:tcW w:type="dxa" w:w="3600"/>
          </w:tcPr>
          <w:p>
            <w:r>
              <w:rPr>
                <w:sz w:val="18"/>
              </w:rPr>
              <w:t>500K invocations/mo</w:t>
            </w:r>
          </w:p>
        </w:tc>
        <w:tc>
          <w:tcPr>
            <w:tcW w:type="dxa" w:w="2880"/>
          </w:tcPr>
          <w:p>
            <w:r>
              <w:rPr>
                <w:sz w:val="18"/>
              </w:rPr>
              <w:t>Yes — development workload</w:t>
            </w:r>
          </w:p>
        </w:tc>
      </w:tr>
      <w:tr>
        <w:tc>
          <w:tcPr>
            <w:tcW w:type="dxa" w:w="2880"/>
          </w:tcPr>
          <w:p>
            <w:r>
              <w:rPr>
                <w:sz w:val="18"/>
              </w:rPr>
              <w:t>Supabase Realtime</w:t>
            </w:r>
          </w:p>
        </w:tc>
        <w:tc>
          <w:tcPr>
            <w:tcW w:type="dxa" w:w="3600"/>
          </w:tcPr>
          <w:p>
            <w:r>
              <w:rPr>
                <w:sz w:val="18"/>
              </w:rPr>
              <w:t>200 concurrent connections</w:t>
            </w:r>
          </w:p>
        </w:tc>
        <w:tc>
          <w:tcPr>
            <w:tcW w:type="dxa" w:w="2880"/>
          </w:tcPr>
          <w:p>
            <w:r>
              <w:rPr>
                <w:sz w:val="18"/>
              </w:rPr>
              <w:t>Yes — single user testing</w:t>
            </w:r>
          </w:p>
        </w:tc>
      </w:tr>
      <w:tr>
        <w:tc>
          <w:tcPr>
            <w:tcW w:type="dxa" w:w="2880"/>
          </w:tcPr>
          <w:p>
            <w:r>
              <w:rPr>
                <w:sz w:val="18"/>
              </w:rPr>
              <w:t>Vercel</w:t>
            </w:r>
          </w:p>
        </w:tc>
        <w:tc>
          <w:tcPr>
            <w:tcW w:type="dxa" w:w="3600"/>
          </w:tcPr>
          <w:p>
            <w:r>
              <w:rPr>
                <w:sz w:val="18"/>
              </w:rPr>
              <w:t>100 GB bandwidth, serverless functions</w:t>
            </w:r>
          </w:p>
        </w:tc>
        <w:tc>
          <w:tcPr>
            <w:tcW w:type="dxa" w:w="2880"/>
          </w:tcPr>
          <w:p>
            <w:r>
              <w:rPr>
                <w:sz w:val="18"/>
              </w:rPr>
              <w:t>Yes — development traffic</w:t>
            </w:r>
          </w:p>
        </w:tc>
      </w:tr>
      <w:tr>
        <w:tc>
          <w:tcPr>
            <w:tcW w:type="dxa" w:w="2880"/>
          </w:tcPr>
          <w:p>
            <w:r>
              <w:rPr>
                <w:sz w:val="18"/>
              </w:rPr>
              <w:t>Resend</w:t>
            </w:r>
          </w:p>
        </w:tc>
        <w:tc>
          <w:tcPr>
            <w:tcW w:type="dxa" w:w="3600"/>
          </w:tcPr>
          <w:p>
            <w:r>
              <w:rPr>
                <w:sz w:val="18"/>
              </w:rPr>
              <w:t>100 emails/day</w:t>
            </w:r>
          </w:p>
        </w:tc>
        <w:tc>
          <w:tcPr>
            <w:tcW w:type="dxa" w:w="2880"/>
          </w:tcPr>
          <w:p>
            <w:r>
              <w:rPr>
                <w:sz w:val="18"/>
              </w:rPr>
              <w:t>Yes — test notifications</w:t>
            </w:r>
          </w:p>
        </w:tc>
      </w:tr>
    </w:tbl>
    <w:p/>
    <w:p>
      <w:pPr>
        <w:pStyle w:val="Heading2"/>
      </w:pPr>
      <w:r>
        <w:t>13.2 Production Phase (Supabase Pro + Vercel Pro)</w:t>
      </w:r>
    </w:p>
    <w:p>
      <w:r>
        <w:rPr>
          <w:b w:val="0"/>
          <w:i w:val="0"/>
        </w:rPr>
        <w:t>When ready for production deployment, upgrade to Supabase Pro ($25/mo) and Vercel Pro ($20/mo). This provides 8 GB database, 100 GB storage, daily backups, and custom domain. For ARADA data sovereignty requirements, Supabase can be self-hosted on a Qatar-region cloud provider (AWS me-south-1 or Azure Qatar).</w:t>
      </w:r>
    </w:p>
    <w:p>
      <w:pPr>
        <w:pStyle w:val="Heading2"/>
      </w:pPr>
      <w:r>
        <w:t>13.3 CI/CD Pipeline</w:t>
      </w:r>
    </w:p>
    <w:p>
      <w:pPr>
        <w:pStyle w:val="ListBullet"/>
      </w:pPr>
      <w:r>
        <w:t>GitHub repository with main (production), staging, and feature branches</w:t>
      </w:r>
    </w:p>
    <w:p>
      <w:pPr>
        <w:pStyle w:val="ListBullet"/>
      </w:pPr>
      <w:r>
        <w:t>Pull request → Vercel preview deployment (automatic)</w:t>
      </w:r>
    </w:p>
    <w:p>
      <w:pPr>
        <w:pStyle w:val="ListBullet"/>
      </w:pPr>
      <w:r>
        <w:t>Merge to staging → Deploy to staging environment</w:t>
      </w:r>
    </w:p>
    <w:p>
      <w:pPr>
        <w:pStyle w:val="ListBullet"/>
      </w:pPr>
      <w:r>
        <w:t>Merge to main → Deploy to production (manual approval)</w:t>
      </w:r>
    </w:p>
    <w:p>
      <w:pPr>
        <w:pStyle w:val="ListBullet"/>
      </w:pPr>
      <w:r>
        <w:t>Supabase migrations tracked in /supabase/migrations/ (SQL files)</w:t>
      </w:r>
    </w:p>
    <w:p>
      <w:pPr>
        <w:pStyle w:val="ListBullet"/>
      </w:pPr>
      <w:r>
        <w:t>Type generation: supabase gen types typescript after migration</w:t>
      </w:r>
    </w:p>
    <w:p>
      <w:r>
        <w:br w:type="page"/>
      </w:r>
    </w:p>
    <w:p>
      <w:pPr>
        <w:pStyle w:val="Heading1"/>
      </w:pPr>
      <w:r>
        <w:t>14. Phased Build Plan</w:t>
      </w:r>
    </w:p>
    <w:p>
      <w:r>
        <w:rPr>
          <w:b w:val="0"/>
          <w:i w:val="0"/>
        </w:rPr>
        <w:t>The build is divided into 8 phases over approximately 13 weeks. Each phase produces a deployable increment that can be tested independently. Phases 1-6 are the core platform. Phases 7-8 are hardening and integration.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728"/>
          </w:tcPr>
          <w:p>
            <w:pPr>
              <w:jc w:val="center"/>
            </w:pPr>
            <w:r>
              <w:rPr>
                <w:b/>
                <w:sz w:val="18"/>
              </w:rPr>
              <w:t>Phase</w:t>
            </w:r>
          </w:p>
        </w:tc>
        <w:tc>
          <w:tcPr>
            <w:tcW w:type="dxa" w:w="864"/>
          </w:tcPr>
          <w:p>
            <w:pPr>
              <w:jc w:val="center"/>
            </w:pPr>
            <w:r>
              <w:rPr>
                <w:b/>
                <w:sz w:val="18"/>
              </w:rPr>
              <w:t>Duration</w:t>
            </w:r>
          </w:p>
        </w:tc>
        <w:tc>
          <w:tcPr>
            <w:tcW w:type="dxa" w:w="2592"/>
          </w:tcPr>
          <w:p>
            <w:pPr>
              <w:jc w:val="center"/>
            </w:pPr>
            <w:r>
              <w:rPr>
                <w:b/>
                <w:sz w:val="18"/>
              </w:rPr>
              <w:t>Deliverables</w:t>
            </w:r>
          </w:p>
        </w:tc>
        <w:tc>
          <w:tcPr>
            <w:tcW w:type="dxa" w:w="1872"/>
          </w:tcPr>
          <w:p>
            <w:pPr>
              <w:jc w:val="center"/>
            </w:pPr>
            <w:r>
              <w:rPr>
                <w:b/>
                <w:sz w:val="18"/>
              </w:rPr>
              <w:t>GOV Dependencies</w:t>
            </w:r>
          </w:p>
        </w:tc>
        <w:tc>
          <w:tcPr>
            <w:tcW w:type="dxa" w:w="2304"/>
          </w:tcPr>
          <w:p>
            <w:pPr>
              <w:jc w:val="center"/>
            </w:pPr>
            <w:r>
              <w:rPr>
                <w:b/>
                <w:sz w:val="18"/>
              </w:rPr>
              <w:t>Tables Created</w:t>
            </w:r>
          </w:p>
        </w:tc>
      </w:tr>
      <w:tr>
        <w:tc>
          <w:tcPr>
            <w:tcW w:type="dxa" w:w="1728"/>
          </w:tcPr>
          <w:p>
            <w:r>
              <w:rPr>
                <w:sz w:val="18"/>
              </w:rPr>
              <w:t>Phase 1: Foundation</w:t>
            </w:r>
          </w:p>
        </w:tc>
        <w:tc>
          <w:tcPr>
            <w:tcW w:type="dxa" w:w="864"/>
          </w:tcPr>
          <w:p>
            <w:r>
              <w:rPr>
                <w:sz w:val="18"/>
              </w:rPr>
              <w:t>2 weeks</w:t>
            </w:r>
          </w:p>
        </w:tc>
        <w:tc>
          <w:tcPr>
            <w:tcW w:type="dxa" w:w="2592"/>
          </w:tcPr>
          <w:p>
            <w:r>
              <w:rPr>
                <w:sz w:val="18"/>
              </w:rPr>
              <w:t>Supabase project setup, DB schema (all tables), Auth + RBAC, Project CRUD, User management, Base layout + navigation</w:t>
            </w:r>
          </w:p>
        </w:tc>
        <w:tc>
          <w:tcPr>
            <w:tcW w:type="dxa" w:w="1872"/>
          </w:tcPr>
          <w:p>
            <w:r>
              <w:rPr>
                <w:sz w:val="18"/>
              </w:rPr>
              <w:t>GOV-011, 012, 019, 024</w:t>
            </w:r>
          </w:p>
        </w:tc>
        <w:tc>
          <w:tcPr>
            <w:tcW w:type="dxa" w:w="2304"/>
          </w:tcPr>
          <w:p>
            <w:r>
              <w:rPr>
                <w:sz w:val="18"/>
              </w:rPr>
              <w:t>ALL 35 tables, roles, profiles, projects, project_members, system_config</w:t>
            </w:r>
          </w:p>
        </w:tc>
      </w:tr>
      <w:tr>
        <w:tc>
          <w:tcPr>
            <w:tcW w:type="dxa" w:w="1728"/>
          </w:tcPr>
          <w:p>
            <w:r>
              <w:rPr>
                <w:sz w:val="18"/>
              </w:rPr>
              <w:t>Phase 2: Document Core</w:t>
            </w:r>
          </w:p>
        </w:tc>
        <w:tc>
          <w:tcPr>
            <w:tcW w:type="dxa" w:w="864"/>
          </w:tcPr>
          <w:p>
            <w:r>
              <w:rPr>
                <w:sz w:val="18"/>
              </w:rPr>
              <w:t>2 weeks</w:t>
            </w:r>
          </w:p>
        </w:tc>
        <w:tc>
          <w:tcPr>
            <w:tcW w:type="dxa" w:w="2592"/>
          </w:tcPr>
          <w:p>
            <w:r>
              <w:rPr>
                <w:sz w:val="18"/>
              </w:rPr>
              <w:t>Document register, Upload/download, Review workflow, Response codes (A-E), Transmittals, Auto-numbering</w:t>
            </w:r>
          </w:p>
        </w:tc>
        <w:tc>
          <w:tcPr>
            <w:tcW w:type="dxa" w:w="1872"/>
          </w:tcPr>
          <w:p>
            <w:r>
              <w:rPr>
                <w:sz w:val="18"/>
              </w:rPr>
              <w:t>GOV-015, 035, PF-01, PF-06, PF-07</w:t>
            </w:r>
          </w:p>
        </w:tc>
        <w:tc>
          <w:tcPr>
            <w:tcW w:type="dxa" w:w="2304"/>
          </w:tcPr>
          <w:p>
            <w:r>
              <w:rPr>
                <w:sz w:val="18"/>
              </w:rPr>
              <w:t>documents, document_reviews, transmittals, file_attachments</w:t>
            </w:r>
          </w:p>
        </w:tc>
      </w:tr>
      <w:tr>
        <w:tc>
          <w:tcPr>
            <w:tcW w:type="dxa" w:w="1728"/>
          </w:tcPr>
          <w:p>
            <w:r>
              <w:rPr>
                <w:sz w:val="18"/>
              </w:rPr>
              <w:t>Phase 3: Financial</w:t>
            </w:r>
          </w:p>
        </w:tc>
        <w:tc>
          <w:tcPr>
            <w:tcW w:type="dxa" w:w="864"/>
          </w:tcPr>
          <w:p>
            <w:r>
              <w:rPr>
                <w:sz w:val="18"/>
              </w:rPr>
              <w:t>2 weeks</w:t>
            </w:r>
          </w:p>
        </w:tc>
        <w:tc>
          <w:tcPr>
            <w:tcW w:type="dxa" w:w="2592"/>
          </w:tcPr>
          <w:p>
            <w:r>
              <w:rPr>
                <w:sz w:val="18"/>
              </w:rPr>
              <w:t>Contract management, Variation workflow, IPC processing (multi-step), Budget tracking, Approval engine</w:t>
            </w:r>
          </w:p>
        </w:tc>
        <w:tc>
          <w:tcPr>
            <w:tcW w:type="dxa" w:w="1872"/>
          </w:tcPr>
          <w:p>
            <w:r>
              <w:rPr>
                <w:sz w:val="18"/>
              </w:rPr>
              <w:t>GOV-031, 032, PF-03, PF-04, PF-08, PF-09, PF-11</w:t>
            </w:r>
          </w:p>
        </w:tc>
        <w:tc>
          <w:tcPr>
            <w:tcW w:type="dxa" w:w="2304"/>
          </w:tcPr>
          <w:p>
            <w:r>
              <w:rPr>
                <w:sz w:val="18"/>
              </w:rPr>
              <w:t>contracts, variations, ipcs, budget_lines, approvals</w:t>
            </w:r>
          </w:p>
        </w:tc>
      </w:tr>
      <w:tr>
        <w:tc>
          <w:tcPr>
            <w:tcW w:type="dxa" w:w="1728"/>
          </w:tcPr>
          <w:p>
            <w:r>
              <w:rPr>
                <w:sz w:val="18"/>
              </w:rPr>
              <w:t>Phase 4: Quality &amp; Site</w:t>
            </w:r>
          </w:p>
        </w:tc>
        <w:tc>
          <w:tcPr>
            <w:tcW w:type="dxa" w:w="864"/>
          </w:tcPr>
          <w:p>
            <w:r>
              <w:rPr>
                <w:sz w:val="18"/>
              </w:rPr>
              <w:t>2 weeks</w:t>
            </w:r>
          </w:p>
        </w:tc>
        <w:tc>
          <w:tcPr>
            <w:tcW w:type="dxa" w:w="2592"/>
          </w:tcPr>
          <w:p>
            <w:r>
              <w:rPr>
                <w:sz w:val="18"/>
              </w:rPr>
              <w:t>Inspection requests, NCR management, Site reports, Handover packages, Warranty tracking, Lessons learned</w:t>
            </w:r>
          </w:p>
        </w:tc>
        <w:tc>
          <w:tcPr>
            <w:tcW w:type="dxa" w:w="1872"/>
          </w:tcPr>
          <w:p>
            <w:r>
              <w:rPr>
                <w:sz w:val="18"/>
              </w:rPr>
              <w:t>GOV-039, PF-10, PF-14, PF-15</w:t>
            </w:r>
          </w:p>
        </w:tc>
        <w:tc>
          <w:tcPr>
            <w:tcW w:type="dxa" w:w="2304"/>
          </w:tcPr>
          <w:p>
            <w:r>
              <w:rPr>
                <w:sz w:val="18"/>
              </w:rPr>
              <w:t>inspection_requests, ncrs, site_reports, handover_packages, warranties, lessons_learned</w:t>
            </w:r>
          </w:p>
        </w:tc>
      </w:tr>
      <w:tr>
        <w:tc>
          <w:tcPr>
            <w:tcW w:type="dxa" w:w="1728"/>
          </w:tcPr>
          <w:p>
            <w:r>
              <w:rPr>
                <w:sz w:val="18"/>
              </w:rPr>
              <w:t>Phase 5: Workflows &amp; Alerts</w:t>
            </w:r>
          </w:p>
        </w:tc>
        <w:tc>
          <w:tcPr>
            <w:tcW w:type="dxa" w:w="864"/>
          </w:tcPr>
          <w:p>
            <w:r>
              <w:rPr>
                <w:sz w:val="18"/>
              </w:rPr>
              <w:t>2 weeks</w:t>
            </w:r>
          </w:p>
        </w:tc>
        <w:tc>
          <w:tcPr>
            <w:tcW w:type="dxa" w:w="2592"/>
          </w:tcPr>
          <w:p>
            <w:r>
              <w:rPr>
                <w:sz w:val="18"/>
              </w:rPr>
              <w:t>Workflow engine (52 rules), Notification system (3 channels), Escalation engine (L1-L5), Time-bar tracking, SLA monitoring</w:t>
            </w:r>
          </w:p>
        </w:tc>
        <w:tc>
          <w:tcPr>
            <w:tcW w:type="dxa" w:w="1872"/>
          </w:tcPr>
          <w:p>
            <w:r>
              <w:rPr>
                <w:sz w:val="18"/>
              </w:rPr>
              <w:t>GOV-013, 014, 017, 033, 038</w:t>
            </w:r>
          </w:p>
        </w:tc>
        <w:tc>
          <w:tcPr>
            <w:tcW w:type="dxa" w:w="2304"/>
          </w:tcPr>
          <w:p>
            <w:r>
              <w:rPr>
                <w:sz w:val="18"/>
              </w:rPr>
              <w:t>workflow_definitions, notifications, escalations</w:t>
            </w:r>
          </w:p>
        </w:tc>
      </w:tr>
      <w:tr>
        <w:tc>
          <w:tcPr>
            <w:tcW w:type="dxa" w:w="1728"/>
          </w:tcPr>
          <w:p>
            <w:r>
              <w:rPr>
                <w:sz w:val="18"/>
              </w:rPr>
              <w:t>Phase 6: Dashboards</w:t>
            </w:r>
          </w:p>
        </w:tc>
        <w:tc>
          <w:tcPr>
            <w:tcW w:type="dxa" w:w="864"/>
          </w:tcPr>
          <w:p>
            <w:r>
              <w:rPr>
                <w:sz w:val="18"/>
              </w:rPr>
              <w:t>1 week</w:t>
            </w:r>
          </w:p>
        </w:tc>
        <w:tc>
          <w:tcPr>
            <w:tcW w:type="dxa" w:w="2592"/>
          </w:tcPr>
          <w:p>
            <w:r>
              <w:rPr>
                <w:sz w:val="18"/>
              </w:rPr>
              <w:t>Role-based dashboards (8), KPI cards with RAG, Charts and trends, Report generation (PDF)</w:t>
            </w:r>
          </w:p>
        </w:tc>
        <w:tc>
          <w:tcPr>
            <w:tcW w:type="dxa" w:w="1872"/>
          </w:tcPr>
          <w:p>
            <w:r>
              <w:rPr>
                <w:sz w:val="18"/>
              </w:rPr>
              <w:t>GOV-016, 017, 020, PF-18, PF-21</w:t>
            </w:r>
          </w:p>
        </w:tc>
        <w:tc>
          <w:tcPr>
            <w:tcW w:type="dxa" w:w="2304"/>
          </w:tcPr>
          <w:p>
            <w:r>
              <w:rPr>
                <w:sz w:val="18"/>
              </w:rPr>
              <w:t>kpi_snapshots</w:t>
            </w:r>
          </w:p>
        </w:tc>
      </w:tr>
      <w:tr>
        <w:tc>
          <w:tcPr>
            <w:tcW w:type="dxa" w:w="1728"/>
          </w:tcPr>
          <w:p>
            <w:r>
              <w:rPr>
                <w:sz w:val="18"/>
              </w:rPr>
              <w:t>Phase 7: Integration</w:t>
            </w:r>
          </w:p>
        </w:tc>
        <w:tc>
          <w:tcPr>
            <w:tcW w:type="dxa" w:w="864"/>
          </w:tcPr>
          <w:p>
            <w:r>
              <w:rPr>
                <w:sz w:val="18"/>
              </w:rPr>
              <w:t>1 week</w:t>
            </w:r>
          </w:p>
        </w:tc>
        <w:tc>
          <w:tcPr>
            <w:tcW w:type="dxa" w:w="2592"/>
          </w:tcPr>
          <w:p>
            <w:r>
              <w:rPr>
                <w:sz w:val="18"/>
              </w:rPr>
              <w:t>ERP sync (bidirectional), Email notifications live, External portal (contractor/consultant), Authority submission tracker</w:t>
            </w:r>
          </w:p>
        </w:tc>
        <w:tc>
          <w:tcPr>
            <w:tcW w:type="dxa" w:w="1872"/>
          </w:tcPr>
          <w:p>
            <w:r>
              <w:rPr>
                <w:sz w:val="18"/>
              </w:rPr>
              <w:t>GOV-043, PF-17, PF-20</w:t>
            </w:r>
          </w:p>
        </w:tc>
        <w:tc>
          <w:tcPr>
            <w:tcW w:type="dxa" w:w="2304"/>
          </w:tcPr>
          <w:p>
            <w:r>
              <w:rPr>
                <w:sz w:val="18"/>
              </w:rPr>
              <w:t>erp_sync_records</w:t>
            </w:r>
          </w:p>
        </w:tc>
      </w:tr>
      <w:tr>
        <w:tc>
          <w:tcPr>
            <w:tcW w:type="dxa" w:w="1728"/>
          </w:tcPr>
          <w:p>
            <w:r>
              <w:rPr>
                <w:sz w:val="18"/>
              </w:rPr>
              <w:t>Phase 8: UAT &amp; Polish</w:t>
            </w:r>
          </w:p>
        </w:tc>
        <w:tc>
          <w:tcPr>
            <w:tcW w:type="dxa" w:w="864"/>
          </w:tcPr>
          <w:p>
            <w:r>
              <w:rPr>
                <w:sz w:val="18"/>
              </w:rPr>
              <w:t>2 weeks</w:t>
            </w:r>
          </w:p>
        </w:tc>
        <w:tc>
          <w:tcPr>
            <w:tcW w:type="dxa" w:w="2592"/>
          </w:tcPr>
          <w:p>
            <w:r>
              <w:rPr>
                <w:sz w:val="18"/>
              </w:rPr>
              <w:t>UAT execution (GOV-041 test cases), Bug fixes, Performance optimization, Data migration from legacy, Security audit</w:t>
            </w:r>
          </w:p>
        </w:tc>
        <w:tc>
          <w:tcPr>
            <w:tcW w:type="dxa" w:w="1872"/>
          </w:tcPr>
          <w:p>
            <w:r>
              <w:rPr>
                <w:sz w:val="18"/>
              </w:rPr>
              <w:t>GOV-025, 041, 042, 044</w:t>
            </w:r>
          </w:p>
        </w:tc>
        <w:tc>
          <w:tcPr>
            <w:tcW w:type="dxa" w:w="2304"/>
          </w:tcPr>
          <w:p>
            <w:r>
              <w:rPr>
                <w:sz w:val="18"/>
              </w:rPr>
              <w:t>No new tables</w:t>
            </w:r>
          </w:p>
        </w:tc>
      </w:tr>
    </w:tbl>
    <w:p/>
    <w:p>
      <w:pPr>
        <w:pStyle w:val="Heading2"/>
      </w:pPr>
      <w:r>
        <w:t>14.1 Phase 1 Detailed Breakdown (Week 1-2)</w:t>
      </w:r>
    </w:p>
    <w:p>
      <w:r>
        <w:rPr>
          <w:b/>
          <w:i w:val="0"/>
        </w:rPr>
        <w:t>Phase 1 is the most critical — it establishes the foundation everything else builds on:</w:t>
      </w:r>
    </w:p>
    <w:p>
      <w:pPr>
        <w:pStyle w:val="ListBullet"/>
      </w:pPr>
      <w:r>
        <w:t>Day 1: Create Supabase project, configure auth settings, set up Next.js repo with TypeScript + Tailwind + shadcn/ui</w:t>
      </w:r>
    </w:p>
    <w:p>
      <w:pPr>
        <w:pStyle w:val="ListBullet"/>
      </w:pPr>
      <w:r>
        <w:t>Day 2: Write and run all 35 table migrations (CREATE TABLE, ENUMs, indexes, foreign keys)</w:t>
      </w:r>
    </w:p>
    <w:p>
      <w:pPr>
        <w:pStyle w:val="ListBullet"/>
      </w:pPr>
      <w:r>
        <w:t>Day 3: Enable RLS on all tables, write SELECT/INSERT/UPDATE/DELETE policies per role</w:t>
      </w:r>
    </w:p>
    <w:p>
      <w:pPr>
        <w:pStyle w:val="ListBullet"/>
      </w:pPr>
      <w:r>
        <w:t>Day 4: Implement auth flow (login, logout, password reset), JWT custom claims for role_id</w:t>
      </w:r>
    </w:p>
    <w:p>
      <w:pPr>
        <w:pStyle w:val="ListBullet"/>
      </w:pPr>
      <w:r>
        <w:t>Day 5: Build base layout (sidebar, header, notification area), role-based menu filtering</w:t>
      </w:r>
    </w:p>
    <w:p>
      <w:pPr>
        <w:pStyle w:val="ListBullet"/>
      </w:pPr>
      <w:r>
        <w:t>Day 6-7: Project CRUD (create, list, view, edit), project member assignment</w:t>
      </w:r>
    </w:p>
    <w:p>
      <w:pPr>
        <w:pStyle w:val="ListBullet"/>
      </w:pPr>
      <w:r>
        <w:t>Day 8: User management (admin page), role assignment, department filtering</w:t>
      </w:r>
    </w:p>
    <w:p>
      <w:pPr>
        <w:pStyle w:val="ListBullet"/>
      </w:pPr>
      <w:r>
        <w:t>Day 9: Stage management (create stage instances per project, gate checklist UI)</w:t>
      </w:r>
    </w:p>
    <w:p>
      <w:pPr>
        <w:pStyle w:val="ListBullet"/>
      </w:pPr>
      <w:r>
        <w:t>Day 10: Seed data (roles, system config, submittal categories, sample project), smoke testing</w:t>
      </w:r>
    </w:p>
    <w:p>
      <w:r>
        <w:br w:type="page"/>
      </w:r>
    </w:p>
    <w:p>
      <w:pPr>
        <w:pStyle w:val="Heading1"/>
      </w:pPr>
      <w:r>
        <w:t>15. Technical Risk Register</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600"/>
          </w:tcPr>
          <w:p>
            <w:pPr>
              <w:jc w:val="center"/>
            </w:pPr>
            <w:r>
              <w:rPr>
                <w:b/>
                <w:sz w:val="18"/>
              </w:rPr>
              <w:t>Risk</w:t>
            </w:r>
          </w:p>
        </w:tc>
        <w:tc>
          <w:tcPr>
            <w:tcW w:type="dxa" w:w="1152"/>
          </w:tcPr>
          <w:p>
            <w:pPr>
              <w:jc w:val="center"/>
            </w:pPr>
            <w:r>
              <w:rPr>
                <w:b/>
                <w:sz w:val="18"/>
              </w:rPr>
              <w:t>Probability</w:t>
            </w:r>
          </w:p>
        </w:tc>
        <w:tc>
          <w:tcPr>
            <w:tcW w:type="dxa" w:w="1152"/>
          </w:tcPr>
          <w:p>
            <w:pPr>
              <w:jc w:val="center"/>
            </w:pPr>
            <w:r>
              <w:rPr>
                <w:b/>
                <w:sz w:val="18"/>
              </w:rPr>
              <w:t>Impact</w:t>
            </w:r>
          </w:p>
        </w:tc>
        <w:tc>
          <w:tcPr>
            <w:tcW w:type="dxa" w:w="3456"/>
          </w:tcPr>
          <w:p>
            <w:pPr>
              <w:jc w:val="center"/>
            </w:pPr>
            <w:r>
              <w:rPr>
                <w:b/>
                <w:sz w:val="18"/>
              </w:rPr>
              <w:t>Mitigation</w:t>
            </w:r>
          </w:p>
        </w:tc>
      </w:tr>
      <w:tr>
        <w:tc>
          <w:tcPr>
            <w:tcW w:type="dxa" w:w="3600"/>
          </w:tcPr>
          <w:p>
            <w:r>
              <w:rPr>
                <w:sz w:val="18"/>
              </w:rPr>
              <w:t>Supabase free tier limits exceeded during prototype</w:t>
            </w:r>
          </w:p>
        </w:tc>
        <w:tc>
          <w:tcPr>
            <w:tcW w:type="dxa" w:w="1152"/>
          </w:tcPr>
          <w:p>
            <w:r>
              <w:rPr>
                <w:sz w:val="18"/>
              </w:rPr>
              <w:t>Low</w:t>
            </w:r>
          </w:p>
        </w:tc>
        <w:tc>
          <w:tcPr>
            <w:tcW w:type="dxa" w:w="1152"/>
          </w:tcPr>
          <w:p>
            <w:r>
              <w:rPr>
                <w:sz w:val="18"/>
              </w:rPr>
              <w:t>Medium</w:t>
            </w:r>
          </w:p>
        </w:tc>
        <w:tc>
          <w:tcPr>
            <w:tcW w:type="dxa" w:w="3456"/>
          </w:tcPr>
          <w:p>
            <w:r>
              <w:rPr>
                <w:sz w:val="18"/>
              </w:rPr>
              <w:t>Monitor usage, upgrade to Pro ($25/mo) if needed</w:t>
            </w:r>
          </w:p>
        </w:tc>
      </w:tr>
      <w:tr>
        <w:tc>
          <w:tcPr>
            <w:tcW w:type="dxa" w:w="3600"/>
          </w:tcPr>
          <w:p>
            <w:r>
              <w:rPr>
                <w:sz w:val="18"/>
              </w:rPr>
              <w:t>RLS policies too complex causing slow queries</w:t>
            </w:r>
          </w:p>
        </w:tc>
        <w:tc>
          <w:tcPr>
            <w:tcW w:type="dxa" w:w="1152"/>
          </w:tcPr>
          <w:p>
            <w:r>
              <w:rPr>
                <w:sz w:val="18"/>
              </w:rPr>
              <w:t>Medium</w:t>
            </w:r>
          </w:p>
        </w:tc>
        <w:tc>
          <w:tcPr>
            <w:tcW w:type="dxa" w:w="1152"/>
          </w:tcPr>
          <w:p>
            <w:r>
              <w:rPr>
                <w:sz w:val="18"/>
              </w:rPr>
              <w:t>High</w:t>
            </w:r>
          </w:p>
        </w:tc>
        <w:tc>
          <w:tcPr>
            <w:tcW w:type="dxa" w:w="3456"/>
          </w:tcPr>
          <w:p>
            <w:r>
              <w:rPr>
                <w:sz w:val="18"/>
              </w:rPr>
              <w:t>Pre-test with EXPLAIN ANALYZE, use materialized views for dashboards</w:t>
            </w:r>
          </w:p>
        </w:tc>
      </w:tr>
      <w:tr>
        <w:tc>
          <w:tcPr>
            <w:tcW w:type="dxa" w:w="3600"/>
          </w:tcPr>
          <w:p>
            <w:r>
              <w:rPr>
                <w:sz w:val="18"/>
              </w:rPr>
              <w:t>File storage exceeds 1 GB during testing</w:t>
            </w:r>
          </w:p>
        </w:tc>
        <w:tc>
          <w:tcPr>
            <w:tcW w:type="dxa" w:w="1152"/>
          </w:tcPr>
          <w:p>
            <w:r>
              <w:rPr>
                <w:sz w:val="18"/>
              </w:rPr>
              <w:t>Medium</w:t>
            </w:r>
          </w:p>
        </w:tc>
        <w:tc>
          <w:tcPr>
            <w:tcW w:type="dxa" w:w="1152"/>
          </w:tcPr>
          <w:p>
            <w:r>
              <w:rPr>
                <w:sz w:val="18"/>
              </w:rPr>
              <w:t>Low</w:t>
            </w:r>
          </w:p>
        </w:tc>
        <w:tc>
          <w:tcPr>
            <w:tcW w:type="dxa" w:w="3456"/>
          </w:tcPr>
          <w:p>
            <w:r>
              <w:rPr>
                <w:sz w:val="18"/>
              </w:rPr>
              <w:t>Use compressed test files, clean up regularly</w:t>
            </w:r>
          </w:p>
        </w:tc>
      </w:tr>
      <w:tr>
        <w:tc>
          <w:tcPr>
            <w:tcW w:type="dxa" w:w="3600"/>
          </w:tcPr>
          <w:p>
            <w:r>
              <w:rPr>
                <w:sz w:val="18"/>
              </w:rPr>
              <w:t>FIDIC time-bar logic incorrectly implemented</w:t>
            </w:r>
          </w:p>
        </w:tc>
        <w:tc>
          <w:tcPr>
            <w:tcW w:type="dxa" w:w="1152"/>
          </w:tcPr>
          <w:p>
            <w:r>
              <w:rPr>
                <w:sz w:val="18"/>
              </w:rPr>
              <w:t>Medium</w:t>
            </w:r>
          </w:p>
        </w:tc>
        <w:tc>
          <w:tcPr>
            <w:tcW w:type="dxa" w:w="1152"/>
          </w:tcPr>
          <w:p>
            <w:r>
              <w:rPr>
                <w:sz w:val="18"/>
              </w:rPr>
              <w:t>Critical</w:t>
            </w:r>
          </w:p>
        </w:tc>
        <w:tc>
          <w:tcPr>
            <w:tcW w:type="dxa" w:w="3456"/>
          </w:tcPr>
          <w:p>
            <w:r>
              <w:rPr>
                <w:sz w:val="18"/>
              </w:rPr>
              <w:t>Unit test every time-bar scenario, cross-reference GOV-038</w:t>
            </w:r>
          </w:p>
        </w:tc>
      </w:tr>
      <w:tr>
        <w:tc>
          <w:tcPr>
            <w:tcW w:type="dxa" w:w="3600"/>
          </w:tcPr>
          <w:p>
            <w:r>
              <w:rPr>
                <w:sz w:val="18"/>
              </w:rPr>
              <w:t>Workflow state machine has edge cases</w:t>
            </w:r>
          </w:p>
        </w:tc>
        <w:tc>
          <w:tcPr>
            <w:tcW w:type="dxa" w:w="1152"/>
          </w:tcPr>
          <w:p>
            <w:r>
              <w:rPr>
                <w:sz w:val="18"/>
              </w:rPr>
              <w:t>High</w:t>
            </w:r>
          </w:p>
        </w:tc>
        <w:tc>
          <w:tcPr>
            <w:tcW w:type="dxa" w:w="1152"/>
          </w:tcPr>
          <w:p>
            <w:r>
              <w:rPr>
                <w:sz w:val="18"/>
              </w:rPr>
              <w:t>High</w:t>
            </w:r>
          </w:p>
        </w:tc>
        <w:tc>
          <w:tcPr>
            <w:tcW w:type="dxa" w:w="3456"/>
          </w:tcPr>
          <w:p>
            <w:r>
              <w:rPr>
                <w:sz w:val="18"/>
              </w:rPr>
              <w:t>Comprehensive state transition matrix, property-based testing</w:t>
            </w:r>
          </w:p>
        </w:tc>
      </w:tr>
      <w:tr>
        <w:tc>
          <w:tcPr>
            <w:tcW w:type="dxa" w:w="3600"/>
          </w:tcPr>
          <w:p>
            <w:r>
              <w:rPr>
                <w:sz w:val="18"/>
              </w:rPr>
              <w:t>ERP integration API not available during prototype</w:t>
            </w:r>
          </w:p>
        </w:tc>
        <w:tc>
          <w:tcPr>
            <w:tcW w:type="dxa" w:w="1152"/>
          </w:tcPr>
          <w:p>
            <w:r>
              <w:rPr>
                <w:sz w:val="18"/>
              </w:rPr>
              <w:t>High</w:t>
            </w:r>
          </w:p>
        </w:tc>
        <w:tc>
          <w:tcPr>
            <w:tcW w:type="dxa" w:w="1152"/>
          </w:tcPr>
          <w:p>
            <w:r>
              <w:rPr>
                <w:sz w:val="18"/>
              </w:rPr>
              <w:t>Low</w:t>
            </w:r>
          </w:p>
        </w:tc>
        <w:tc>
          <w:tcPr>
            <w:tcW w:type="dxa" w:w="3456"/>
          </w:tcPr>
          <w:p>
            <w:r>
              <w:rPr>
                <w:sz w:val="18"/>
              </w:rPr>
              <w:t>Mock ERP endpoints, build adapter pattern for later swapout</w:t>
            </w:r>
          </w:p>
        </w:tc>
      </w:tr>
      <w:tr>
        <w:tc>
          <w:tcPr>
            <w:tcW w:type="dxa" w:w="3600"/>
          </w:tcPr>
          <w:p>
            <w:r>
              <w:rPr>
                <w:sz w:val="18"/>
              </w:rPr>
              <w:t>Browser compatibility issues with dashboard</w:t>
            </w:r>
          </w:p>
        </w:tc>
        <w:tc>
          <w:tcPr>
            <w:tcW w:type="dxa" w:w="1152"/>
          </w:tcPr>
          <w:p>
            <w:r>
              <w:rPr>
                <w:sz w:val="18"/>
              </w:rPr>
              <w:t>Low</w:t>
            </w:r>
          </w:p>
        </w:tc>
        <w:tc>
          <w:tcPr>
            <w:tcW w:type="dxa" w:w="1152"/>
          </w:tcPr>
          <w:p>
            <w:r>
              <w:rPr>
                <w:sz w:val="18"/>
              </w:rPr>
              <w:t>Medium</w:t>
            </w:r>
          </w:p>
        </w:tc>
        <w:tc>
          <w:tcPr>
            <w:tcW w:type="dxa" w:w="3456"/>
          </w:tcPr>
          <w:p>
            <w:r>
              <w:rPr>
                <w:sz w:val="18"/>
              </w:rPr>
              <w:t>Test on Chrome, Edge, Safari. Use shadcn/ui (tested components)</w:t>
            </w:r>
          </w:p>
        </w:tc>
      </w:tr>
      <w:tr>
        <w:tc>
          <w:tcPr>
            <w:tcW w:type="dxa" w:w="3600"/>
          </w:tcPr>
          <w:p>
            <w:r>
              <w:rPr>
                <w:sz w:val="18"/>
              </w:rPr>
              <w:t>Data migration from legacy systems fails</w:t>
            </w:r>
          </w:p>
        </w:tc>
        <w:tc>
          <w:tcPr>
            <w:tcW w:type="dxa" w:w="1152"/>
          </w:tcPr>
          <w:p>
            <w:r>
              <w:rPr>
                <w:sz w:val="18"/>
              </w:rPr>
              <w:t>Medium</w:t>
            </w:r>
          </w:p>
        </w:tc>
        <w:tc>
          <w:tcPr>
            <w:tcW w:type="dxa" w:w="1152"/>
          </w:tcPr>
          <w:p>
            <w:r>
              <w:rPr>
                <w:sz w:val="18"/>
              </w:rPr>
              <w:t>High</w:t>
            </w:r>
          </w:p>
        </w:tc>
        <w:tc>
          <w:tcPr>
            <w:tcW w:type="dxa" w:w="3456"/>
          </w:tcPr>
          <w:p>
            <w:r>
              <w:rPr>
                <w:sz w:val="18"/>
              </w:rPr>
              <w:t>ETL scripts with validation, dry-run before production</w:t>
            </w:r>
          </w:p>
        </w:tc>
      </w:tr>
      <w:tr>
        <w:tc>
          <w:tcPr>
            <w:tcW w:type="dxa" w:w="3600"/>
          </w:tcPr>
          <w:p>
            <w:r>
              <w:rPr>
                <w:sz w:val="18"/>
              </w:rPr>
              <w:t>Single developer bottleneck (bus factor = 1)</w:t>
            </w:r>
          </w:p>
        </w:tc>
        <w:tc>
          <w:tcPr>
            <w:tcW w:type="dxa" w:w="1152"/>
          </w:tcPr>
          <w:p>
            <w:r>
              <w:rPr>
                <w:sz w:val="18"/>
              </w:rPr>
              <w:t>High</w:t>
            </w:r>
          </w:p>
        </w:tc>
        <w:tc>
          <w:tcPr>
            <w:tcW w:type="dxa" w:w="1152"/>
          </w:tcPr>
          <w:p>
            <w:r>
              <w:rPr>
                <w:sz w:val="18"/>
              </w:rPr>
              <w:t>Critical</w:t>
            </w:r>
          </w:p>
        </w:tc>
        <w:tc>
          <w:tcPr>
            <w:tcW w:type="dxa" w:w="3456"/>
          </w:tcPr>
          <w:p>
            <w:r>
              <w:rPr>
                <w:sz w:val="18"/>
              </w:rPr>
              <w:t>Comprehensive documentation, clean code, this architecture doc</w:t>
            </w:r>
          </w:p>
        </w:tc>
      </w:tr>
    </w:tbl>
    <w:p/>
    <w:p>
      <w:r>
        <w:br w:type="page"/>
      </w:r>
    </w:p>
    <w:p>
      <w:pPr>
        <w:pStyle w:val="Heading1"/>
      </w:pPr>
      <w:r>
        <w:t>Appendix A: Entity-Relationship Summary</w:t>
      </w:r>
    </w:p>
    <w:p>
      <w:r>
        <w:rPr>
          <w:b w:val="0"/>
          <w:i w:val="0"/>
        </w:rPr>
        <w:t>Key relationships between entities (from GOV-024, 36 relationships):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Parent</w:t>
            </w:r>
          </w:p>
        </w:tc>
        <w:tc>
          <w:tcPr>
            <w:tcW w:type="dxa" w:w="1008"/>
          </w:tcPr>
          <w:p>
            <w:pPr>
              <w:jc w:val="center"/>
            </w:pPr>
            <w:r>
              <w:rPr>
                <w:b/>
                <w:sz w:val="18"/>
              </w:rPr>
              <w:t>Relationship</w:t>
            </w:r>
          </w:p>
        </w:tc>
        <w:tc>
          <w:tcPr>
            <w:tcW w:type="dxa" w:w="2592"/>
          </w:tcPr>
          <w:p>
            <w:pPr>
              <w:jc w:val="center"/>
            </w:pPr>
            <w:r>
              <w:rPr>
                <w:b/>
                <w:sz w:val="18"/>
              </w:rPr>
              <w:t>Child</w:t>
            </w:r>
          </w:p>
        </w:tc>
        <w:tc>
          <w:tcPr>
            <w:tcW w:type="dxa" w:w="1152"/>
          </w:tcPr>
          <w:p>
            <w:pPr>
              <w:jc w:val="center"/>
            </w:pPr>
            <w:r>
              <w:rPr>
                <w:b/>
                <w:sz w:val="18"/>
              </w:rPr>
              <w:t>Cascade</w:t>
            </w:r>
          </w:p>
        </w:tc>
        <w:tc>
          <w:tcPr>
            <w:tcW w:type="dxa" w:w="1008"/>
          </w:tcPr>
          <w:p>
            <w:pPr>
              <w:jc w:val="center"/>
            </w:pPr>
            <w:r>
              <w:rPr>
                <w:b/>
                <w:sz w:val="18"/>
              </w:rPr>
              <w:t>Required</w:t>
            </w:r>
          </w:p>
        </w:tc>
      </w:tr>
      <w:tr>
        <w:tc>
          <w:tcPr>
            <w:tcW w:type="dxa" w:w="1872"/>
          </w:tcPr>
          <w:p>
            <w:r>
              <w:rPr>
                <w:sz w:val="18"/>
              </w:rPr>
              <w:t>Project</w:t>
            </w:r>
          </w:p>
        </w:tc>
        <w:tc>
          <w:tcPr>
            <w:tcW w:type="dxa" w:w="1008"/>
          </w:tcPr>
          <w:p>
            <w:r>
              <w:rPr>
                <w:sz w:val="18"/>
              </w:rPr>
              <w:t>1:N</w:t>
            </w:r>
          </w:p>
        </w:tc>
        <w:tc>
          <w:tcPr>
            <w:tcW w:type="dxa" w:w="2592"/>
          </w:tcPr>
          <w:p>
            <w:r>
              <w:rPr>
                <w:sz w:val="18"/>
              </w:rPr>
              <w:t>Stage Instance</w:t>
            </w:r>
          </w:p>
        </w:tc>
        <w:tc>
          <w:tcPr>
            <w:tcW w:type="dxa" w:w="1152"/>
          </w:tcPr>
          <w:p>
            <w:r>
              <w:rPr>
                <w:sz w:val="18"/>
              </w:rPr>
              <w:t>Delete</w:t>
            </w:r>
          </w:p>
        </w:tc>
        <w:tc>
          <w:tcPr>
            <w:tcW w:type="dxa" w:w="1008"/>
          </w:tcPr>
          <w:p>
            <w:r>
              <w:rPr>
                <w:sz w:val="18"/>
              </w:rPr>
              <w:t>Yes</w:t>
            </w:r>
          </w:p>
        </w:tc>
      </w:tr>
      <w:tr>
        <w:tc>
          <w:tcPr>
            <w:tcW w:type="dxa" w:w="1872"/>
          </w:tcPr>
          <w:p>
            <w:r>
              <w:rPr>
                <w:sz w:val="18"/>
              </w:rPr>
              <w:t>Project</w:t>
            </w:r>
          </w:p>
        </w:tc>
        <w:tc>
          <w:tcPr>
            <w:tcW w:type="dxa" w:w="1008"/>
          </w:tcPr>
          <w:p>
            <w:r>
              <w:rPr>
                <w:sz w:val="18"/>
              </w:rPr>
              <w:t>1:N</w:t>
            </w:r>
          </w:p>
        </w:tc>
        <w:tc>
          <w:tcPr>
            <w:tcW w:type="dxa" w:w="2592"/>
          </w:tcPr>
          <w:p>
            <w:r>
              <w:rPr>
                <w:sz w:val="18"/>
              </w:rPr>
              <w:t>Document</w:t>
            </w:r>
          </w:p>
        </w:tc>
        <w:tc>
          <w:tcPr>
            <w:tcW w:type="dxa" w:w="1152"/>
          </w:tcPr>
          <w:p>
            <w:r>
              <w:rPr>
                <w:sz w:val="18"/>
              </w:rPr>
              <w:t>Delete</w:t>
            </w:r>
          </w:p>
        </w:tc>
        <w:tc>
          <w:tcPr>
            <w:tcW w:type="dxa" w:w="1008"/>
          </w:tcPr>
          <w:p>
            <w:r>
              <w:rPr>
                <w:sz w:val="18"/>
              </w:rPr>
              <w:t>Yes</w:t>
            </w:r>
          </w:p>
        </w:tc>
      </w:tr>
      <w:tr>
        <w:tc>
          <w:tcPr>
            <w:tcW w:type="dxa" w:w="1872"/>
          </w:tcPr>
          <w:p>
            <w:r>
              <w:rPr>
                <w:sz w:val="18"/>
              </w:rPr>
              <w:t>Project</w:t>
            </w:r>
          </w:p>
        </w:tc>
        <w:tc>
          <w:tcPr>
            <w:tcW w:type="dxa" w:w="1008"/>
          </w:tcPr>
          <w:p>
            <w:r>
              <w:rPr>
                <w:sz w:val="18"/>
              </w:rPr>
              <w:t>1:N</w:t>
            </w:r>
          </w:p>
        </w:tc>
        <w:tc>
          <w:tcPr>
            <w:tcW w:type="dxa" w:w="2592"/>
          </w:tcPr>
          <w:p>
            <w:r>
              <w:rPr>
                <w:sz w:val="18"/>
              </w:rPr>
              <w:t>Correspondence</w:t>
            </w:r>
          </w:p>
        </w:tc>
        <w:tc>
          <w:tcPr>
            <w:tcW w:type="dxa" w:w="1152"/>
          </w:tcPr>
          <w:p>
            <w:r>
              <w:rPr>
                <w:sz w:val="18"/>
              </w:rPr>
              <w:t>Delete</w:t>
            </w:r>
          </w:p>
        </w:tc>
        <w:tc>
          <w:tcPr>
            <w:tcW w:type="dxa" w:w="1008"/>
          </w:tcPr>
          <w:p>
            <w:r>
              <w:rPr>
                <w:sz w:val="18"/>
              </w:rPr>
              <w:t>Yes</w:t>
            </w:r>
          </w:p>
        </w:tc>
      </w:tr>
      <w:tr>
        <w:tc>
          <w:tcPr>
            <w:tcW w:type="dxa" w:w="1872"/>
          </w:tcPr>
          <w:p>
            <w:r>
              <w:rPr>
                <w:sz w:val="18"/>
              </w:rPr>
              <w:t>Project</w:t>
            </w:r>
          </w:p>
        </w:tc>
        <w:tc>
          <w:tcPr>
            <w:tcW w:type="dxa" w:w="1008"/>
          </w:tcPr>
          <w:p>
            <w:r>
              <w:rPr>
                <w:sz w:val="18"/>
              </w:rPr>
              <w:t>1:N</w:t>
            </w:r>
          </w:p>
        </w:tc>
        <w:tc>
          <w:tcPr>
            <w:tcW w:type="dxa" w:w="2592"/>
          </w:tcPr>
          <w:p>
            <w:r>
              <w:rPr>
                <w:sz w:val="18"/>
              </w:rPr>
              <w:t>Variation</w:t>
            </w:r>
          </w:p>
        </w:tc>
        <w:tc>
          <w:tcPr>
            <w:tcW w:type="dxa" w:w="1152"/>
          </w:tcPr>
          <w:p>
            <w:r>
              <w:rPr>
                <w:sz w:val="18"/>
              </w:rPr>
              <w:t>Delete</w:t>
            </w:r>
          </w:p>
        </w:tc>
        <w:tc>
          <w:tcPr>
            <w:tcW w:type="dxa" w:w="1008"/>
          </w:tcPr>
          <w:p>
            <w:r>
              <w:rPr>
                <w:sz w:val="18"/>
              </w:rPr>
              <w:t>Yes</w:t>
            </w:r>
          </w:p>
        </w:tc>
      </w:tr>
      <w:tr>
        <w:tc>
          <w:tcPr>
            <w:tcW w:type="dxa" w:w="1872"/>
          </w:tcPr>
          <w:p>
            <w:r>
              <w:rPr>
                <w:sz w:val="18"/>
              </w:rPr>
              <w:t>Project</w:t>
            </w:r>
          </w:p>
        </w:tc>
        <w:tc>
          <w:tcPr>
            <w:tcW w:type="dxa" w:w="1008"/>
          </w:tcPr>
          <w:p>
            <w:r>
              <w:rPr>
                <w:sz w:val="18"/>
              </w:rPr>
              <w:t>1:N</w:t>
            </w:r>
          </w:p>
        </w:tc>
        <w:tc>
          <w:tcPr>
            <w:tcW w:type="dxa" w:w="2592"/>
          </w:tcPr>
          <w:p>
            <w:r>
              <w:rPr>
                <w:sz w:val="18"/>
              </w:rPr>
              <w:t>Contract</w:t>
            </w:r>
          </w:p>
        </w:tc>
        <w:tc>
          <w:tcPr>
            <w:tcW w:type="dxa" w:w="1152"/>
          </w:tcPr>
          <w:p>
            <w:r>
              <w:rPr>
                <w:sz w:val="18"/>
              </w:rPr>
              <w:t>Delete</w:t>
            </w:r>
          </w:p>
        </w:tc>
        <w:tc>
          <w:tcPr>
            <w:tcW w:type="dxa" w:w="1008"/>
          </w:tcPr>
          <w:p>
            <w:r>
              <w:rPr>
                <w:sz w:val="18"/>
              </w:rPr>
              <w:t>Yes</w:t>
            </w:r>
          </w:p>
        </w:tc>
      </w:tr>
      <w:tr>
        <w:tc>
          <w:tcPr>
            <w:tcW w:type="dxa" w:w="1872"/>
          </w:tcPr>
          <w:p>
            <w:r>
              <w:rPr>
                <w:sz w:val="18"/>
              </w:rPr>
              <w:t>Project</w:t>
            </w:r>
          </w:p>
        </w:tc>
        <w:tc>
          <w:tcPr>
            <w:tcW w:type="dxa" w:w="1008"/>
          </w:tcPr>
          <w:p>
            <w:r>
              <w:rPr>
                <w:sz w:val="18"/>
              </w:rPr>
              <w:t>1:N</w:t>
            </w:r>
          </w:p>
        </w:tc>
        <w:tc>
          <w:tcPr>
            <w:tcW w:type="dxa" w:w="2592"/>
          </w:tcPr>
          <w:p>
            <w:r>
              <w:rPr>
                <w:sz w:val="18"/>
              </w:rPr>
              <w:t>Approval</w:t>
            </w:r>
          </w:p>
        </w:tc>
        <w:tc>
          <w:tcPr>
            <w:tcW w:type="dxa" w:w="1152"/>
          </w:tcPr>
          <w:p>
            <w:r>
              <w:rPr>
                <w:sz w:val="18"/>
              </w:rPr>
              <w:t>Delete</w:t>
            </w:r>
          </w:p>
        </w:tc>
        <w:tc>
          <w:tcPr>
            <w:tcW w:type="dxa" w:w="1008"/>
          </w:tcPr>
          <w:p>
            <w:r>
              <w:rPr>
                <w:sz w:val="18"/>
              </w:rPr>
              <w:t>Yes</w:t>
            </w:r>
          </w:p>
        </w:tc>
      </w:tr>
      <w:tr>
        <w:tc>
          <w:tcPr>
            <w:tcW w:type="dxa" w:w="1872"/>
          </w:tcPr>
          <w:p>
            <w:r>
              <w:rPr>
                <w:sz w:val="18"/>
              </w:rPr>
              <w:t>Project</w:t>
            </w:r>
          </w:p>
        </w:tc>
        <w:tc>
          <w:tcPr>
            <w:tcW w:type="dxa" w:w="1008"/>
          </w:tcPr>
          <w:p>
            <w:r>
              <w:rPr>
                <w:sz w:val="18"/>
              </w:rPr>
              <w:t>1:N</w:t>
            </w:r>
          </w:p>
        </w:tc>
        <w:tc>
          <w:tcPr>
            <w:tcW w:type="dxa" w:w="2592"/>
          </w:tcPr>
          <w:p>
            <w:r>
              <w:rPr>
                <w:sz w:val="18"/>
              </w:rPr>
              <w:t>Authority Submission</w:t>
            </w:r>
          </w:p>
        </w:tc>
        <w:tc>
          <w:tcPr>
            <w:tcW w:type="dxa" w:w="1152"/>
          </w:tcPr>
          <w:p>
            <w:r>
              <w:rPr>
                <w:sz w:val="18"/>
              </w:rPr>
              <w:t>Delete</w:t>
            </w:r>
          </w:p>
        </w:tc>
        <w:tc>
          <w:tcPr>
            <w:tcW w:type="dxa" w:w="1008"/>
          </w:tcPr>
          <w:p>
            <w:r>
              <w:rPr>
                <w:sz w:val="18"/>
              </w:rPr>
              <w:t>Yes</w:t>
            </w:r>
          </w:p>
        </w:tc>
      </w:tr>
      <w:tr>
        <w:tc>
          <w:tcPr>
            <w:tcW w:type="dxa" w:w="1872"/>
          </w:tcPr>
          <w:p>
            <w:r>
              <w:rPr>
                <w:sz w:val="18"/>
              </w:rPr>
              <w:t>Project</w:t>
            </w:r>
          </w:p>
        </w:tc>
        <w:tc>
          <w:tcPr>
            <w:tcW w:type="dxa" w:w="1008"/>
          </w:tcPr>
          <w:p>
            <w:r>
              <w:rPr>
                <w:sz w:val="18"/>
              </w:rPr>
              <w:t>1:N</w:t>
            </w:r>
          </w:p>
        </w:tc>
        <w:tc>
          <w:tcPr>
            <w:tcW w:type="dxa" w:w="2592"/>
          </w:tcPr>
          <w:p>
            <w:r>
              <w:rPr>
                <w:sz w:val="18"/>
              </w:rPr>
              <w:t>Freeze</w:t>
            </w:r>
          </w:p>
        </w:tc>
        <w:tc>
          <w:tcPr>
            <w:tcW w:type="dxa" w:w="1152"/>
          </w:tcPr>
          <w:p>
            <w:r>
              <w:rPr>
                <w:sz w:val="18"/>
              </w:rPr>
              <w:t>Delete</w:t>
            </w:r>
          </w:p>
        </w:tc>
        <w:tc>
          <w:tcPr>
            <w:tcW w:type="dxa" w:w="1008"/>
          </w:tcPr>
          <w:p>
            <w:r>
              <w:rPr>
                <w:sz w:val="18"/>
              </w:rPr>
              <w:t>Yes</w:t>
            </w:r>
          </w:p>
        </w:tc>
      </w:tr>
      <w:tr>
        <w:tc>
          <w:tcPr>
            <w:tcW w:type="dxa" w:w="1872"/>
          </w:tcPr>
          <w:p>
            <w:r>
              <w:rPr>
                <w:sz w:val="18"/>
              </w:rPr>
              <w:t>Project</w:t>
            </w:r>
          </w:p>
        </w:tc>
        <w:tc>
          <w:tcPr>
            <w:tcW w:type="dxa" w:w="1008"/>
          </w:tcPr>
          <w:p>
            <w:r>
              <w:rPr>
                <w:sz w:val="18"/>
              </w:rPr>
              <w:t>1:N</w:t>
            </w:r>
          </w:p>
        </w:tc>
        <w:tc>
          <w:tcPr>
            <w:tcW w:type="dxa" w:w="2592"/>
          </w:tcPr>
          <w:p>
            <w:r>
              <w:rPr>
                <w:sz w:val="18"/>
              </w:rPr>
              <w:t>Risk</w:t>
            </w:r>
          </w:p>
        </w:tc>
        <w:tc>
          <w:tcPr>
            <w:tcW w:type="dxa" w:w="1152"/>
          </w:tcPr>
          <w:p>
            <w:r>
              <w:rPr>
                <w:sz w:val="18"/>
              </w:rPr>
              <w:t>Delete</w:t>
            </w:r>
          </w:p>
        </w:tc>
        <w:tc>
          <w:tcPr>
            <w:tcW w:type="dxa" w:w="1008"/>
          </w:tcPr>
          <w:p>
            <w:r>
              <w:rPr>
                <w:sz w:val="18"/>
              </w:rPr>
              <w:t>Yes</w:t>
            </w:r>
          </w:p>
        </w:tc>
      </w:tr>
      <w:tr>
        <w:tc>
          <w:tcPr>
            <w:tcW w:type="dxa" w:w="1872"/>
          </w:tcPr>
          <w:p>
            <w:r>
              <w:rPr>
                <w:sz w:val="18"/>
              </w:rPr>
              <w:t>Project</w:t>
            </w:r>
          </w:p>
        </w:tc>
        <w:tc>
          <w:tcPr>
            <w:tcW w:type="dxa" w:w="1008"/>
          </w:tcPr>
          <w:p>
            <w:r>
              <w:rPr>
                <w:sz w:val="18"/>
              </w:rPr>
              <w:t>1:N</w:t>
            </w:r>
          </w:p>
        </w:tc>
        <w:tc>
          <w:tcPr>
            <w:tcW w:type="dxa" w:w="2592"/>
          </w:tcPr>
          <w:p>
            <w:r>
              <w:rPr>
                <w:sz w:val="18"/>
              </w:rPr>
              <w:t>KPI Snapshot</w:t>
            </w:r>
          </w:p>
        </w:tc>
        <w:tc>
          <w:tcPr>
            <w:tcW w:type="dxa" w:w="1152"/>
          </w:tcPr>
          <w:p>
            <w:r>
              <w:rPr>
                <w:sz w:val="18"/>
              </w:rPr>
              <w:t>Delete</w:t>
            </w:r>
          </w:p>
        </w:tc>
        <w:tc>
          <w:tcPr>
            <w:tcW w:type="dxa" w:w="1008"/>
          </w:tcPr>
          <w:p>
            <w:r>
              <w:rPr>
                <w:sz w:val="18"/>
              </w:rPr>
              <w:t>Yes</w:t>
            </w:r>
          </w:p>
        </w:tc>
      </w:tr>
      <w:tr>
        <w:tc>
          <w:tcPr>
            <w:tcW w:type="dxa" w:w="1872"/>
          </w:tcPr>
          <w:p>
            <w:r>
              <w:rPr>
                <w:sz w:val="18"/>
              </w:rPr>
              <w:t>Project</w:t>
            </w:r>
          </w:p>
        </w:tc>
        <w:tc>
          <w:tcPr>
            <w:tcW w:type="dxa" w:w="1008"/>
          </w:tcPr>
          <w:p>
            <w:r>
              <w:rPr>
                <w:sz w:val="18"/>
              </w:rPr>
              <w:t>N:N</w:t>
            </w:r>
          </w:p>
        </w:tc>
        <w:tc>
          <w:tcPr>
            <w:tcW w:type="dxa" w:w="2592"/>
          </w:tcPr>
          <w:p>
            <w:r>
              <w:rPr>
                <w:sz w:val="18"/>
              </w:rPr>
              <w:t>User (via project_members)</w:t>
            </w:r>
          </w:p>
        </w:tc>
        <w:tc>
          <w:tcPr>
            <w:tcW w:type="dxa" w:w="1152"/>
          </w:tcPr>
          <w:p>
            <w:r>
              <w:rPr>
                <w:sz w:val="18"/>
              </w:rPr>
              <w:t>Remove link</w:t>
            </w:r>
          </w:p>
        </w:tc>
        <w:tc>
          <w:tcPr>
            <w:tcW w:type="dxa" w:w="1008"/>
          </w:tcPr>
          <w:p>
            <w:r>
              <w:rPr>
                <w:sz w:val="18"/>
              </w:rPr>
              <w:t>Yes</w:t>
            </w:r>
          </w:p>
        </w:tc>
      </w:tr>
      <w:tr>
        <w:tc>
          <w:tcPr>
            <w:tcW w:type="dxa" w:w="1872"/>
          </w:tcPr>
          <w:p>
            <w:r>
              <w:rPr>
                <w:sz w:val="18"/>
              </w:rPr>
              <w:t>Stage Instance</w:t>
            </w:r>
          </w:p>
        </w:tc>
        <w:tc>
          <w:tcPr>
            <w:tcW w:type="dxa" w:w="1008"/>
          </w:tcPr>
          <w:p>
            <w:r>
              <w:rPr>
                <w:sz w:val="18"/>
              </w:rPr>
              <w:t>1:N</w:t>
            </w:r>
          </w:p>
        </w:tc>
        <w:tc>
          <w:tcPr>
            <w:tcW w:type="dxa" w:w="2592"/>
          </w:tcPr>
          <w:p>
            <w:r>
              <w:rPr>
                <w:sz w:val="18"/>
              </w:rPr>
              <w:t>Gate Checklist Item</w:t>
            </w:r>
          </w:p>
        </w:tc>
        <w:tc>
          <w:tcPr>
            <w:tcW w:type="dxa" w:w="1152"/>
          </w:tcPr>
          <w:p>
            <w:r>
              <w:rPr>
                <w:sz w:val="18"/>
              </w:rPr>
              <w:t>Delete</w:t>
            </w:r>
          </w:p>
        </w:tc>
        <w:tc>
          <w:tcPr>
            <w:tcW w:type="dxa" w:w="1008"/>
          </w:tcPr>
          <w:p>
            <w:r>
              <w:rPr>
                <w:sz w:val="18"/>
              </w:rPr>
              <w:t>Yes</w:t>
            </w:r>
          </w:p>
        </w:tc>
      </w:tr>
      <w:tr>
        <w:tc>
          <w:tcPr>
            <w:tcW w:type="dxa" w:w="1872"/>
          </w:tcPr>
          <w:p>
            <w:r>
              <w:rPr>
                <w:sz w:val="18"/>
              </w:rPr>
              <w:t>Document</w:t>
            </w:r>
          </w:p>
        </w:tc>
        <w:tc>
          <w:tcPr>
            <w:tcW w:type="dxa" w:w="1008"/>
          </w:tcPr>
          <w:p>
            <w:r>
              <w:rPr>
                <w:sz w:val="18"/>
              </w:rPr>
              <w:t>1:N</w:t>
            </w:r>
          </w:p>
        </w:tc>
        <w:tc>
          <w:tcPr>
            <w:tcW w:type="dxa" w:w="2592"/>
          </w:tcPr>
          <w:p>
            <w:r>
              <w:rPr>
                <w:sz w:val="18"/>
              </w:rPr>
              <w:t>Document Review</w:t>
            </w:r>
          </w:p>
        </w:tc>
        <w:tc>
          <w:tcPr>
            <w:tcW w:type="dxa" w:w="1152"/>
          </w:tcPr>
          <w:p>
            <w:r>
              <w:rPr>
                <w:sz w:val="18"/>
              </w:rPr>
              <w:t>Delete</w:t>
            </w:r>
          </w:p>
        </w:tc>
        <w:tc>
          <w:tcPr>
            <w:tcW w:type="dxa" w:w="1008"/>
          </w:tcPr>
          <w:p>
            <w:r>
              <w:rPr>
                <w:sz w:val="18"/>
              </w:rPr>
              <w:t>Yes</w:t>
            </w:r>
          </w:p>
        </w:tc>
      </w:tr>
      <w:tr>
        <w:tc>
          <w:tcPr>
            <w:tcW w:type="dxa" w:w="1872"/>
          </w:tcPr>
          <w:p>
            <w:r>
              <w:rPr>
                <w:sz w:val="18"/>
              </w:rPr>
              <w:t>Contract</w:t>
            </w:r>
          </w:p>
        </w:tc>
        <w:tc>
          <w:tcPr>
            <w:tcW w:type="dxa" w:w="1008"/>
          </w:tcPr>
          <w:p>
            <w:r>
              <w:rPr>
                <w:sz w:val="18"/>
              </w:rPr>
              <w:t>1:N</w:t>
            </w:r>
          </w:p>
        </w:tc>
        <w:tc>
          <w:tcPr>
            <w:tcW w:type="dxa" w:w="2592"/>
          </w:tcPr>
          <w:p>
            <w:r>
              <w:rPr>
                <w:sz w:val="18"/>
              </w:rPr>
              <w:t>Variation</w:t>
            </w:r>
          </w:p>
        </w:tc>
        <w:tc>
          <w:tcPr>
            <w:tcW w:type="dxa" w:w="1152"/>
          </w:tcPr>
          <w:p>
            <w:r>
              <w:rPr>
                <w:sz w:val="18"/>
              </w:rPr>
              <w:t>Restrict</w:t>
            </w:r>
          </w:p>
        </w:tc>
        <w:tc>
          <w:tcPr>
            <w:tcW w:type="dxa" w:w="1008"/>
          </w:tcPr>
          <w:p>
            <w:r>
              <w:rPr>
                <w:sz w:val="18"/>
              </w:rPr>
              <w:t>Yes</w:t>
            </w:r>
          </w:p>
        </w:tc>
      </w:tr>
      <w:tr>
        <w:tc>
          <w:tcPr>
            <w:tcW w:type="dxa" w:w="1872"/>
          </w:tcPr>
          <w:p>
            <w:r>
              <w:rPr>
                <w:sz w:val="18"/>
              </w:rPr>
              <w:t>Contract</w:t>
            </w:r>
          </w:p>
        </w:tc>
        <w:tc>
          <w:tcPr>
            <w:tcW w:type="dxa" w:w="1008"/>
          </w:tcPr>
          <w:p>
            <w:r>
              <w:rPr>
                <w:sz w:val="18"/>
              </w:rPr>
              <w:t>1:N</w:t>
            </w:r>
          </w:p>
        </w:tc>
        <w:tc>
          <w:tcPr>
            <w:tcW w:type="dxa" w:w="2592"/>
          </w:tcPr>
          <w:p>
            <w:r>
              <w:rPr>
                <w:sz w:val="18"/>
              </w:rPr>
              <w:t>IPC</w:t>
            </w:r>
          </w:p>
        </w:tc>
        <w:tc>
          <w:tcPr>
            <w:tcW w:type="dxa" w:w="1152"/>
          </w:tcPr>
          <w:p>
            <w:r>
              <w:rPr>
                <w:sz w:val="18"/>
              </w:rPr>
              <w:t>Restrict</w:t>
            </w:r>
          </w:p>
        </w:tc>
        <w:tc>
          <w:tcPr>
            <w:tcW w:type="dxa" w:w="1008"/>
          </w:tcPr>
          <w:p>
            <w:r>
              <w:rPr>
                <w:sz w:val="18"/>
              </w:rPr>
              <w:t>Yes</w:t>
            </w:r>
          </w:p>
        </w:tc>
      </w:tr>
      <w:tr>
        <w:tc>
          <w:tcPr>
            <w:tcW w:type="dxa" w:w="1872"/>
          </w:tcPr>
          <w:p>
            <w:r>
              <w:rPr>
                <w:sz w:val="18"/>
              </w:rPr>
              <w:t>Contractor</w:t>
            </w:r>
          </w:p>
        </w:tc>
        <w:tc>
          <w:tcPr>
            <w:tcW w:type="dxa" w:w="1008"/>
          </w:tcPr>
          <w:p>
            <w:r>
              <w:rPr>
                <w:sz w:val="18"/>
              </w:rPr>
              <w:t>1:N</w:t>
            </w:r>
          </w:p>
        </w:tc>
        <w:tc>
          <w:tcPr>
            <w:tcW w:type="dxa" w:w="2592"/>
          </w:tcPr>
          <w:p>
            <w:r>
              <w:rPr>
                <w:sz w:val="18"/>
              </w:rPr>
              <w:t>Contract</w:t>
            </w:r>
          </w:p>
        </w:tc>
        <w:tc>
          <w:tcPr>
            <w:tcW w:type="dxa" w:w="1152"/>
          </w:tcPr>
          <w:p>
            <w:r>
              <w:rPr>
                <w:sz w:val="18"/>
              </w:rPr>
              <w:t>Restrict</w:t>
            </w:r>
          </w:p>
        </w:tc>
        <w:tc>
          <w:tcPr>
            <w:tcW w:type="dxa" w:w="1008"/>
          </w:tcPr>
          <w:p>
            <w:r>
              <w:rPr>
                <w:sz w:val="18"/>
              </w:rPr>
              <w:t>Yes</w:t>
            </w:r>
          </w:p>
        </w:tc>
      </w:tr>
      <w:tr>
        <w:tc>
          <w:tcPr>
            <w:tcW w:type="dxa" w:w="1872"/>
          </w:tcPr>
          <w:p>
            <w:r>
              <w:rPr>
                <w:sz w:val="18"/>
              </w:rPr>
              <w:t>Contractor</w:t>
            </w:r>
          </w:p>
        </w:tc>
        <w:tc>
          <w:tcPr>
            <w:tcW w:type="dxa" w:w="1008"/>
          </w:tcPr>
          <w:p>
            <w:r>
              <w:rPr>
                <w:sz w:val="18"/>
              </w:rPr>
              <w:t>1:N</w:t>
            </w:r>
          </w:p>
        </w:tc>
        <w:tc>
          <w:tcPr>
            <w:tcW w:type="dxa" w:w="2592"/>
          </w:tcPr>
          <w:p>
            <w:r>
              <w:rPr>
                <w:sz w:val="18"/>
              </w:rPr>
              <w:t>IPC</w:t>
            </w:r>
          </w:p>
        </w:tc>
        <w:tc>
          <w:tcPr>
            <w:tcW w:type="dxa" w:w="1152"/>
          </w:tcPr>
          <w:p>
            <w:r>
              <w:rPr>
                <w:sz w:val="18"/>
              </w:rPr>
              <w:t>Restrict</w:t>
            </w:r>
          </w:p>
        </w:tc>
        <w:tc>
          <w:tcPr>
            <w:tcW w:type="dxa" w:w="1008"/>
          </w:tcPr>
          <w:p>
            <w:r>
              <w:rPr>
                <w:sz w:val="18"/>
              </w:rPr>
              <w:t>Yes</w:t>
            </w:r>
          </w:p>
        </w:tc>
      </w:tr>
      <w:tr>
        <w:tc>
          <w:tcPr>
            <w:tcW w:type="dxa" w:w="1872"/>
          </w:tcPr>
          <w:p>
            <w:r>
              <w:rPr>
                <w:sz w:val="18"/>
              </w:rPr>
              <w:t>Contractor</w:t>
            </w:r>
          </w:p>
        </w:tc>
        <w:tc>
          <w:tcPr>
            <w:tcW w:type="dxa" w:w="1008"/>
          </w:tcPr>
          <w:p>
            <w:r>
              <w:rPr>
                <w:sz w:val="18"/>
              </w:rPr>
              <w:t>1:N</w:t>
            </w:r>
          </w:p>
        </w:tc>
        <w:tc>
          <w:tcPr>
            <w:tcW w:type="dxa" w:w="2592"/>
          </w:tcPr>
          <w:p>
            <w:r>
              <w:rPr>
                <w:sz w:val="18"/>
              </w:rPr>
              <w:t>Contractor Score</w:t>
            </w:r>
          </w:p>
        </w:tc>
        <w:tc>
          <w:tcPr>
            <w:tcW w:type="dxa" w:w="1152"/>
          </w:tcPr>
          <w:p>
            <w:r>
              <w:rPr>
                <w:sz w:val="18"/>
              </w:rPr>
              <w:t>Delete</w:t>
            </w:r>
          </w:p>
        </w:tc>
        <w:tc>
          <w:tcPr>
            <w:tcW w:type="dxa" w:w="1008"/>
          </w:tcPr>
          <w:p>
            <w:r>
              <w:rPr>
                <w:sz w:val="18"/>
              </w:rPr>
              <w:t>Yes</w:t>
            </w:r>
          </w:p>
        </w:tc>
      </w:tr>
      <w:tr>
        <w:tc>
          <w:tcPr>
            <w:tcW w:type="dxa" w:w="1872"/>
          </w:tcPr>
          <w:p>
            <w:r>
              <w:rPr>
                <w:sz w:val="18"/>
              </w:rPr>
              <w:t>Freeze</w:t>
            </w:r>
          </w:p>
        </w:tc>
        <w:tc>
          <w:tcPr>
            <w:tcW w:type="dxa" w:w="1008"/>
          </w:tcPr>
          <w:p>
            <w:r>
              <w:rPr>
                <w:sz w:val="18"/>
              </w:rPr>
              <w:t>1:N</w:t>
            </w:r>
          </w:p>
        </w:tc>
        <w:tc>
          <w:tcPr>
            <w:tcW w:type="dxa" w:w="2592"/>
          </w:tcPr>
          <w:p>
            <w:r>
              <w:rPr>
                <w:sz w:val="18"/>
              </w:rPr>
              <w:t>Freeze Exception</w:t>
            </w:r>
          </w:p>
        </w:tc>
        <w:tc>
          <w:tcPr>
            <w:tcW w:type="dxa" w:w="1152"/>
          </w:tcPr>
          <w:p>
            <w:r>
              <w:rPr>
                <w:sz w:val="18"/>
              </w:rPr>
              <w:t>Delete</w:t>
            </w:r>
          </w:p>
        </w:tc>
        <w:tc>
          <w:tcPr>
            <w:tcW w:type="dxa" w:w="1008"/>
          </w:tcPr>
          <w:p>
            <w:r>
              <w:rPr>
                <w:sz w:val="18"/>
              </w:rPr>
              <w:t>Yes</w:t>
            </w:r>
          </w:p>
        </w:tc>
      </w:tr>
      <w:tr>
        <w:tc>
          <w:tcPr>
            <w:tcW w:type="dxa" w:w="1872"/>
          </w:tcPr>
          <w:p>
            <w:r>
              <w:rPr>
                <w:sz w:val="18"/>
              </w:rPr>
              <w:t>IR</w:t>
            </w:r>
          </w:p>
        </w:tc>
        <w:tc>
          <w:tcPr>
            <w:tcW w:type="dxa" w:w="1008"/>
          </w:tcPr>
          <w:p>
            <w:r>
              <w:rPr>
                <w:sz w:val="18"/>
              </w:rPr>
              <w:t>0:1</w:t>
            </w:r>
          </w:p>
        </w:tc>
        <w:tc>
          <w:tcPr>
            <w:tcW w:type="dxa" w:w="2592"/>
          </w:tcPr>
          <w:p>
            <w:r>
              <w:rPr>
                <w:sz w:val="18"/>
              </w:rPr>
              <w:t>NCR</w:t>
            </w:r>
          </w:p>
        </w:tc>
        <w:tc>
          <w:tcPr>
            <w:tcW w:type="dxa" w:w="1152"/>
          </w:tcPr>
          <w:p>
            <w:r>
              <w:rPr>
                <w:sz w:val="18"/>
              </w:rPr>
              <w:t>Set null</w:t>
            </w:r>
          </w:p>
        </w:tc>
        <w:tc>
          <w:tcPr>
            <w:tcW w:type="dxa" w:w="1008"/>
          </w:tcPr>
          <w:p>
            <w:r>
              <w:rPr>
                <w:sz w:val="18"/>
              </w:rPr>
              <w:t>No</w:t>
            </w:r>
          </w:p>
        </w:tc>
      </w:tr>
      <w:tr>
        <w:tc>
          <w:tcPr>
            <w:tcW w:type="dxa" w:w="1872"/>
          </w:tcPr>
          <w:p>
            <w:r>
              <w:rPr>
                <w:sz w:val="18"/>
              </w:rPr>
              <w:t>Approval</w:t>
            </w:r>
          </w:p>
        </w:tc>
        <w:tc>
          <w:tcPr>
            <w:tcW w:type="dxa" w:w="1008"/>
          </w:tcPr>
          <w:p>
            <w:r>
              <w:rPr>
                <w:sz w:val="18"/>
              </w:rPr>
              <w:t>1:N</w:t>
            </w:r>
          </w:p>
        </w:tc>
        <w:tc>
          <w:tcPr>
            <w:tcW w:type="dxa" w:w="2592"/>
          </w:tcPr>
          <w:p>
            <w:r>
              <w:rPr>
                <w:sz w:val="18"/>
              </w:rPr>
              <w:t>Contract Award</w:t>
            </w:r>
          </w:p>
        </w:tc>
        <w:tc>
          <w:tcPr>
            <w:tcW w:type="dxa" w:w="1152"/>
          </w:tcPr>
          <w:p>
            <w:r>
              <w:rPr>
                <w:sz w:val="18"/>
              </w:rPr>
              <w:t>Restrict</w:t>
            </w:r>
          </w:p>
        </w:tc>
        <w:tc>
          <w:tcPr>
            <w:tcW w:type="dxa" w:w="1008"/>
          </w:tcPr>
          <w:p>
            <w:r>
              <w:rPr>
                <w:sz w:val="18"/>
              </w:rPr>
              <w:t>Yes</w:t>
            </w:r>
          </w:p>
        </w:tc>
      </w:tr>
      <w:tr>
        <w:tc>
          <w:tcPr>
            <w:tcW w:type="dxa" w:w="1872"/>
          </w:tcPr>
          <w:p>
            <w:r>
              <w:rPr>
                <w:sz w:val="18"/>
              </w:rPr>
              <w:t>Project</w:t>
            </w:r>
          </w:p>
        </w:tc>
        <w:tc>
          <w:tcPr>
            <w:tcW w:type="dxa" w:w="1008"/>
          </w:tcPr>
          <w:p>
            <w:r>
              <w:rPr>
                <w:sz w:val="18"/>
              </w:rPr>
              <w:t>1:1</w:t>
            </w:r>
          </w:p>
        </w:tc>
        <w:tc>
          <w:tcPr>
            <w:tcW w:type="dxa" w:w="2592"/>
          </w:tcPr>
          <w:p>
            <w:r>
              <w:rPr>
                <w:sz w:val="18"/>
              </w:rPr>
              <w:t>Handover Package</w:t>
            </w:r>
          </w:p>
        </w:tc>
        <w:tc>
          <w:tcPr>
            <w:tcW w:type="dxa" w:w="1152"/>
          </w:tcPr>
          <w:p>
            <w:r>
              <w:rPr>
                <w:sz w:val="18"/>
              </w:rPr>
              <w:t>Delete</w:t>
            </w:r>
          </w:p>
        </w:tc>
        <w:tc>
          <w:tcPr>
            <w:tcW w:type="dxa" w:w="1008"/>
          </w:tcPr>
          <w:p>
            <w:r>
              <w:rPr>
                <w:sz w:val="18"/>
              </w:rPr>
              <w:t>No</w:t>
            </w:r>
          </w:p>
        </w:tc>
      </w:tr>
    </w:tbl>
    <w:p/>
    <w:p>
      <w:r>
        <w:br w:type="page"/>
      </w:r>
    </w:p>
    <w:p>
      <w:pPr>
        <w:pStyle w:val="Heading1"/>
      </w:pPr>
      <w:r>
        <w:t>Appendix B: Environment Variables</w:t>
      </w:r>
    </w:p>
    <w:p>
      <w:r>
        <w:rPr>
          <w:b w:val="0"/>
          <w:i w:val="0"/>
        </w:rPr>
        <w:t>Required environment variables for deployment:</w:t>
      </w:r>
    </w:p>
    <w:tbl>
      <w:tblPr>
        <w:tblStyle w:val="LightGrid-Accent1"/>
        <w:tblW w:type="auto" w:w="0"/>
        <w:jc w:val="center"/>
        <w:tblLook w:firstColumn="1" w:firstRow="1" w:lastColumn="0" w:lastRow="0" w:noHBand="0" w:noVBand="1" w:val="04A0"/>
      </w:tblPr>
      <w:tblGrid>
        <w:gridCol w:w="3120"/>
        <w:gridCol w:w="3120"/>
        <w:gridCol w:w="3120"/>
      </w:tblGrid>
      <w:tr>
        <w:tc>
          <w:tcPr>
            <w:tcW w:type="dxa" w:w="3600"/>
          </w:tcPr>
          <w:p>
            <w:pPr>
              <w:jc w:val="center"/>
            </w:pPr>
            <w:r>
              <w:rPr>
                <w:b/>
                <w:sz w:val="18"/>
              </w:rPr>
              <w:t>Variable</w:t>
            </w:r>
          </w:p>
        </w:tc>
        <w:tc>
          <w:tcPr>
            <w:tcW w:type="dxa" w:w="3600"/>
          </w:tcPr>
          <w:p>
            <w:pPr>
              <w:jc w:val="center"/>
            </w:pPr>
            <w:r>
              <w:rPr>
                <w:b/>
                <w:sz w:val="18"/>
              </w:rPr>
              <w:t>Description</w:t>
            </w:r>
          </w:p>
        </w:tc>
        <w:tc>
          <w:tcPr>
            <w:tcW w:type="dxa" w:w="2160"/>
          </w:tcPr>
          <w:p>
            <w:pPr>
              <w:jc w:val="center"/>
            </w:pPr>
            <w:r>
              <w:rPr>
                <w:b/>
                <w:sz w:val="18"/>
              </w:rPr>
              <w:t>Example</w:t>
            </w:r>
          </w:p>
        </w:tc>
      </w:tr>
      <w:tr>
        <w:tc>
          <w:tcPr>
            <w:tcW w:type="dxa" w:w="3600"/>
          </w:tcPr>
          <w:p>
            <w:r>
              <w:rPr>
                <w:sz w:val="18"/>
              </w:rPr>
              <w:t>NEXT_PUBLIC_SUPABASE_URL</w:t>
            </w:r>
          </w:p>
        </w:tc>
        <w:tc>
          <w:tcPr>
            <w:tcW w:type="dxa" w:w="3600"/>
          </w:tcPr>
          <w:p>
            <w:r>
              <w:rPr>
                <w:sz w:val="18"/>
              </w:rPr>
              <w:t>Supabase project URL</w:t>
            </w:r>
          </w:p>
        </w:tc>
        <w:tc>
          <w:tcPr>
            <w:tcW w:type="dxa" w:w="2160"/>
          </w:tcPr>
          <w:p>
            <w:r>
              <w:rPr>
                <w:sz w:val="18"/>
              </w:rPr>
              <w:t>https://xxxxx.supabase.co</w:t>
            </w:r>
          </w:p>
        </w:tc>
      </w:tr>
      <w:tr>
        <w:tc>
          <w:tcPr>
            <w:tcW w:type="dxa" w:w="3600"/>
          </w:tcPr>
          <w:p>
            <w:r>
              <w:rPr>
                <w:sz w:val="18"/>
              </w:rPr>
              <w:t>NEXT_PUBLIC_SUPABASE_ANON_KEY</w:t>
            </w:r>
          </w:p>
        </w:tc>
        <w:tc>
          <w:tcPr>
            <w:tcW w:type="dxa" w:w="3600"/>
          </w:tcPr>
          <w:p>
            <w:r>
              <w:rPr>
                <w:sz w:val="18"/>
              </w:rPr>
              <w:t>Supabase anonymous (public) key</w:t>
            </w:r>
          </w:p>
        </w:tc>
        <w:tc>
          <w:tcPr>
            <w:tcW w:type="dxa" w:w="2160"/>
          </w:tcPr>
          <w:p>
            <w:r>
              <w:rPr>
                <w:sz w:val="18"/>
              </w:rPr>
              <w:t>eyJhbGciOiJIUzI1NiIs...</w:t>
            </w:r>
          </w:p>
        </w:tc>
      </w:tr>
      <w:tr>
        <w:tc>
          <w:tcPr>
            <w:tcW w:type="dxa" w:w="3600"/>
          </w:tcPr>
          <w:p>
            <w:r>
              <w:rPr>
                <w:sz w:val="18"/>
              </w:rPr>
              <w:t>SUPABASE_SERVICE_ROLE_KEY</w:t>
            </w:r>
          </w:p>
        </w:tc>
        <w:tc>
          <w:tcPr>
            <w:tcW w:type="dxa" w:w="3600"/>
          </w:tcPr>
          <w:p>
            <w:r>
              <w:rPr>
                <w:sz w:val="18"/>
              </w:rPr>
              <w:t>Supabase service role key (server-only)</w:t>
            </w:r>
          </w:p>
        </w:tc>
        <w:tc>
          <w:tcPr>
            <w:tcW w:type="dxa" w:w="2160"/>
          </w:tcPr>
          <w:p>
            <w:r>
              <w:rPr>
                <w:sz w:val="18"/>
              </w:rPr>
              <w:t>eyJhbGciOiJIUzI1NiIs...</w:t>
            </w:r>
          </w:p>
        </w:tc>
      </w:tr>
      <w:tr>
        <w:tc>
          <w:tcPr>
            <w:tcW w:type="dxa" w:w="3600"/>
          </w:tcPr>
          <w:p>
            <w:r>
              <w:rPr>
                <w:sz w:val="18"/>
              </w:rPr>
              <w:t>RESEND_API_KEY</w:t>
            </w:r>
          </w:p>
        </w:tc>
        <w:tc>
          <w:tcPr>
            <w:tcW w:type="dxa" w:w="3600"/>
          </w:tcPr>
          <w:p>
            <w:r>
              <w:rPr>
                <w:sz w:val="18"/>
              </w:rPr>
              <w:t>Email service API key</w:t>
            </w:r>
          </w:p>
        </w:tc>
        <w:tc>
          <w:tcPr>
            <w:tcW w:type="dxa" w:w="2160"/>
          </w:tcPr>
          <w:p>
            <w:r>
              <w:rPr>
                <w:sz w:val="18"/>
              </w:rPr>
              <w:t>re_xxxxx</w:t>
            </w:r>
          </w:p>
        </w:tc>
      </w:tr>
      <w:tr>
        <w:tc>
          <w:tcPr>
            <w:tcW w:type="dxa" w:w="3600"/>
          </w:tcPr>
          <w:p>
            <w:r>
              <w:rPr>
                <w:sz w:val="18"/>
              </w:rPr>
              <w:t>CRON_SECRET</w:t>
            </w:r>
          </w:p>
        </w:tc>
        <w:tc>
          <w:tcPr>
            <w:tcW w:type="dxa" w:w="3600"/>
          </w:tcPr>
          <w:p>
            <w:r>
              <w:rPr>
                <w:sz w:val="18"/>
              </w:rPr>
              <w:t>Secret for Vercel Cron job auth</w:t>
            </w:r>
          </w:p>
        </w:tc>
        <w:tc>
          <w:tcPr>
            <w:tcW w:type="dxa" w:w="2160"/>
          </w:tcPr>
          <w:p>
            <w:r>
              <w:rPr>
                <w:sz w:val="18"/>
              </w:rPr>
              <w:t>random-32-char-string</w:t>
            </w:r>
          </w:p>
        </w:tc>
      </w:tr>
      <w:tr>
        <w:tc>
          <w:tcPr>
            <w:tcW w:type="dxa" w:w="3600"/>
          </w:tcPr>
          <w:p>
            <w:r>
              <w:rPr>
                <w:sz w:val="18"/>
              </w:rPr>
              <w:t>NEXT_PUBLIC_APP_URL</w:t>
            </w:r>
          </w:p>
        </w:tc>
        <w:tc>
          <w:tcPr>
            <w:tcW w:type="dxa" w:w="3600"/>
          </w:tcPr>
          <w:p>
            <w:r>
              <w:rPr>
                <w:sz w:val="18"/>
              </w:rPr>
              <w:t>Application base URL</w:t>
            </w:r>
          </w:p>
        </w:tc>
        <w:tc>
          <w:tcPr>
            <w:tcW w:type="dxa" w:w="2160"/>
          </w:tcPr>
          <w:p>
            <w:r>
              <w:rPr>
                <w:sz w:val="18"/>
              </w:rPr>
              <w:t>https://skystruct.vercel.app</w:t>
            </w:r>
          </w:p>
        </w:tc>
      </w:tr>
      <w:tr>
        <w:tc>
          <w:tcPr>
            <w:tcW w:type="dxa" w:w="3600"/>
          </w:tcPr>
          <w:p>
            <w:r>
              <w:rPr>
                <w:sz w:val="18"/>
              </w:rPr>
              <w:t>ERP_API_URL</w:t>
            </w:r>
          </w:p>
        </w:tc>
        <w:tc>
          <w:tcPr>
            <w:tcW w:type="dxa" w:w="3600"/>
          </w:tcPr>
          <w:p>
            <w:r>
              <w:rPr>
                <w:sz w:val="18"/>
              </w:rPr>
              <w:t>ERP system endpoint (Phase 7)</w:t>
            </w:r>
          </w:p>
        </w:tc>
        <w:tc>
          <w:tcPr>
            <w:tcW w:type="dxa" w:w="2160"/>
          </w:tcPr>
          <w:p>
            <w:r>
              <w:rPr>
                <w:sz w:val="18"/>
              </w:rPr>
              <w:t>https://erp.arada.qa/api</w:t>
            </w:r>
          </w:p>
        </w:tc>
      </w:tr>
      <w:tr>
        <w:tc>
          <w:tcPr>
            <w:tcW w:type="dxa" w:w="3600"/>
          </w:tcPr>
          <w:p>
            <w:r>
              <w:rPr>
                <w:sz w:val="18"/>
              </w:rPr>
              <w:t>ERP_API_KEY</w:t>
            </w:r>
          </w:p>
        </w:tc>
        <w:tc>
          <w:tcPr>
            <w:tcW w:type="dxa" w:w="3600"/>
          </w:tcPr>
          <w:p>
            <w:r>
              <w:rPr>
                <w:sz w:val="18"/>
              </w:rPr>
              <w:t>ERP authentication key (Phase 7)</w:t>
            </w:r>
          </w:p>
        </w:tc>
        <w:tc>
          <w:tcPr>
            <w:tcW w:type="dxa" w:w="2160"/>
          </w:tcPr>
          <w:p>
            <w:r>
              <w:rPr>
                <w:sz w:val="18"/>
              </w:rPr>
              <w:t>erp-key-xxxxx</w:t>
            </w:r>
          </w:p>
        </w:tc>
      </w:tr>
    </w:tbl>
    <w:p/>
    <w:p/>
    <w:p/>
    <w:p>
      <w:pPr>
        <w:jc w:val="center"/>
      </w:pPr>
      <w:r>
        <w:rPr>
          <w:b w:val="0"/>
          <w:i w:val="0"/>
          <w:color w:val="999999"/>
        </w:rPr>
        <w:t>— End of Document —</w:t>
      </w:r>
    </w:p>
    <w:p>
      <w:r>
        <w:rPr>
          <w:b w:val="0"/>
          <w:i/>
          <w:color w:val="777777"/>
          <w:sz w:val="20"/>
        </w:rPr>
        <w:t>This document is the single source of truth for the SkyStruct Platform technical build. All development decisions must trace back to this document or the referenced GOV documents.</w:t>
      </w: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