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wgso08h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of a Simplified Tensor Engine with Autograd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3ncgzfen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designing and implementing a simplified tensor engine using object-oriented programming principles. The goal is to understand the core concepts behind deep learning frameworks such as PyTorch, particularly automatic differentiation (autograd) and gradient-based optimization.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  <w:r w:rsidDel="00000000" w:rsidR="00000000" w:rsidRPr="00000000">
        <w:rPr>
          <w:rtl w:val="0"/>
        </w:rPr>
        <w:t xml:space="preserve"> class was developed to store data, track gradients, and support backward propagation through a computational graph.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uo2p6dnt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and Implementation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of the project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  <w:r w:rsidDel="00000000" w:rsidR="00000000" w:rsidRPr="00000000">
        <w:rPr>
          <w:rtl w:val="0"/>
        </w:rPr>
        <w:t xml:space="preserve"> class, which encapsulates: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scalar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flag for gradient tracking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requires_grad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to previous tensors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_prev</w:t>
      </w:r>
      <w:r w:rsidDel="00000000" w:rsidR="00000000" w:rsidRPr="00000000">
        <w:rPr>
          <w:rtl w:val="0"/>
        </w:rPr>
        <w:t xml:space="preserve">) to build a computation graph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operations such as addition, multiplication, and negation were implemented. Each operation constructs part of a computation graph and defines a corresponding backward function.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backward()</w:t>
      </w:r>
      <w:r w:rsidDel="00000000" w:rsidR="00000000" w:rsidRPr="00000000">
        <w:rPr>
          <w:rtl w:val="0"/>
        </w:rPr>
        <w:t xml:space="preserve"> method performs reverse traversal of the graph and computes gradients using the chain rule.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a ReLU (Rectified Linear Unit) activation function was implemented to demonstrate support for non-linear operations.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Training and Evaluation</w:t>
      </w:r>
    </w:p>
    <w:p w:rsidR="00000000" w:rsidDel="00000000" w:rsidP="00000000" w:rsidRDefault="00000000" w:rsidRPr="00000000" w14:paraId="00000016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tensor engine was tested using a simple linear regression problem:</w:t>
      </w:r>
    </w:p>
    <w:p w:rsidR="00000000" w:rsidDel="00000000" w:rsidP="00000000" w:rsidRDefault="00000000" w:rsidRPr="00000000" w14:paraId="00000017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y = 2x + 1</w:t>
      </w:r>
    </w:p>
    <w:p w:rsidR="00000000" w:rsidDel="00000000" w:rsidP="00000000" w:rsidRDefault="00000000" w:rsidRPr="00000000" w14:paraId="00000018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small dataset was used, and parameters (w and b) were initialized randomly. The model was trained using gradient descent, where parameters were updated as:</w:t>
      </w:r>
    </w:p>
    <w:p w:rsidR="00000000" w:rsidDel="00000000" w:rsidP="00000000" w:rsidRDefault="00000000" w:rsidRPr="00000000" w14:paraId="00000019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parameter = parameter − learning rate × gradient</w:t>
      </w:r>
    </w:p>
    <w:p w:rsidR="00000000" w:rsidDel="00000000" w:rsidP="00000000" w:rsidRDefault="00000000" w:rsidRPr="00000000" w14:paraId="0000001A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loss function used was Mean Squared Error (MSE).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loss consistently decreased over epochs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model converged to: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≈ 2.0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≈ 1.0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03amekwkd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Extension: ReLU Activation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ReLU activation function was added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  <w:r w:rsidDel="00000000" w:rsidR="00000000" w:rsidRPr="00000000">
        <w:rPr>
          <w:rtl w:val="0"/>
        </w:rPr>
        <w:t xml:space="preserve"> class. This function outputs zero for negative inputs and passes positive values unchanged.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ReLU was tested separately and not integrated into the training pipeline, as the main objective was to model a linear function. However, this extension demonstrates that the system can support non-linear operations.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k5cgx0mb7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fundamental principles of automatic differentiation and gradient-based learning using a custom implementation. The Tensor class successfully builds a computation graph and performs backpropagation.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highlights how deep learning frameworks operate internally and provides a foundation for extending the system to more complex models in the future</w:t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Input x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w*x + b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Loss (MSE)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Backward()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Gradient Descent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         Figure: Pipeline without ReLU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Input x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Linear (w*x + b)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ReLU activation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Backward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Figure: Pipeline with ReLU (Not used in our training model)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