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DE70" w14:textId="6BD20FA6" w:rsidR="00445BF9" w:rsidRPr="003F6836" w:rsidRDefault="00445B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836">
        <w:rPr>
          <w:rFonts w:ascii="Times New Roman" w:hAnsi="Times New Roman" w:cs="Times New Roman"/>
          <w:b/>
          <w:bCs/>
          <w:sz w:val="24"/>
          <w:szCs w:val="24"/>
        </w:rPr>
        <w:t>Project plan</w:t>
      </w:r>
    </w:p>
    <w:p w14:paraId="2EEFAEB9" w14:textId="572510C9" w:rsidR="00985792" w:rsidRPr="00D85265" w:rsidRDefault="00F6704A">
      <w:pPr>
        <w:rPr>
          <w:rFonts w:ascii="Times New Roman" w:hAnsi="Times New Roman" w:cs="Times New Roman"/>
          <w:sz w:val="24"/>
          <w:szCs w:val="24"/>
        </w:rPr>
      </w:pPr>
      <w:r w:rsidRPr="00D85265">
        <w:rPr>
          <w:rFonts w:ascii="Times New Roman" w:hAnsi="Times New Roman" w:cs="Times New Roman"/>
          <w:sz w:val="24"/>
          <w:szCs w:val="24"/>
        </w:rPr>
        <w:t xml:space="preserve">Base on the python </w:t>
      </w:r>
      <w:proofErr w:type="gramStart"/>
      <w:r w:rsidRPr="00D85265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D85265">
        <w:rPr>
          <w:rFonts w:ascii="Times New Roman" w:hAnsi="Times New Roman" w:cs="Times New Roman"/>
          <w:sz w:val="24"/>
          <w:szCs w:val="24"/>
        </w:rPr>
        <w:t xml:space="preserve"> and simulated </w:t>
      </w:r>
      <w:proofErr w:type="spellStart"/>
      <w:r w:rsidRPr="00D85265">
        <w:rPr>
          <w:rFonts w:ascii="Times New Roman" w:hAnsi="Times New Roman" w:cs="Times New Roman"/>
          <w:sz w:val="24"/>
          <w:szCs w:val="24"/>
        </w:rPr>
        <w:t>puf</w:t>
      </w:r>
      <w:proofErr w:type="spellEnd"/>
      <w:r w:rsidRPr="00D85265">
        <w:rPr>
          <w:rFonts w:ascii="Times New Roman" w:hAnsi="Times New Roman" w:cs="Times New Roman"/>
          <w:sz w:val="24"/>
          <w:szCs w:val="24"/>
        </w:rPr>
        <w:t xml:space="preserve"> tags generated: We </w:t>
      </w:r>
      <w:proofErr w:type="gramStart"/>
      <w:r w:rsidRPr="00D85265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D85265">
        <w:rPr>
          <w:rFonts w:ascii="Times New Roman" w:hAnsi="Times New Roman" w:cs="Times New Roman"/>
          <w:sz w:val="24"/>
          <w:szCs w:val="24"/>
        </w:rPr>
        <w:t xml:space="preserve"> </w:t>
      </w:r>
      <w:r w:rsidR="00BA4E6E" w:rsidRPr="00D85265">
        <w:rPr>
          <w:rFonts w:ascii="Times New Roman" w:hAnsi="Times New Roman" w:cs="Times New Roman"/>
          <w:sz w:val="24"/>
          <w:szCs w:val="24"/>
        </w:rPr>
        <w:t xml:space="preserve">follow the diagram named: </w:t>
      </w:r>
      <w:proofErr w:type="spellStart"/>
      <w:r w:rsidR="00640D5F" w:rsidRPr="00D85265">
        <w:rPr>
          <w:rFonts w:ascii="Times New Roman" w:hAnsi="Times New Roman" w:cs="Times New Roman"/>
          <w:sz w:val="24"/>
          <w:szCs w:val="24"/>
        </w:rPr>
        <w:t>puf</w:t>
      </w:r>
      <w:proofErr w:type="spellEnd"/>
      <w:r w:rsidR="00640D5F" w:rsidRPr="00D85265">
        <w:rPr>
          <w:rFonts w:ascii="Times New Roman" w:hAnsi="Times New Roman" w:cs="Times New Roman"/>
          <w:sz w:val="24"/>
          <w:szCs w:val="24"/>
        </w:rPr>
        <w:t>-authentication, to sign a transaction</w:t>
      </w:r>
      <w:r w:rsidR="00985792" w:rsidRPr="00D85265">
        <w:rPr>
          <w:rFonts w:ascii="Times New Roman" w:hAnsi="Times New Roman" w:cs="Times New Roman"/>
          <w:sz w:val="24"/>
          <w:szCs w:val="24"/>
        </w:rPr>
        <w:t>, that:</w:t>
      </w:r>
    </w:p>
    <w:p w14:paraId="42450756" w14:textId="356F176E" w:rsidR="00985792" w:rsidRPr="00D85265" w:rsidRDefault="00CE342F" w:rsidP="00985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5265">
        <w:rPr>
          <w:rFonts w:ascii="Times New Roman" w:hAnsi="Times New Roman" w:cs="Times New Roman"/>
          <w:sz w:val="24"/>
          <w:szCs w:val="24"/>
        </w:rPr>
        <w:t xml:space="preserve">Link a valid </w:t>
      </w:r>
      <w:proofErr w:type="spellStart"/>
      <w:r w:rsidRPr="00D85265">
        <w:rPr>
          <w:rFonts w:ascii="Times New Roman" w:hAnsi="Times New Roman" w:cs="Times New Roman"/>
          <w:sz w:val="24"/>
          <w:szCs w:val="24"/>
        </w:rPr>
        <w:t>puf</w:t>
      </w:r>
      <w:proofErr w:type="spellEnd"/>
      <w:r w:rsidRPr="00D85265">
        <w:rPr>
          <w:rFonts w:ascii="Times New Roman" w:hAnsi="Times New Roman" w:cs="Times New Roman"/>
          <w:sz w:val="24"/>
          <w:szCs w:val="24"/>
        </w:rPr>
        <w:t xml:space="preserve"> id to a product</w:t>
      </w:r>
    </w:p>
    <w:p w14:paraId="6E0A9825" w14:textId="4CF2BE77" w:rsidR="00CE342F" w:rsidRDefault="00CE342F" w:rsidP="00985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5265">
        <w:rPr>
          <w:rFonts w:ascii="Times New Roman" w:hAnsi="Times New Roman" w:cs="Times New Roman"/>
          <w:sz w:val="24"/>
          <w:szCs w:val="24"/>
        </w:rPr>
        <w:t>Used ECC key pair to sign a transaction</w:t>
      </w:r>
    </w:p>
    <w:p w14:paraId="51A62084" w14:textId="77777777" w:rsidR="00BD4A50" w:rsidRPr="00D85265" w:rsidRDefault="00BD4A50" w:rsidP="007401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2DA56A" w14:textId="0A7644B1" w:rsidR="00D85265" w:rsidRDefault="003D6B43" w:rsidP="00D06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are simulating tag and tag reader</w:t>
      </w:r>
      <w:r w:rsidR="004510EB">
        <w:rPr>
          <w:rFonts w:ascii="Times New Roman" w:hAnsi="Times New Roman" w:cs="Times New Roman"/>
          <w:sz w:val="24"/>
          <w:szCs w:val="24"/>
        </w:rPr>
        <w:t xml:space="preserve"> </w:t>
      </w:r>
      <w:r w:rsidR="00E55D92">
        <w:rPr>
          <w:rFonts w:ascii="Times New Roman" w:hAnsi="Times New Roman" w:cs="Times New Roman"/>
          <w:sz w:val="24"/>
          <w:szCs w:val="24"/>
        </w:rPr>
        <w:t xml:space="preserve">behaviour, </w:t>
      </w:r>
      <w:proofErr w:type="gramStart"/>
      <w:r w:rsidR="00E55D92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="00FE3321">
        <w:rPr>
          <w:rFonts w:ascii="Times New Roman" w:hAnsi="Times New Roman" w:cs="Times New Roman"/>
          <w:sz w:val="24"/>
          <w:szCs w:val="24"/>
        </w:rPr>
        <w:t xml:space="preserve"> would you implement this integration</w:t>
      </w:r>
      <w:r w:rsidR="002B0EA5">
        <w:rPr>
          <w:rFonts w:ascii="Times New Roman" w:hAnsi="Times New Roman" w:cs="Times New Roman"/>
          <w:sz w:val="24"/>
          <w:szCs w:val="24"/>
        </w:rPr>
        <w:t xml:space="preserve"> using python code and smart contract and .</w:t>
      </w:r>
      <w:proofErr w:type="spellStart"/>
      <w:r w:rsidR="002B0EA5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="002B0EA5">
        <w:rPr>
          <w:rFonts w:ascii="Times New Roman" w:hAnsi="Times New Roman" w:cs="Times New Roman"/>
          <w:sz w:val="24"/>
          <w:szCs w:val="24"/>
        </w:rPr>
        <w:t xml:space="preserve"> scripts. </w:t>
      </w:r>
      <w:r w:rsidR="00FE33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22CC21" w14:textId="4093C565" w:rsidR="00D85265" w:rsidRDefault="00D85265" w:rsidP="00D06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Test: </w:t>
      </w:r>
    </w:p>
    <w:p w14:paraId="0169C371" w14:textId="77777777" w:rsidR="00D02EFE" w:rsidRDefault="00D85265" w:rsidP="00D06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should cover</w:t>
      </w:r>
      <w:r w:rsidR="006704FB">
        <w:rPr>
          <w:rFonts w:ascii="Times New Roman" w:hAnsi="Times New Roman" w:cs="Times New Roman"/>
          <w:sz w:val="24"/>
          <w:szCs w:val="24"/>
        </w:rPr>
        <w:t xml:space="preserve"> all functions are working as required along with gas report</w:t>
      </w:r>
      <w:r w:rsidR="00E55D92">
        <w:rPr>
          <w:rFonts w:ascii="Times New Roman" w:hAnsi="Times New Roman" w:cs="Times New Roman"/>
          <w:sz w:val="24"/>
          <w:szCs w:val="24"/>
        </w:rPr>
        <w:t>. Can we introduce a random delay to calculate different latency values for different functions….</w:t>
      </w:r>
      <w:r w:rsidR="009F60E1">
        <w:rPr>
          <w:rFonts w:ascii="Times New Roman" w:hAnsi="Times New Roman" w:cs="Times New Roman"/>
          <w:sz w:val="24"/>
          <w:szCs w:val="24"/>
        </w:rPr>
        <w:t>?</w:t>
      </w:r>
      <w:r w:rsidR="00E55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4CF0D5" w14:textId="2E070DDF" w:rsidR="006704FB" w:rsidRPr="00D02EFE" w:rsidRDefault="00D02EFE" w:rsidP="00D068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2EFE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6704FB" w:rsidRPr="00D02EFE">
        <w:rPr>
          <w:rFonts w:ascii="Times New Roman" w:hAnsi="Times New Roman" w:cs="Times New Roman"/>
          <w:b/>
          <w:bCs/>
          <w:sz w:val="24"/>
          <w:szCs w:val="24"/>
        </w:rPr>
        <w:t>est</w:t>
      </w:r>
      <w:r w:rsidRPr="00D02EF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704FB" w:rsidRPr="00D02EFE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="006704FB" w:rsidRPr="00D02EFE">
        <w:rPr>
          <w:rFonts w:ascii="Times New Roman" w:hAnsi="Times New Roman" w:cs="Times New Roman"/>
          <w:b/>
          <w:bCs/>
          <w:sz w:val="24"/>
          <w:szCs w:val="24"/>
        </w:rPr>
        <w:t>puf</w:t>
      </w:r>
      <w:proofErr w:type="spellEnd"/>
      <w:r w:rsidR="006704FB" w:rsidRPr="00D02EFE">
        <w:rPr>
          <w:rFonts w:ascii="Times New Roman" w:hAnsi="Times New Roman" w:cs="Times New Roman"/>
          <w:b/>
          <w:bCs/>
          <w:sz w:val="24"/>
          <w:szCs w:val="24"/>
        </w:rPr>
        <w:t xml:space="preserve"> tag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traceability</w:t>
      </w:r>
      <w:r w:rsidR="006704FB" w:rsidRPr="00D02E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06528" w:rsidRPr="00D02EF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706528" w:rsidRPr="00D02E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1FEE73" w14:textId="5773AD11" w:rsidR="00706528" w:rsidRPr="003D6B43" w:rsidRDefault="003D6B43" w:rsidP="003D6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6B43">
        <w:rPr>
          <w:rFonts w:ascii="Times New Roman" w:hAnsi="Times New Roman" w:cs="Times New Roman"/>
          <w:b/>
          <w:bCs/>
          <w:sz w:val="24"/>
          <w:szCs w:val="24"/>
        </w:rPr>
        <w:t>testReplayAttack</w:t>
      </w:r>
      <w:proofErr w:type="spellEnd"/>
    </w:p>
    <w:p w14:paraId="049600B0" w14:textId="2B943D43" w:rsidR="003D6B43" w:rsidRPr="003D6B43" w:rsidRDefault="003D6B43" w:rsidP="003D6B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6B43">
        <w:rPr>
          <w:rFonts w:ascii="Times New Roman" w:hAnsi="Times New Roman" w:cs="Times New Roman"/>
          <w:sz w:val="24"/>
          <w:szCs w:val="24"/>
        </w:rPr>
        <w:t>Submits the same (</w:t>
      </w:r>
      <w:proofErr w:type="spellStart"/>
      <w:r w:rsidRPr="003D6B43">
        <w:rPr>
          <w:rFonts w:ascii="Times New Roman" w:hAnsi="Times New Roman" w:cs="Times New Roman"/>
          <w:sz w:val="24"/>
          <w:szCs w:val="24"/>
        </w:rPr>
        <w:t>pufId</w:t>
      </w:r>
      <w:proofErr w:type="spellEnd"/>
      <w:r w:rsidRPr="003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6B43">
        <w:rPr>
          <w:rFonts w:ascii="Times New Roman" w:hAnsi="Times New Roman" w:cs="Times New Roman"/>
          <w:sz w:val="24"/>
          <w:szCs w:val="24"/>
        </w:rPr>
        <w:t>respHash</w:t>
      </w:r>
      <w:proofErr w:type="spellEnd"/>
      <w:r w:rsidRPr="003D6B43">
        <w:rPr>
          <w:rFonts w:ascii="Times New Roman" w:hAnsi="Times New Roman" w:cs="Times New Roman"/>
          <w:sz w:val="24"/>
          <w:szCs w:val="24"/>
        </w:rPr>
        <w:t>, sig) twice.</w:t>
      </w:r>
    </w:p>
    <w:p w14:paraId="09A50A80" w14:textId="77777777" w:rsidR="003D6B43" w:rsidRPr="003D6B43" w:rsidRDefault="003D6B43" w:rsidP="003D6B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6B43">
        <w:rPr>
          <w:rFonts w:ascii="Times New Roman" w:hAnsi="Times New Roman" w:cs="Times New Roman"/>
          <w:sz w:val="24"/>
          <w:szCs w:val="24"/>
        </w:rPr>
        <w:t>Expects the second call to revert, demonstrating resistance to replay.</w:t>
      </w:r>
    </w:p>
    <w:p w14:paraId="1B908A92" w14:textId="5D207B39" w:rsidR="003D6B43" w:rsidRPr="003D6B43" w:rsidRDefault="003D6B43" w:rsidP="003D6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6B43">
        <w:rPr>
          <w:rFonts w:ascii="Times New Roman" w:hAnsi="Times New Roman" w:cs="Times New Roman"/>
          <w:b/>
          <w:bCs/>
          <w:sz w:val="24"/>
          <w:szCs w:val="24"/>
        </w:rPr>
        <w:t>testProductLifecycle</w:t>
      </w:r>
      <w:proofErr w:type="spellEnd"/>
    </w:p>
    <w:p w14:paraId="1320D41D" w14:textId="77777777" w:rsidR="003D6B43" w:rsidRPr="003D6B43" w:rsidRDefault="003D6B43" w:rsidP="003D6B4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6B43">
        <w:rPr>
          <w:rFonts w:ascii="Times New Roman" w:hAnsi="Times New Roman" w:cs="Times New Roman"/>
          <w:sz w:val="24"/>
          <w:szCs w:val="24"/>
        </w:rPr>
        <w:t>Simulates the full journey: manufacturer → distributor → retailer.</w:t>
      </w:r>
    </w:p>
    <w:p w14:paraId="6D76248A" w14:textId="77777777" w:rsidR="003D6B43" w:rsidRPr="003D6B43" w:rsidRDefault="003D6B43" w:rsidP="003D6B4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6B43">
        <w:rPr>
          <w:rFonts w:ascii="Times New Roman" w:hAnsi="Times New Roman" w:cs="Times New Roman"/>
          <w:sz w:val="24"/>
          <w:szCs w:val="24"/>
        </w:rPr>
        <w:t>Verifies location updates and that the owner stays correct.</w:t>
      </w:r>
    </w:p>
    <w:p w14:paraId="6864B153" w14:textId="27495DA1" w:rsidR="003D6B43" w:rsidRPr="003D6B43" w:rsidRDefault="003D6B43" w:rsidP="003D6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6B43">
        <w:rPr>
          <w:rFonts w:ascii="Times New Roman" w:hAnsi="Times New Roman" w:cs="Times New Roman"/>
          <w:b/>
          <w:bCs/>
          <w:sz w:val="24"/>
          <w:szCs w:val="24"/>
        </w:rPr>
        <w:t>testProofOfOwnership</w:t>
      </w:r>
      <w:proofErr w:type="spellEnd"/>
    </w:p>
    <w:p w14:paraId="79F3AC45" w14:textId="77777777" w:rsidR="003D6B43" w:rsidRPr="003D6B43" w:rsidRDefault="003D6B43" w:rsidP="003D6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6B43">
        <w:rPr>
          <w:rFonts w:ascii="Times New Roman" w:hAnsi="Times New Roman" w:cs="Times New Roman"/>
          <w:sz w:val="24"/>
          <w:szCs w:val="24"/>
        </w:rPr>
        <w:t xml:space="preserve">Confirms that after </w:t>
      </w:r>
      <w:proofErr w:type="spellStart"/>
      <w:r w:rsidRPr="003D6B43">
        <w:rPr>
          <w:rFonts w:ascii="Times New Roman" w:hAnsi="Times New Roman" w:cs="Times New Roman"/>
          <w:sz w:val="24"/>
          <w:szCs w:val="24"/>
        </w:rPr>
        <w:t>addProduct</w:t>
      </w:r>
      <w:proofErr w:type="spellEnd"/>
      <w:r w:rsidRPr="003D6B43">
        <w:rPr>
          <w:rFonts w:ascii="Times New Roman" w:hAnsi="Times New Roman" w:cs="Times New Roman"/>
          <w:sz w:val="24"/>
          <w:szCs w:val="24"/>
        </w:rPr>
        <w:t xml:space="preserve">, the </w:t>
      </w:r>
      <w:proofErr w:type="spellStart"/>
      <w:r w:rsidRPr="003D6B43">
        <w:rPr>
          <w:rFonts w:ascii="Times New Roman" w:hAnsi="Times New Roman" w:cs="Times New Roman"/>
          <w:sz w:val="24"/>
          <w:szCs w:val="24"/>
        </w:rPr>
        <w:t>productOwner</w:t>
      </w:r>
      <w:proofErr w:type="spellEnd"/>
      <w:r w:rsidRPr="003D6B43">
        <w:rPr>
          <w:rFonts w:ascii="Times New Roman" w:hAnsi="Times New Roman" w:cs="Times New Roman"/>
          <w:sz w:val="24"/>
          <w:szCs w:val="24"/>
        </w:rPr>
        <w:t xml:space="preserve"> field equals the address passed.</w:t>
      </w:r>
    </w:p>
    <w:p w14:paraId="1424BB38" w14:textId="4FDF31D7" w:rsidR="003D6B43" w:rsidRPr="003D6B43" w:rsidRDefault="003D6B43" w:rsidP="003D6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6B43">
        <w:rPr>
          <w:rFonts w:ascii="Times New Roman" w:hAnsi="Times New Roman" w:cs="Times New Roman"/>
          <w:b/>
          <w:bCs/>
          <w:sz w:val="24"/>
          <w:szCs w:val="24"/>
        </w:rPr>
        <w:t>testTransferOwnership</w:t>
      </w:r>
      <w:proofErr w:type="spellEnd"/>
    </w:p>
    <w:p w14:paraId="602F1966" w14:textId="77777777" w:rsidR="003D6B43" w:rsidRPr="003D6B43" w:rsidRDefault="003D6B43" w:rsidP="003D6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6B43">
        <w:rPr>
          <w:rFonts w:ascii="Times New Roman" w:hAnsi="Times New Roman" w:cs="Times New Roman"/>
          <w:sz w:val="24"/>
          <w:szCs w:val="24"/>
        </w:rPr>
        <w:t xml:space="preserve">Checks that </w:t>
      </w:r>
      <w:proofErr w:type="spellStart"/>
      <w:r w:rsidRPr="003D6B43">
        <w:rPr>
          <w:rFonts w:ascii="Times New Roman" w:hAnsi="Times New Roman" w:cs="Times New Roman"/>
          <w:sz w:val="24"/>
          <w:szCs w:val="24"/>
        </w:rPr>
        <w:t>transferOwnership</w:t>
      </w:r>
      <w:proofErr w:type="spellEnd"/>
      <w:r w:rsidRPr="003D6B43">
        <w:rPr>
          <w:rFonts w:ascii="Times New Roman" w:hAnsi="Times New Roman" w:cs="Times New Roman"/>
          <w:sz w:val="24"/>
          <w:szCs w:val="24"/>
        </w:rPr>
        <w:t xml:space="preserve"> only succeeds for the current owner.</w:t>
      </w:r>
    </w:p>
    <w:p w14:paraId="09EE57E4" w14:textId="77777777" w:rsidR="003D6B43" w:rsidRPr="003D6B43" w:rsidRDefault="003D6B43" w:rsidP="003D6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6B43">
        <w:rPr>
          <w:rFonts w:ascii="Times New Roman" w:hAnsi="Times New Roman" w:cs="Times New Roman"/>
          <w:sz w:val="24"/>
          <w:szCs w:val="24"/>
        </w:rPr>
        <w:t xml:space="preserve">Verifies that ownership </w:t>
      </w:r>
      <w:proofErr w:type="gramStart"/>
      <w:r w:rsidRPr="003D6B43">
        <w:rPr>
          <w:rFonts w:ascii="Times New Roman" w:hAnsi="Times New Roman" w:cs="Times New Roman"/>
          <w:sz w:val="24"/>
          <w:szCs w:val="24"/>
        </w:rPr>
        <w:t>actually changes</w:t>
      </w:r>
      <w:proofErr w:type="gramEnd"/>
      <w:r w:rsidRPr="003D6B43">
        <w:rPr>
          <w:rFonts w:ascii="Times New Roman" w:hAnsi="Times New Roman" w:cs="Times New Roman"/>
          <w:sz w:val="24"/>
          <w:szCs w:val="24"/>
        </w:rPr>
        <w:t xml:space="preserve"> and that unauthorized transfers revert.</w:t>
      </w:r>
    </w:p>
    <w:p w14:paraId="6081D08B" w14:textId="77777777" w:rsidR="00D02EFE" w:rsidRDefault="003667B5" w:rsidP="003F68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One test for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storage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2473E0" w14:textId="04E9FB7C" w:rsidR="003F6836" w:rsidRDefault="009C03F3" w:rsidP="003F6836">
      <w:pPr>
        <w:rPr>
          <w:rFonts w:ascii="Times New Roman" w:hAnsi="Times New Roman" w:cs="Times New Roman"/>
          <w:sz w:val="24"/>
          <w:szCs w:val="24"/>
        </w:rPr>
      </w:pPr>
      <w:r w:rsidRPr="00D02EFE">
        <w:rPr>
          <w:rFonts w:ascii="Times New Roman" w:hAnsi="Times New Roman" w:cs="Times New Roman"/>
          <w:sz w:val="24"/>
          <w:szCs w:val="24"/>
        </w:rPr>
        <w:t xml:space="preserve">what happens if we </w:t>
      </w:r>
      <w:proofErr w:type="gramStart"/>
      <w:r w:rsidRPr="00D02EFE">
        <w:rPr>
          <w:rFonts w:ascii="Times New Roman" w:hAnsi="Times New Roman" w:cs="Times New Roman"/>
          <w:sz w:val="24"/>
          <w:szCs w:val="24"/>
        </w:rPr>
        <w:t xml:space="preserve">assume  </w:t>
      </w:r>
      <w:proofErr w:type="spellStart"/>
      <w:r w:rsidRPr="00D02EFE">
        <w:rPr>
          <w:rFonts w:ascii="Times New Roman" w:hAnsi="Times New Roman" w:cs="Times New Roman"/>
          <w:sz w:val="24"/>
          <w:szCs w:val="24"/>
        </w:rPr>
        <w:t>puf</w:t>
      </w:r>
      <w:proofErr w:type="spellEnd"/>
      <w:proofErr w:type="gramEnd"/>
      <w:r w:rsidRPr="00D02EFE">
        <w:rPr>
          <w:rFonts w:ascii="Times New Roman" w:hAnsi="Times New Roman" w:cs="Times New Roman"/>
          <w:sz w:val="24"/>
          <w:szCs w:val="24"/>
        </w:rPr>
        <w:t xml:space="preserve"> tag and product data is not stored </w:t>
      </w:r>
      <w:proofErr w:type="spellStart"/>
      <w:r w:rsidRPr="00D02EFE">
        <w:rPr>
          <w:rFonts w:ascii="Times New Roman" w:hAnsi="Times New Roman" w:cs="Times New Roman"/>
          <w:sz w:val="24"/>
          <w:szCs w:val="24"/>
        </w:rPr>
        <w:t>onchain</w:t>
      </w:r>
      <w:proofErr w:type="spellEnd"/>
      <w:r w:rsidR="00D02EFE" w:rsidRPr="00D02EFE">
        <w:rPr>
          <w:rFonts w:ascii="Times New Roman" w:hAnsi="Times New Roman" w:cs="Times New Roman"/>
          <w:sz w:val="24"/>
          <w:szCs w:val="24"/>
        </w:rPr>
        <w:t xml:space="preserve"> but on </w:t>
      </w:r>
      <w:proofErr w:type="spellStart"/>
      <w:r w:rsidR="00D02EFE" w:rsidRPr="00D02EFE">
        <w:rPr>
          <w:rFonts w:ascii="Times New Roman" w:hAnsi="Times New Roman" w:cs="Times New Roman"/>
          <w:sz w:val="24"/>
          <w:szCs w:val="24"/>
        </w:rPr>
        <w:t>ipfs</w:t>
      </w:r>
      <w:proofErr w:type="spellEnd"/>
      <w:proofErr w:type="gramStart"/>
      <w:r w:rsidR="00D02EFE" w:rsidRPr="00D02EFE">
        <w:rPr>
          <w:rFonts w:ascii="Times New Roman" w:hAnsi="Times New Roman" w:cs="Times New Roman"/>
          <w:sz w:val="24"/>
          <w:szCs w:val="24"/>
        </w:rPr>
        <w:t>…(</w:t>
      </w:r>
      <w:proofErr w:type="gramEnd"/>
      <w:r w:rsidR="00D02EFE" w:rsidRPr="00D02EFE">
        <w:rPr>
          <w:rFonts w:ascii="Times New Roman" w:hAnsi="Times New Roman" w:cs="Times New Roman"/>
          <w:sz w:val="24"/>
          <w:szCs w:val="24"/>
        </w:rPr>
        <w:t xml:space="preserve">an analysis of gas cost and latency </w:t>
      </w:r>
      <w:proofErr w:type="spellStart"/>
      <w:r w:rsidR="00D02EFE" w:rsidRPr="00D02EFE">
        <w:rPr>
          <w:rFonts w:ascii="Times New Roman" w:hAnsi="Times New Roman" w:cs="Times New Roman"/>
          <w:sz w:val="24"/>
          <w:szCs w:val="24"/>
        </w:rPr>
        <w:t>onchain</w:t>
      </w:r>
      <w:proofErr w:type="spellEnd"/>
      <w:r w:rsidR="00D02EFE" w:rsidRPr="00D02EFE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="00D02EFE" w:rsidRPr="00D02EFE">
        <w:rPr>
          <w:rFonts w:ascii="Times New Roman" w:hAnsi="Times New Roman" w:cs="Times New Roman"/>
          <w:sz w:val="24"/>
          <w:szCs w:val="24"/>
        </w:rPr>
        <w:t>offchain</w:t>
      </w:r>
      <w:proofErr w:type="spellEnd"/>
      <w:r w:rsidR="00D02EFE" w:rsidRPr="00D02EFE">
        <w:rPr>
          <w:rFonts w:ascii="Times New Roman" w:hAnsi="Times New Roman" w:cs="Times New Roman"/>
          <w:sz w:val="24"/>
          <w:szCs w:val="24"/>
        </w:rPr>
        <w:t>)</w:t>
      </w:r>
      <w:r w:rsidR="00B44920">
        <w:rPr>
          <w:rFonts w:ascii="Times New Roman" w:hAnsi="Times New Roman" w:cs="Times New Roman"/>
          <w:sz w:val="24"/>
          <w:szCs w:val="24"/>
        </w:rPr>
        <w:t xml:space="preserve"> w</w:t>
      </w:r>
      <w:r w:rsidR="00BF5866">
        <w:rPr>
          <w:rFonts w:ascii="Times New Roman" w:hAnsi="Times New Roman" w:cs="Times New Roman"/>
          <w:sz w:val="24"/>
          <w:szCs w:val="24"/>
        </w:rPr>
        <w:t xml:space="preserve">ould be beneficial to observe </w:t>
      </w:r>
      <w:proofErr w:type="spellStart"/>
      <w:r w:rsidR="00BF5866">
        <w:rPr>
          <w:rFonts w:ascii="Times New Roman" w:hAnsi="Times New Roman" w:cs="Times New Roman"/>
          <w:sz w:val="24"/>
          <w:szCs w:val="24"/>
        </w:rPr>
        <w:t>tradeoffs</w:t>
      </w:r>
      <w:proofErr w:type="spellEnd"/>
      <w:r w:rsidR="00BF5866">
        <w:rPr>
          <w:rFonts w:ascii="Times New Roman" w:hAnsi="Times New Roman" w:cs="Times New Roman"/>
          <w:sz w:val="24"/>
          <w:szCs w:val="24"/>
        </w:rPr>
        <w:t xml:space="preserve"> between cost and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8"/>
        <w:gridCol w:w="1188"/>
        <w:gridCol w:w="1303"/>
        <w:gridCol w:w="1803"/>
      </w:tblGrid>
      <w:tr w:rsidR="00F67F7E" w14:paraId="45532A9B" w14:textId="77777777" w:rsidTr="00B44920">
        <w:tc>
          <w:tcPr>
            <w:tcW w:w="2918" w:type="dxa"/>
          </w:tcPr>
          <w:p w14:paraId="1F67DCE3" w14:textId="688CCAA3" w:rsidR="00F67F7E" w:rsidRPr="00DA197C" w:rsidRDefault="00F67F7E" w:rsidP="00DA197C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E2841" w:themeColor="text2"/>
                <w:sz w:val="24"/>
                <w:szCs w:val="24"/>
              </w:rPr>
            </w:pPr>
            <w:r w:rsidRPr="00DA197C">
              <w:rPr>
                <w:rFonts w:ascii="Times New Roman" w:hAnsi="Times New Roman" w:cs="Times New Roman"/>
                <w:b/>
                <w:bCs/>
                <w:color w:val="0E2841" w:themeColor="text2"/>
                <w:sz w:val="24"/>
                <w:szCs w:val="24"/>
              </w:rPr>
              <w:t>Operation</w:t>
            </w:r>
          </w:p>
        </w:tc>
        <w:tc>
          <w:tcPr>
            <w:tcW w:w="1188" w:type="dxa"/>
          </w:tcPr>
          <w:p w14:paraId="6E91B1CD" w14:textId="69BBFE7E" w:rsidR="00F67F7E" w:rsidRPr="00DA197C" w:rsidRDefault="00F67F7E" w:rsidP="00DA197C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E2841" w:themeColor="text2"/>
                <w:sz w:val="24"/>
                <w:szCs w:val="24"/>
              </w:rPr>
            </w:pPr>
            <w:r w:rsidRPr="00DA197C">
              <w:rPr>
                <w:rFonts w:ascii="Times New Roman" w:hAnsi="Times New Roman" w:cs="Times New Roman"/>
                <w:b/>
                <w:bCs/>
                <w:color w:val="0E2841" w:themeColor="text2"/>
                <w:sz w:val="24"/>
                <w:szCs w:val="24"/>
              </w:rPr>
              <w:t>Gas used</w:t>
            </w:r>
          </w:p>
        </w:tc>
        <w:tc>
          <w:tcPr>
            <w:tcW w:w="1303" w:type="dxa"/>
          </w:tcPr>
          <w:p w14:paraId="665EEE4C" w14:textId="0D36C0BF" w:rsidR="00F67F7E" w:rsidRPr="00DA197C" w:rsidRDefault="00F67F7E" w:rsidP="00DA197C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E2841" w:themeColor="text2"/>
                <w:sz w:val="24"/>
                <w:szCs w:val="24"/>
              </w:rPr>
            </w:pPr>
            <w:r w:rsidRPr="00DA197C">
              <w:rPr>
                <w:rFonts w:ascii="Times New Roman" w:hAnsi="Times New Roman" w:cs="Times New Roman"/>
                <w:b/>
                <w:bCs/>
                <w:color w:val="0E2841" w:themeColor="text2"/>
                <w:sz w:val="24"/>
                <w:szCs w:val="24"/>
              </w:rPr>
              <w:t>Gas Cost</w:t>
            </w:r>
          </w:p>
        </w:tc>
        <w:tc>
          <w:tcPr>
            <w:tcW w:w="1803" w:type="dxa"/>
          </w:tcPr>
          <w:p w14:paraId="62E8B7F1" w14:textId="670EBF97" w:rsidR="00F67F7E" w:rsidRPr="00DA197C" w:rsidRDefault="00F67F7E" w:rsidP="00DA197C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E2841" w:themeColor="text2"/>
                <w:sz w:val="24"/>
                <w:szCs w:val="24"/>
              </w:rPr>
            </w:pPr>
            <w:r w:rsidRPr="00DA197C">
              <w:rPr>
                <w:rFonts w:ascii="Times New Roman" w:hAnsi="Times New Roman" w:cs="Times New Roman"/>
                <w:b/>
                <w:bCs/>
                <w:color w:val="0E2841" w:themeColor="text2"/>
                <w:sz w:val="24"/>
                <w:szCs w:val="24"/>
              </w:rPr>
              <w:t>Latency</w:t>
            </w:r>
          </w:p>
        </w:tc>
      </w:tr>
      <w:tr w:rsidR="00F67F7E" w14:paraId="5C1D3745" w14:textId="77777777" w:rsidTr="00B44920">
        <w:tc>
          <w:tcPr>
            <w:tcW w:w="2918" w:type="dxa"/>
          </w:tcPr>
          <w:p w14:paraId="22966104" w14:textId="0F879346" w:rsidR="00F67F7E" w:rsidRDefault="00F83EAC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83EAC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  <w:r w:rsidRPr="00F83EAC">
              <w:rPr>
                <w:rFonts w:ascii="Times New Roman" w:hAnsi="Times New Roman" w:cs="Times New Roman"/>
                <w:sz w:val="24"/>
                <w:szCs w:val="24"/>
              </w:rPr>
              <w:t>Puf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DA197C">
              <w:rPr>
                <w:rFonts w:ascii="Times New Roman" w:hAnsi="Times New Roman" w:cs="Times New Roman"/>
                <w:sz w:val="24"/>
                <w:szCs w:val="24"/>
              </w:rPr>
              <w:t xml:space="preserve">  *</w:t>
            </w:r>
            <w:proofErr w:type="gramEnd"/>
            <w:r w:rsidR="00DA197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DA197C">
              <w:rPr>
                <w:rFonts w:ascii="Times New Roman" w:hAnsi="Times New Roman" w:cs="Times New Roman"/>
                <w:sz w:val="24"/>
                <w:szCs w:val="24"/>
              </w:rPr>
              <w:t>onchain</w:t>
            </w:r>
            <w:proofErr w:type="spellEnd"/>
            <w:r w:rsidR="00DA19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88" w:type="dxa"/>
          </w:tcPr>
          <w:p w14:paraId="7E148EB9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</w:tcPr>
          <w:p w14:paraId="75B438DA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1DF607E5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F7E" w14:paraId="54D1A684" w14:textId="77777777" w:rsidTr="00B44920">
        <w:tc>
          <w:tcPr>
            <w:tcW w:w="2918" w:type="dxa"/>
          </w:tcPr>
          <w:p w14:paraId="67DE32A6" w14:textId="2F9D102D" w:rsidR="00F67F7E" w:rsidRDefault="00F83EAC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83EAC">
              <w:rPr>
                <w:rFonts w:ascii="Times New Roman" w:hAnsi="Times New Roman" w:cs="Times New Roman"/>
                <w:sz w:val="24"/>
                <w:szCs w:val="24"/>
              </w:rPr>
              <w:t>addPuf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CID</w:t>
            </w:r>
            <w:proofErr w:type="spellEnd"/>
            <w:r w:rsidR="00B4492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4492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gramEnd"/>
            <w:r w:rsidR="00B4492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B4492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B44920">
              <w:rPr>
                <w:rFonts w:ascii="Times New Roman" w:hAnsi="Times New Roman" w:cs="Times New Roman"/>
                <w:sz w:val="24"/>
                <w:szCs w:val="24"/>
              </w:rPr>
              <w:t>ff</w:t>
            </w:r>
            <w:r w:rsidR="00B44920">
              <w:rPr>
                <w:rFonts w:ascii="Times New Roman" w:hAnsi="Times New Roman" w:cs="Times New Roman"/>
                <w:sz w:val="24"/>
                <w:szCs w:val="24"/>
              </w:rPr>
              <w:t>chain</w:t>
            </w:r>
            <w:proofErr w:type="spellEnd"/>
            <w:r w:rsidR="00B4492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88" w:type="dxa"/>
          </w:tcPr>
          <w:p w14:paraId="524A0051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</w:tcPr>
          <w:p w14:paraId="7BFB007C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674E85D0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F7E" w14:paraId="07F36440" w14:textId="77777777" w:rsidTr="00B44920">
        <w:tc>
          <w:tcPr>
            <w:tcW w:w="2918" w:type="dxa"/>
          </w:tcPr>
          <w:p w14:paraId="09EE05F9" w14:textId="4B38B2EB" w:rsidR="00F67F7E" w:rsidRDefault="007F71A1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F71A1">
              <w:rPr>
                <w:rFonts w:ascii="Times New Roman" w:hAnsi="Times New Roman" w:cs="Times New Roman"/>
                <w:sz w:val="24"/>
                <w:szCs w:val="24"/>
              </w:rPr>
              <w:t>addProduct</w:t>
            </w:r>
            <w:proofErr w:type="spellEnd"/>
            <w:r w:rsidR="00DA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44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4492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gramEnd"/>
            <w:r w:rsidR="00B4492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B44920">
              <w:rPr>
                <w:rFonts w:ascii="Times New Roman" w:hAnsi="Times New Roman" w:cs="Times New Roman"/>
                <w:sz w:val="24"/>
                <w:szCs w:val="24"/>
              </w:rPr>
              <w:t>onchain</w:t>
            </w:r>
            <w:proofErr w:type="spellEnd"/>
            <w:r w:rsidR="00B4492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88" w:type="dxa"/>
          </w:tcPr>
          <w:p w14:paraId="0B67EA24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</w:tcPr>
          <w:p w14:paraId="2C8E21E6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63B73E95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F7E" w14:paraId="3603E29A" w14:textId="77777777" w:rsidTr="00B44920">
        <w:tc>
          <w:tcPr>
            <w:tcW w:w="2918" w:type="dxa"/>
          </w:tcPr>
          <w:p w14:paraId="1F5990CB" w14:textId="2ED04142" w:rsidR="00F67F7E" w:rsidRDefault="00DA197C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197C">
              <w:rPr>
                <w:rFonts w:ascii="Times New Roman" w:hAnsi="Times New Roman" w:cs="Times New Roman"/>
                <w:sz w:val="24"/>
                <w:szCs w:val="24"/>
              </w:rPr>
              <w:t>addProductCID</w:t>
            </w:r>
            <w:proofErr w:type="spellEnd"/>
            <w:r w:rsidR="00B44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44920">
              <w:rPr>
                <w:rFonts w:ascii="Times New Roman" w:hAnsi="Times New Roman" w:cs="Times New Roman"/>
                <w:sz w:val="24"/>
                <w:szCs w:val="24"/>
              </w:rPr>
              <w:t>*(</w:t>
            </w:r>
            <w:proofErr w:type="spellStart"/>
            <w:r w:rsidR="00B44920">
              <w:rPr>
                <w:rFonts w:ascii="Times New Roman" w:hAnsi="Times New Roman" w:cs="Times New Roman"/>
                <w:sz w:val="24"/>
                <w:szCs w:val="24"/>
              </w:rPr>
              <w:t>offchain</w:t>
            </w:r>
            <w:proofErr w:type="spellEnd"/>
            <w:r w:rsidR="00B4492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88" w:type="dxa"/>
          </w:tcPr>
          <w:p w14:paraId="4A146F4C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</w:tcPr>
          <w:p w14:paraId="0CFE8F41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1CCA5F85" w14:textId="77777777" w:rsidR="00F67F7E" w:rsidRDefault="00F67F7E" w:rsidP="00DA19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2A1DF2" w14:textId="77777777" w:rsidR="00D02EFE" w:rsidRPr="00D02EFE" w:rsidRDefault="00D02EFE" w:rsidP="00DA197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D02EFE" w:rsidRPr="00D02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1629"/>
    <w:multiLevelType w:val="hybridMultilevel"/>
    <w:tmpl w:val="D73A48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34E04"/>
    <w:multiLevelType w:val="hybridMultilevel"/>
    <w:tmpl w:val="A7DC15D4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DF26BB"/>
    <w:multiLevelType w:val="hybridMultilevel"/>
    <w:tmpl w:val="020CC5C4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E75F36"/>
    <w:multiLevelType w:val="multilevel"/>
    <w:tmpl w:val="61E60A1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26418"/>
    <w:multiLevelType w:val="multilevel"/>
    <w:tmpl w:val="844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A110D"/>
    <w:multiLevelType w:val="hybridMultilevel"/>
    <w:tmpl w:val="A05C96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307E87"/>
    <w:multiLevelType w:val="hybridMultilevel"/>
    <w:tmpl w:val="E0D4ACE8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9B3C7A"/>
    <w:multiLevelType w:val="multilevel"/>
    <w:tmpl w:val="CDF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33068"/>
    <w:multiLevelType w:val="multilevel"/>
    <w:tmpl w:val="759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199191">
    <w:abstractNumId w:val="5"/>
  </w:num>
  <w:num w:numId="2" w16cid:durableId="644705427">
    <w:abstractNumId w:val="0"/>
  </w:num>
  <w:num w:numId="3" w16cid:durableId="382220564">
    <w:abstractNumId w:val="4"/>
  </w:num>
  <w:num w:numId="4" w16cid:durableId="1375349060">
    <w:abstractNumId w:val="8"/>
  </w:num>
  <w:num w:numId="5" w16cid:durableId="315112776">
    <w:abstractNumId w:val="7"/>
  </w:num>
  <w:num w:numId="6" w16cid:durableId="1387022312">
    <w:abstractNumId w:val="3"/>
  </w:num>
  <w:num w:numId="7" w16cid:durableId="1033072424">
    <w:abstractNumId w:val="1"/>
  </w:num>
  <w:num w:numId="8" w16cid:durableId="1401902731">
    <w:abstractNumId w:val="6"/>
  </w:num>
  <w:num w:numId="9" w16cid:durableId="1458136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70"/>
    <w:rsid w:val="00114554"/>
    <w:rsid w:val="002B0EA5"/>
    <w:rsid w:val="003667B5"/>
    <w:rsid w:val="003D6B43"/>
    <w:rsid w:val="003F6836"/>
    <w:rsid w:val="00445BF9"/>
    <w:rsid w:val="004510EB"/>
    <w:rsid w:val="004B3870"/>
    <w:rsid w:val="00640D5F"/>
    <w:rsid w:val="006704FB"/>
    <w:rsid w:val="00706528"/>
    <w:rsid w:val="0074015D"/>
    <w:rsid w:val="007F71A1"/>
    <w:rsid w:val="00815FB2"/>
    <w:rsid w:val="00985792"/>
    <w:rsid w:val="00987FB4"/>
    <w:rsid w:val="009C03F3"/>
    <w:rsid w:val="009F60E1"/>
    <w:rsid w:val="00B44920"/>
    <w:rsid w:val="00BA4E6E"/>
    <w:rsid w:val="00BD4A50"/>
    <w:rsid w:val="00BD4B50"/>
    <w:rsid w:val="00BF5866"/>
    <w:rsid w:val="00C876F9"/>
    <w:rsid w:val="00CE342F"/>
    <w:rsid w:val="00D02EFE"/>
    <w:rsid w:val="00D0688F"/>
    <w:rsid w:val="00D85265"/>
    <w:rsid w:val="00DA197C"/>
    <w:rsid w:val="00E55D92"/>
    <w:rsid w:val="00F23165"/>
    <w:rsid w:val="00F6704A"/>
    <w:rsid w:val="00F67F7E"/>
    <w:rsid w:val="00F83EAC"/>
    <w:rsid w:val="00FE3321"/>
    <w:rsid w:val="00FE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25F5"/>
  <w15:chartTrackingRefBased/>
  <w15:docId w15:val="{5E2F4B3F-D8C9-43C7-9A0F-DA3E6620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7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2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 SIYAL</dc:creator>
  <cp:keywords/>
  <dc:description/>
  <cp:lastModifiedBy>FIZA SIYAL</cp:lastModifiedBy>
  <cp:revision>33</cp:revision>
  <dcterms:created xsi:type="dcterms:W3CDTF">2025-05-11T13:20:00Z</dcterms:created>
  <dcterms:modified xsi:type="dcterms:W3CDTF">2025-05-11T14:26:00Z</dcterms:modified>
</cp:coreProperties>
</file>