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D9F" w:rsidRPr="005F52D2" w:rsidRDefault="00954D9F" w:rsidP="00954D9F">
      <w:pPr>
        <w:jc w:val="center"/>
        <w:rPr>
          <w:b/>
          <w:sz w:val="28"/>
          <w:lang w:val="it-IT"/>
        </w:rPr>
      </w:pPr>
      <w:r w:rsidRPr="005F52D2">
        <w:rPr>
          <w:b/>
          <w:sz w:val="28"/>
          <w:lang w:val="it-IT"/>
        </w:rPr>
        <w:t xml:space="preserve">HỘI THI TIN HỌC TRẺ </w:t>
      </w:r>
      <w:r w:rsidR="00534165" w:rsidRPr="005F52D2">
        <w:rPr>
          <w:b/>
          <w:sz w:val="28"/>
          <w:lang w:val="it-IT"/>
        </w:rPr>
        <w:t>CẤP QUẬN</w:t>
      </w:r>
      <w:r w:rsidR="00C96269" w:rsidRPr="005F52D2">
        <w:rPr>
          <w:b/>
          <w:sz w:val="28"/>
          <w:lang w:val="it-IT"/>
        </w:rPr>
        <w:t xml:space="preserve"> </w:t>
      </w:r>
      <w:r w:rsidR="00DC5E77" w:rsidRPr="005F52D2">
        <w:rPr>
          <w:b/>
          <w:sz w:val="28"/>
          <w:lang w:val="it-IT"/>
        </w:rPr>
        <w:t xml:space="preserve">GÒ VẤP </w:t>
      </w:r>
      <w:r w:rsidRPr="005F52D2">
        <w:rPr>
          <w:b/>
          <w:sz w:val="28"/>
          <w:lang w:val="it-IT"/>
        </w:rPr>
        <w:t>NĂM 201</w:t>
      </w:r>
      <w:r w:rsidR="00534165" w:rsidRPr="005F52D2">
        <w:rPr>
          <w:b/>
          <w:sz w:val="28"/>
          <w:lang w:val="it-IT"/>
        </w:rPr>
        <w:t>8</w:t>
      </w:r>
    </w:p>
    <w:p w:rsidR="00954D9F" w:rsidRPr="005F52D2" w:rsidRDefault="00954D9F" w:rsidP="00954D9F">
      <w:pPr>
        <w:jc w:val="center"/>
        <w:rPr>
          <w:b/>
          <w:sz w:val="28"/>
          <w:lang w:val="it-IT"/>
        </w:rPr>
      </w:pPr>
      <w:r w:rsidRPr="005F52D2">
        <w:rPr>
          <w:b/>
          <w:sz w:val="28"/>
          <w:lang w:val="it-IT"/>
        </w:rPr>
        <w:t>BẢNG A</w:t>
      </w:r>
      <w:r w:rsidR="00F971F7" w:rsidRPr="005F52D2">
        <w:rPr>
          <w:b/>
          <w:sz w:val="28"/>
          <w:lang w:val="it-IT"/>
        </w:rPr>
        <w:t xml:space="preserve"> (ĐỀ 1)</w:t>
      </w:r>
    </w:p>
    <w:p w:rsidR="00954D9F" w:rsidRPr="005F52D2" w:rsidRDefault="006C2A36" w:rsidP="00954D9F">
      <w:pPr>
        <w:jc w:val="center"/>
        <w:rPr>
          <w:b/>
          <w:sz w:val="28"/>
          <w:lang w:val="it-IT"/>
        </w:rPr>
      </w:pPr>
      <w:r w:rsidRPr="005F52D2">
        <w:rPr>
          <w:b/>
          <w:sz w:val="28"/>
          <w:lang w:val="it-IT"/>
        </w:rPr>
        <w:t xml:space="preserve">(Thời gian làm bài </w:t>
      </w:r>
      <w:r w:rsidR="00A7257C" w:rsidRPr="005F52D2">
        <w:rPr>
          <w:b/>
          <w:sz w:val="28"/>
          <w:lang w:val="it-IT"/>
        </w:rPr>
        <w:t>7</w:t>
      </w:r>
      <w:r w:rsidRPr="005F52D2">
        <w:rPr>
          <w:b/>
          <w:sz w:val="28"/>
          <w:lang w:val="it-IT"/>
        </w:rPr>
        <w:t>0</w:t>
      </w:r>
      <w:r w:rsidR="00D46F15" w:rsidRPr="005F52D2">
        <w:rPr>
          <w:b/>
          <w:sz w:val="28"/>
          <w:lang w:val="it-IT"/>
        </w:rPr>
        <w:t xml:space="preserve"> phút</w:t>
      </w:r>
      <w:r w:rsidR="009E0916" w:rsidRPr="005F52D2">
        <w:rPr>
          <w:b/>
          <w:sz w:val="28"/>
          <w:lang w:val="it-IT"/>
        </w:rPr>
        <w:t xml:space="preserve"> không </w:t>
      </w:r>
      <w:bookmarkStart w:id="0" w:name="_GoBack"/>
      <w:bookmarkEnd w:id="0"/>
      <w:r w:rsidR="009E0916" w:rsidRPr="005F52D2">
        <w:rPr>
          <w:b/>
          <w:sz w:val="28"/>
          <w:lang w:val="it-IT"/>
        </w:rPr>
        <w:t>kể thời gian phát đề</w:t>
      </w:r>
      <w:r w:rsidR="00D46F15" w:rsidRPr="005F52D2">
        <w:rPr>
          <w:b/>
          <w:sz w:val="28"/>
          <w:lang w:val="it-IT"/>
        </w:rPr>
        <w:t>)</w:t>
      </w:r>
    </w:p>
    <w:p w:rsidR="00D46F15" w:rsidRPr="005F52D2" w:rsidRDefault="00D46F15" w:rsidP="00954D9F">
      <w:pPr>
        <w:jc w:val="center"/>
        <w:rPr>
          <w:b/>
          <w:sz w:val="28"/>
          <w:u w:val="single"/>
          <w:lang w:val="nb-NO"/>
        </w:rPr>
      </w:pPr>
    </w:p>
    <w:p w:rsidR="00954D9F" w:rsidRPr="005F52D2" w:rsidRDefault="00ED42CF" w:rsidP="00ED42CF">
      <w:pPr>
        <w:jc w:val="center"/>
        <w:rPr>
          <w:b/>
          <w:sz w:val="28"/>
          <w:u w:val="single"/>
          <w:lang w:val="it-IT"/>
        </w:rPr>
      </w:pPr>
      <w:r w:rsidRPr="005F52D2">
        <w:rPr>
          <w:b/>
          <w:sz w:val="28"/>
          <w:u w:val="single"/>
          <w:lang w:val="it-IT"/>
        </w:rPr>
        <w:t>Đề thi thực hành</w:t>
      </w:r>
    </w:p>
    <w:p w:rsidR="00B837FD" w:rsidRPr="005F52D2" w:rsidRDefault="00B837FD" w:rsidP="00ED42CF">
      <w:pPr>
        <w:jc w:val="center"/>
        <w:rPr>
          <w:b/>
          <w:sz w:val="28"/>
          <w:u w:val="single"/>
          <w:lang w:val="it-IT"/>
        </w:rPr>
      </w:pPr>
    </w:p>
    <w:tbl>
      <w:tblPr>
        <w:tblStyle w:val="TableGrid"/>
        <w:tblW w:w="0" w:type="auto"/>
        <w:jc w:val="center"/>
        <w:tblLook w:val="04A0" w:firstRow="1" w:lastRow="0" w:firstColumn="1" w:lastColumn="0" w:noHBand="0" w:noVBand="1"/>
      </w:tblPr>
      <w:tblGrid>
        <w:gridCol w:w="918"/>
        <w:gridCol w:w="2214"/>
        <w:gridCol w:w="2214"/>
        <w:gridCol w:w="2214"/>
      </w:tblGrid>
      <w:tr w:rsidR="00B837FD" w:rsidRPr="005F52D2" w:rsidTr="00C51903">
        <w:trPr>
          <w:jc w:val="center"/>
        </w:trPr>
        <w:tc>
          <w:tcPr>
            <w:tcW w:w="918" w:type="dxa"/>
            <w:shd w:val="pct5" w:color="auto" w:fill="auto"/>
          </w:tcPr>
          <w:p w:rsidR="00B837FD" w:rsidRPr="005F52D2" w:rsidRDefault="00B837FD" w:rsidP="000149DD">
            <w:pPr>
              <w:jc w:val="center"/>
              <w:rPr>
                <w:sz w:val="28"/>
                <w:lang w:val="it-IT"/>
              </w:rPr>
            </w:pPr>
            <w:r w:rsidRPr="005F52D2">
              <w:rPr>
                <w:sz w:val="28"/>
                <w:lang w:val="it-IT"/>
              </w:rPr>
              <w:t>TT</w:t>
            </w:r>
          </w:p>
        </w:tc>
        <w:tc>
          <w:tcPr>
            <w:tcW w:w="2214" w:type="dxa"/>
            <w:shd w:val="pct5" w:color="auto" w:fill="auto"/>
          </w:tcPr>
          <w:p w:rsidR="00B837FD" w:rsidRPr="005F52D2" w:rsidRDefault="00B837FD" w:rsidP="000149DD">
            <w:pPr>
              <w:jc w:val="center"/>
              <w:rPr>
                <w:sz w:val="28"/>
                <w:lang w:val="it-IT"/>
              </w:rPr>
            </w:pPr>
            <w:r w:rsidRPr="005F52D2">
              <w:rPr>
                <w:sz w:val="28"/>
                <w:lang w:val="it-IT"/>
              </w:rPr>
              <w:t>Tên Bài</w:t>
            </w:r>
          </w:p>
        </w:tc>
        <w:tc>
          <w:tcPr>
            <w:tcW w:w="2214" w:type="dxa"/>
            <w:shd w:val="pct5" w:color="auto" w:fill="auto"/>
          </w:tcPr>
          <w:p w:rsidR="00B837FD" w:rsidRPr="005F52D2" w:rsidRDefault="00B837FD" w:rsidP="000149DD">
            <w:pPr>
              <w:jc w:val="center"/>
              <w:rPr>
                <w:sz w:val="28"/>
                <w:lang w:val="it-IT"/>
              </w:rPr>
            </w:pPr>
            <w:r w:rsidRPr="005F52D2">
              <w:rPr>
                <w:sz w:val="28"/>
                <w:lang w:val="it-IT"/>
              </w:rPr>
              <w:t>Tên Tập Tin</w:t>
            </w:r>
          </w:p>
        </w:tc>
        <w:tc>
          <w:tcPr>
            <w:tcW w:w="2214" w:type="dxa"/>
            <w:shd w:val="pct5" w:color="auto" w:fill="auto"/>
          </w:tcPr>
          <w:p w:rsidR="00B837FD" w:rsidRPr="005F52D2" w:rsidRDefault="00B837FD" w:rsidP="000149DD">
            <w:pPr>
              <w:jc w:val="center"/>
              <w:rPr>
                <w:sz w:val="28"/>
                <w:lang w:val="it-IT"/>
              </w:rPr>
            </w:pPr>
            <w:r w:rsidRPr="005F52D2">
              <w:rPr>
                <w:sz w:val="28"/>
                <w:lang w:val="it-IT"/>
              </w:rPr>
              <w:t>Điểm</w:t>
            </w:r>
          </w:p>
        </w:tc>
      </w:tr>
      <w:tr w:rsidR="00B837FD" w:rsidRPr="005F52D2" w:rsidTr="00C51903">
        <w:trPr>
          <w:jc w:val="center"/>
        </w:trPr>
        <w:tc>
          <w:tcPr>
            <w:tcW w:w="918" w:type="dxa"/>
          </w:tcPr>
          <w:p w:rsidR="00B837FD" w:rsidRPr="005F52D2" w:rsidRDefault="00B837FD" w:rsidP="000149DD">
            <w:pPr>
              <w:jc w:val="center"/>
              <w:rPr>
                <w:sz w:val="28"/>
                <w:lang w:val="it-IT"/>
              </w:rPr>
            </w:pPr>
            <w:r w:rsidRPr="005F52D2">
              <w:rPr>
                <w:sz w:val="28"/>
                <w:lang w:val="it-IT"/>
              </w:rPr>
              <w:t>1</w:t>
            </w:r>
          </w:p>
        </w:tc>
        <w:tc>
          <w:tcPr>
            <w:tcW w:w="2214" w:type="dxa"/>
          </w:tcPr>
          <w:p w:rsidR="00B837FD" w:rsidRPr="005F52D2" w:rsidRDefault="00DD1EFB" w:rsidP="000149DD">
            <w:pPr>
              <w:jc w:val="center"/>
              <w:rPr>
                <w:sz w:val="28"/>
                <w:lang w:val="it-IT"/>
              </w:rPr>
            </w:pPr>
            <w:r w:rsidRPr="005F52D2">
              <w:rPr>
                <w:sz w:val="28"/>
                <w:lang w:val="it-IT"/>
              </w:rPr>
              <w:t>Bài 1</w:t>
            </w:r>
          </w:p>
        </w:tc>
        <w:tc>
          <w:tcPr>
            <w:tcW w:w="2214" w:type="dxa"/>
          </w:tcPr>
          <w:p w:rsidR="00B837FD" w:rsidRPr="005F52D2" w:rsidRDefault="00330876" w:rsidP="000149DD">
            <w:pPr>
              <w:jc w:val="center"/>
              <w:rPr>
                <w:sz w:val="28"/>
                <w:lang w:val="it-IT"/>
              </w:rPr>
            </w:pPr>
            <w:r w:rsidRPr="005F52D2">
              <w:rPr>
                <w:sz w:val="28"/>
                <w:lang w:val="it-IT"/>
              </w:rPr>
              <w:t>Ngoi-nha</w:t>
            </w:r>
          </w:p>
        </w:tc>
        <w:tc>
          <w:tcPr>
            <w:tcW w:w="2214" w:type="dxa"/>
          </w:tcPr>
          <w:p w:rsidR="00B837FD" w:rsidRPr="005F52D2" w:rsidRDefault="00A223C2" w:rsidP="00A223C2">
            <w:pPr>
              <w:jc w:val="center"/>
              <w:rPr>
                <w:sz w:val="28"/>
                <w:lang w:val="it-IT"/>
              </w:rPr>
            </w:pPr>
            <w:r w:rsidRPr="005F52D2">
              <w:rPr>
                <w:sz w:val="28"/>
                <w:lang w:val="it-IT"/>
              </w:rPr>
              <w:t>20</w:t>
            </w:r>
          </w:p>
        </w:tc>
      </w:tr>
      <w:tr w:rsidR="00B837FD" w:rsidRPr="005F52D2" w:rsidTr="00C51903">
        <w:trPr>
          <w:trHeight w:val="368"/>
          <w:jc w:val="center"/>
        </w:trPr>
        <w:tc>
          <w:tcPr>
            <w:tcW w:w="918" w:type="dxa"/>
          </w:tcPr>
          <w:p w:rsidR="007D5777" w:rsidRPr="005F52D2" w:rsidRDefault="00B837FD" w:rsidP="00C25F57">
            <w:pPr>
              <w:jc w:val="center"/>
              <w:rPr>
                <w:sz w:val="28"/>
                <w:lang w:val="it-IT"/>
              </w:rPr>
            </w:pPr>
            <w:r w:rsidRPr="005F52D2">
              <w:rPr>
                <w:sz w:val="28"/>
                <w:lang w:val="it-IT"/>
              </w:rPr>
              <w:t>2</w:t>
            </w:r>
          </w:p>
        </w:tc>
        <w:tc>
          <w:tcPr>
            <w:tcW w:w="2214" w:type="dxa"/>
          </w:tcPr>
          <w:p w:rsidR="007D5777" w:rsidRPr="005F52D2" w:rsidRDefault="00DD1EFB" w:rsidP="00C25F57">
            <w:pPr>
              <w:jc w:val="center"/>
              <w:rPr>
                <w:sz w:val="28"/>
                <w:lang w:val="it-IT"/>
              </w:rPr>
            </w:pPr>
            <w:r w:rsidRPr="005F52D2">
              <w:rPr>
                <w:sz w:val="28"/>
                <w:lang w:val="it-IT"/>
              </w:rPr>
              <w:t>Bài 2</w:t>
            </w:r>
          </w:p>
        </w:tc>
        <w:tc>
          <w:tcPr>
            <w:tcW w:w="2214" w:type="dxa"/>
            <w:vAlign w:val="center"/>
          </w:tcPr>
          <w:p w:rsidR="00B837FD" w:rsidRPr="005F52D2" w:rsidRDefault="00C25F57" w:rsidP="00C25F57">
            <w:pPr>
              <w:jc w:val="center"/>
              <w:rPr>
                <w:sz w:val="28"/>
                <w:lang w:val="it-IT"/>
              </w:rPr>
            </w:pPr>
            <w:r w:rsidRPr="005F52D2">
              <w:rPr>
                <w:sz w:val="28"/>
                <w:lang w:val="it-IT"/>
              </w:rPr>
              <w:t>Logo-2</w:t>
            </w:r>
          </w:p>
        </w:tc>
        <w:tc>
          <w:tcPr>
            <w:tcW w:w="2214" w:type="dxa"/>
          </w:tcPr>
          <w:p w:rsidR="007D5777" w:rsidRPr="005F52D2" w:rsidRDefault="00A223C2" w:rsidP="00A223C2">
            <w:pPr>
              <w:jc w:val="center"/>
              <w:rPr>
                <w:sz w:val="28"/>
                <w:lang w:val="it-IT"/>
              </w:rPr>
            </w:pPr>
            <w:r w:rsidRPr="005F52D2">
              <w:rPr>
                <w:sz w:val="28"/>
                <w:lang w:val="it-IT"/>
              </w:rPr>
              <w:t>30</w:t>
            </w:r>
          </w:p>
        </w:tc>
      </w:tr>
      <w:tr w:rsidR="00C25F57" w:rsidRPr="005F52D2" w:rsidTr="00C51903">
        <w:trPr>
          <w:jc w:val="center"/>
        </w:trPr>
        <w:tc>
          <w:tcPr>
            <w:tcW w:w="918" w:type="dxa"/>
          </w:tcPr>
          <w:p w:rsidR="00C25F57" w:rsidRPr="005F52D2" w:rsidRDefault="00C25F57" w:rsidP="000149DD">
            <w:pPr>
              <w:jc w:val="center"/>
              <w:rPr>
                <w:sz w:val="28"/>
                <w:lang w:val="it-IT"/>
              </w:rPr>
            </w:pPr>
            <w:r w:rsidRPr="005F52D2">
              <w:rPr>
                <w:sz w:val="28"/>
                <w:lang w:val="it-IT"/>
              </w:rPr>
              <w:t>3</w:t>
            </w:r>
          </w:p>
        </w:tc>
        <w:tc>
          <w:tcPr>
            <w:tcW w:w="2214" w:type="dxa"/>
          </w:tcPr>
          <w:p w:rsidR="00C25F57" w:rsidRPr="005F52D2" w:rsidRDefault="00C25F57" w:rsidP="000149DD">
            <w:pPr>
              <w:jc w:val="center"/>
              <w:rPr>
                <w:sz w:val="28"/>
                <w:lang w:val="it-IT"/>
              </w:rPr>
            </w:pPr>
            <w:r w:rsidRPr="005F52D2">
              <w:rPr>
                <w:sz w:val="28"/>
                <w:lang w:val="it-IT"/>
              </w:rPr>
              <w:t>Bài 3</w:t>
            </w:r>
          </w:p>
        </w:tc>
        <w:tc>
          <w:tcPr>
            <w:tcW w:w="2214" w:type="dxa"/>
            <w:vAlign w:val="center"/>
          </w:tcPr>
          <w:p w:rsidR="00C25F57" w:rsidRPr="005F52D2" w:rsidRDefault="006D19A3" w:rsidP="00C25F57">
            <w:pPr>
              <w:jc w:val="center"/>
              <w:rPr>
                <w:sz w:val="28"/>
                <w:lang w:val="it-IT"/>
              </w:rPr>
            </w:pPr>
            <w:r w:rsidRPr="005F52D2">
              <w:rPr>
                <w:sz w:val="28"/>
                <w:lang w:val="it-IT"/>
              </w:rPr>
              <w:t>Giao-Thong</w:t>
            </w:r>
          </w:p>
        </w:tc>
        <w:tc>
          <w:tcPr>
            <w:tcW w:w="2214" w:type="dxa"/>
          </w:tcPr>
          <w:p w:rsidR="00C25F57" w:rsidRPr="005F52D2" w:rsidRDefault="00A223C2" w:rsidP="00C25F57">
            <w:pPr>
              <w:jc w:val="center"/>
              <w:rPr>
                <w:sz w:val="28"/>
                <w:lang w:val="it-IT"/>
              </w:rPr>
            </w:pPr>
            <w:r w:rsidRPr="005F52D2">
              <w:rPr>
                <w:sz w:val="28"/>
                <w:lang w:val="it-IT"/>
              </w:rPr>
              <w:t>5</w:t>
            </w:r>
            <w:r w:rsidR="00C25F57" w:rsidRPr="005F52D2">
              <w:rPr>
                <w:sz w:val="28"/>
                <w:lang w:val="it-IT"/>
              </w:rPr>
              <w:t>0</w:t>
            </w:r>
          </w:p>
        </w:tc>
      </w:tr>
    </w:tbl>
    <w:p w:rsidR="00C063D4" w:rsidRPr="005F52D2" w:rsidRDefault="00C063D4" w:rsidP="00B837FD">
      <w:pPr>
        <w:rPr>
          <w:sz w:val="28"/>
          <w:u w:val="single"/>
          <w:lang w:val="it-IT"/>
        </w:rPr>
      </w:pPr>
    </w:p>
    <w:p w:rsidR="00B837FD" w:rsidRPr="005F52D2" w:rsidRDefault="00B837FD" w:rsidP="00811762">
      <w:pPr>
        <w:jc w:val="both"/>
        <w:rPr>
          <w:sz w:val="28"/>
          <w:lang w:val="it-IT"/>
        </w:rPr>
      </w:pPr>
      <w:r w:rsidRPr="005F52D2">
        <w:rPr>
          <w:b/>
          <w:sz w:val="28"/>
          <w:lang w:val="it-IT"/>
        </w:rPr>
        <w:t>Bài 1</w:t>
      </w:r>
      <w:r w:rsidRPr="005F52D2">
        <w:rPr>
          <w:sz w:val="28"/>
          <w:lang w:val="it-IT"/>
        </w:rPr>
        <w:t>:</w:t>
      </w:r>
      <w:r w:rsidR="000377BE" w:rsidRPr="005F52D2">
        <w:rPr>
          <w:sz w:val="28"/>
          <w:lang w:val="it-IT"/>
        </w:rPr>
        <w:t xml:space="preserve"> </w:t>
      </w:r>
      <w:r w:rsidR="00053BFB" w:rsidRPr="005F52D2">
        <w:rPr>
          <w:sz w:val="28"/>
          <w:lang w:val="it-IT"/>
        </w:rPr>
        <w:t xml:space="preserve"> </w:t>
      </w:r>
    </w:p>
    <w:p w:rsidR="00053BFB" w:rsidRPr="005F52D2" w:rsidRDefault="00180A59" w:rsidP="00811762">
      <w:pPr>
        <w:ind w:firstLine="720"/>
        <w:jc w:val="both"/>
        <w:rPr>
          <w:sz w:val="28"/>
          <w:lang w:val="it-IT"/>
        </w:rPr>
      </w:pPr>
      <w:r w:rsidRPr="005F52D2">
        <w:rPr>
          <w:sz w:val="28"/>
          <w:lang w:val="it-IT"/>
        </w:rPr>
        <w:t>E</w:t>
      </w:r>
      <w:r w:rsidR="00B837FD" w:rsidRPr="005F52D2">
        <w:rPr>
          <w:sz w:val="28"/>
          <w:lang w:val="it-IT"/>
        </w:rPr>
        <w:t xml:space="preserve">m sử </w:t>
      </w:r>
      <w:r w:rsidR="00330876" w:rsidRPr="005F52D2">
        <w:rPr>
          <w:sz w:val="28"/>
          <w:lang w:val="it-IT"/>
        </w:rPr>
        <w:t>chương trình Paint vẽ ngôi nhà của em</w:t>
      </w:r>
    </w:p>
    <w:p w:rsidR="00F32947" w:rsidRPr="005F52D2" w:rsidRDefault="00A13145" w:rsidP="00811762">
      <w:pPr>
        <w:pStyle w:val="Heading2"/>
        <w:pBdr>
          <w:bottom w:val="single" w:sz="6" w:space="17" w:color="AAAAAA"/>
        </w:pBdr>
        <w:shd w:val="clear" w:color="auto" w:fill="FFFFFF"/>
        <w:spacing w:before="0" w:beforeAutospacing="0" w:after="0" w:afterAutospacing="0"/>
        <w:jc w:val="both"/>
        <w:rPr>
          <w:b w:val="0"/>
          <w:sz w:val="28"/>
          <w:szCs w:val="24"/>
          <w:lang w:val="it-IT"/>
        </w:rPr>
      </w:pPr>
      <w:r w:rsidRPr="005F52D2">
        <w:rPr>
          <w:sz w:val="28"/>
          <w:szCs w:val="24"/>
          <w:lang w:val="it-IT"/>
        </w:rPr>
        <w:t>Bài 2</w:t>
      </w:r>
      <w:r w:rsidRPr="005F52D2">
        <w:rPr>
          <w:b w:val="0"/>
          <w:sz w:val="28"/>
          <w:szCs w:val="24"/>
          <w:lang w:val="it-IT"/>
        </w:rPr>
        <w:t>:</w:t>
      </w:r>
    </w:p>
    <w:p w:rsidR="00A13145" w:rsidRPr="005F52D2" w:rsidRDefault="00A13145" w:rsidP="00811762">
      <w:pPr>
        <w:pStyle w:val="Heading2"/>
        <w:pBdr>
          <w:bottom w:val="single" w:sz="6" w:space="17" w:color="AAAAAA"/>
        </w:pBdr>
        <w:shd w:val="clear" w:color="auto" w:fill="FFFFFF"/>
        <w:spacing w:before="0" w:beforeAutospacing="0" w:after="0" w:afterAutospacing="0"/>
        <w:ind w:firstLine="720"/>
        <w:jc w:val="both"/>
        <w:rPr>
          <w:b w:val="0"/>
          <w:sz w:val="28"/>
          <w:szCs w:val="24"/>
          <w:lang w:val="it-IT"/>
        </w:rPr>
      </w:pPr>
      <w:r w:rsidRPr="005F52D2">
        <w:rPr>
          <w:b w:val="0"/>
          <w:sz w:val="28"/>
          <w:szCs w:val="24"/>
          <w:lang w:val="it-IT"/>
        </w:rPr>
        <w:t>Em hãy lập trình trên phần mềm L</w:t>
      </w:r>
      <w:r w:rsidR="00706003" w:rsidRPr="005F52D2">
        <w:rPr>
          <w:b w:val="0"/>
          <w:sz w:val="28"/>
          <w:szCs w:val="24"/>
          <w:lang w:val="it-IT"/>
        </w:rPr>
        <w:t xml:space="preserve">ogo viết thủ tục để </w:t>
      </w:r>
      <w:r w:rsidR="00BB0BCD" w:rsidRPr="005F52D2">
        <w:rPr>
          <w:b w:val="0"/>
          <w:sz w:val="28"/>
          <w:szCs w:val="24"/>
          <w:lang w:val="it-IT"/>
        </w:rPr>
        <w:t>giải bài toán sau đây:</w:t>
      </w:r>
    </w:p>
    <w:p w:rsidR="00A13145" w:rsidRPr="005F52D2" w:rsidRDefault="00E857CC" w:rsidP="00811762">
      <w:pPr>
        <w:pStyle w:val="Heading2"/>
        <w:pBdr>
          <w:bottom w:val="single" w:sz="6" w:space="17" w:color="AAAAAA"/>
        </w:pBdr>
        <w:shd w:val="clear" w:color="auto" w:fill="FFFFFF"/>
        <w:spacing w:before="0" w:beforeAutospacing="0" w:after="0" w:afterAutospacing="0"/>
        <w:jc w:val="both"/>
        <w:rPr>
          <w:b w:val="0"/>
          <w:sz w:val="28"/>
          <w:szCs w:val="24"/>
          <w:lang w:val="it-IT"/>
        </w:rPr>
      </w:pPr>
      <w:r w:rsidRPr="005F52D2">
        <w:rPr>
          <w:b w:val="0"/>
          <w:sz w:val="28"/>
          <w:szCs w:val="24"/>
          <w:lang w:val="it-IT"/>
        </w:rPr>
        <w:t>Tính diện tích của 1 hình chữ nhật, biết chu vi là 200 đơn vị và tỉ lệ của chiều rộng và chiều dài  là 2/3</w:t>
      </w:r>
      <w:r w:rsidR="001027D1" w:rsidRPr="005F52D2">
        <w:rPr>
          <w:b w:val="0"/>
          <w:sz w:val="28"/>
          <w:szCs w:val="24"/>
          <w:lang w:val="it-IT"/>
        </w:rPr>
        <w:t xml:space="preserve">. Lưu lại cách giải trên bằng chương trình Word đặt tên là LoGo-2 </w:t>
      </w:r>
    </w:p>
    <w:p w:rsidR="00F32947" w:rsidRPr="005F52D2" w:rsidRDefault="000E1AA5" w:rsidP="00811762">
      <w:pPr>
        <w:pStyle w:val="Heading2"/>
        <w:pBdr>
          <w:bottom w:val="single" w:sz="6" w:space="17" w:color="AAAAAA"/>
        </w:pBdr>
        <w:shd w:val="clear" w:color="auto" w:fill="FFFFFF"/>
        <w:spacing w:before="0" w:beforeAutospacing="0" w:after="0" w:afterAutospacing="0"/>
        <w:jc w:val="both"/>
        <w:rPr>
          <w:b w:val="0"/>
          <w:sz w:val="28"/>
          <w:szCs w:val="24"/>
          <w:lang w:val="it-IT"/>
        </w:rPr>
      </w:pPr>
      <w:r w:rsidRPr="005F52D2">
        <w:rPr>
          <w:sz w:val="28"/>
          <w:szCs w:val="24"/>
          <w:lang w:val="it-IT"/>
        </w:rPr>
        <w:t xml:space="preserve">Bài </w:t>
      </w:r>
      <w:r w:rsidR="00F32947" w:rsidRPr="005F52D2">
        <w:rPr>
          <w:sz w:val="28"/>
          <w:szCs w:val="24"/>
          <w:lang w:val="it-IT"/>
        </w:rPr>
        <w:t>3</w:t>
      </w:r>
      <w:r w:rsidRPr="005F52D2">
        <w:rPr>
          <w:b w:val="0"/>
          <w:sz w:val="28"/>
          <w:szCs w:val="24"/>
          <w:lang w:val="it-IT"/>
        </w:rPr>
        <w:t>:</w:t>
      </w:r>
      <w:r w:rsidR="000068C5" w:rsidRPr="005F52D2">
        <w:rPr>
          <w:b w:val="0"/>
          <w:sz w:val="28"/>
          <w:szCs w:val="24"/>
          <w:lang w:val="it-IT"/>
        </w:rPr>
        <w:t xml:space="preserve"> </w:t>
      </w:r>
    </w:p>
    <w:p w:rsidR="004B53E7" w:rsidRPr="005F52D2" w:rsidRDefault="00F32947" w:rsidP="00811762">
      <w:pPr>
        <w:pStyle w:val="Heading2"/>
        <w:pBdr>
          <w:bottom w:val="single" w:sz="6" w:space="17" w:color="AAAAAA"/>
        </w:pBdr>
        <w:shd w:val="clear" w:color="auto" w:fill="FFFFFF"/>
        <w:spacing w:before="0" w:beforeAutospacing="0" w:after="0" w:afterAutospacing="0"/>
        <w:ind w:firstLine="720"/>
        <w:jc w:val="both"/>
        <w:rPr>
          <w:b w:val="0"/>
          <w:sz w:val="28"/>
          <w:szCs w:val="24"/>
          <w:lang w:val="it-IT"/>
        </w:rPr>
      </w:pPr>
      <w:r w:rsidRPr="005F52D2">
        <w:rPr>
          <w:b w:val="0"/>
          <w:sz w:val="28"/>
          <w:szCs w:val="24"/>
          <w:lang w:val="it-IT"/>
        </w:rPr>
        <w:t>E</w:t>
      </w:r>
      <w:r w:rsidR="000068C5" w:rsidRPr="005F52D2">
        <w:rPr>
          <w:b w:val="0"/>
          <w:sz w:val="28"/>
          <w:szCs w:val="24"/>
          <w:lang w:val="it-IT"/>
        </w:rPr>
        <w:t xml:space="preserve">m sử dụng chương trình Power Point để trình diễn nội dung bài viết sau </w:t>
      </w:r>
      <w:r w:rsidRPr="005F52D2">
        <w:rPr>
          <w:b w:val="0"/>
          <w:sz w:val="28"/>
          <w:szCs w:val="24"/>
          <w:lang w:val="it-IT"/>
        </w:rPr>
        <w:t>bằng</w:t>
      </w:r>
      <w:r w:rsidR="00905D80" w:rsidRPr="005F52D2">
        <w:rPr>
          <w:b w:val="0"/>
          <w:sz w:val="28"/>
          <w:szCs w:val="24"/>
          <w:lang w:val="it-IT"/>
        </w:rPr>
        <w:t xml:space="preserve"> </w:t>
      </w:r>
      <w:r w:rsidRPr="005F52D2">
        <w:rPr>
          <w:b w:val="0"/>
          <w:sz w:val="28"/>
          <w:szCs w:val="24"/>
          <w:lang w:val="it-IT"/>
        </w:rPr>
        <w:t>5</w:t>
      </w:r>
      <w:r w:rsidR="004B53E7" w:rsidRPr="005F52D2">
        <w:rPr>
          <w:b w:val="0"/>
          <w:sz w:val="28"/>
          <w:szCs w:val="24"/>
          <w:lang w:val="it-IT"/>
        </w:rPr>
        <w:t xml:space="preserve"> Slide.</w:t>
      </w:r>
      <w:r w:rsidR="006E0F0D" w:rsidRPr="005F52D2">
        <w:rPr>
          <w:b w:val="0"/>
          <w:sz w:val="28"/>
          <w:szCs w:val="24"/>
          <w:lang w:val="it-IT"/>
        </w:rPr>
        <w:t xml:space="preserve"> Trong đó Slide cuối em sử dụng hình tự vẽ </w:t>
      </w:r>
      <w:r w:rsidR="001548C2" w:rsidRPr="005F52D2">
        <w:rPr>
          <w:b w:val="0"/>
          <w:sz w:val="28"/>
          <w:szCs w:val="24"/>
          <w:lang w:val="it-IT"/>
        </w:rPr>
        <w:t>và viết suy nghĩ, hay ý kiến của mình về vấn đề an toàn giao thông trong thành phố.</w:t>
      </w:r>
    </w:p>
    <w:p w:rsidR="000068C5" w:rsidRPr="005F52D2" w:rsidRDefault="0075728C" w:rsidP="00811762">
      <w:pPr>
        <w:pStyle w:val="Heading2"/>
        <w:pBdr>
          <w:bottom w:val="single" w:sz="6" w:space="17" w:color="AAAAAA"/>
        </w:pBdr>
        <w:shd w:val="clear" w:color="auto" w:fill="FFFFFF"/>
        <w:spacing w:before="0" w:beforeAutospacing="0" w:after="0" w:afterAutospacing="0"/>
        <w:jc w:val="both"/>
        <w:rPr>
          <w:b w:val="0"/>
          <w:sz w:val="28"/>
          <w:szCs w:val="24"/>
          <w:lang w:val="it-IT"/>
        </w:rPr>
      </w:pPr>
      <w:r w:rsidRPr="005F52D2">
        <w:rPr>
          <w:b w:val="0"/>
          <w:sz w:val="28"/>
          <w:szCs w:val="24"/>
          <w:lang w:val="it-IT"/>
        </w:rPr>
        <w:t xml:space="preserve">Lưu bài </w:t>
      </w:r>
      <w:r w:rsidR="009702B2" w:rsidRPr="005F52D2">
        <w:rPr>
          <w:b w:val="0"/>
          <w:sz w:val="28"/>
          <w:szCs w:val="24"/>
          <w:lang w:val="it-IT"/>
        </w:rPr>
        <w:t xml:space="preserve">làm </w:t>
      </w:r>
      <w:r w:rsidRPr="005F52D2">
        <w:rPr>
          <w:b w:val="0"/>
          <w:sz w:val="28"/>
          <w:szCs w:val="24"/>
          <w:lang w:val="it-IT"/>
        </w:rPr>
        <w:t xml:space="preserve">đặt tên tập tin là </w:t>
      </w:r>
      <w:r w:rsidR="001548C2" w:rsidRPr="005F52D2">
        <w:rPr>
          <w:b w:val="0"/>
          <w:sz w:val="28"/>
          <w:szCs w:val="24"/>
          <w:lang w:val="it-IT"/>
        </w:rPr>
        <w:t>Giao-Thong.</w:t>
      </w:r>
    </w:p>
    <w:p w:rsidR="007D5777" w:rsidRPr="005F52D2" w:rsidRDefault="00A36E48" w:rsidP="00811762">
      <w:pPr>
        <w:pStyle w:val="Heading2"/>
        <w:pBdr>
          <w:bottom w:val="single" w:sz="6" w:space="17" w:color="AAAAAA"/>
        </w:pBdr>
        <w:shd w:val="clear" w:color="auto" w:fill="FFFFFF"/>
        <w:spacing w:before="240" w:beforeAutospacing="0" w:after="60" w:afterAutospacing="0"/>
        <w:jc w:val="both"/>
        <w:rPr>
          <w:b w:val="0"/>
          <w:sz w:val="28"/>
          <w:szCs w:val="24"/>
          <w:lang w:val="it-IT"/>
        </w:rPr>
      </w:pPr>
      <w:r w:rsidRPr="005F52D2">
        <w:rPr>
          <w:sz w:val="28"/>
          <w:szCs w:val="24"/>
          <w:u w:val="single"/>
          <w:lang w:val="it-IT"/>
        </w:rPr>
        <w:t>Lưu  ý</w:t>
      </w:r>
      <w:r w:rsidRPr="005F52D2">
        <w:rPr>
          <w:b w:val="0"/>
          <w:sz w:val="28"/>
          <w:szCs w:val="24"/>
          <w:lang w:val="it-IT"/>
        </w:rPr>
        <w:t>: T</w:t>
      </w:r>
      <w:r w:rsidR="007D5777" w:rsidRPr="005F52D2">
        <w:rPr>
          <w:b w:val="0"/>
          <w:sz w:val="28"/>
          <w:szCs w:val="24"/>
          <w:lang w:val="it-IT"/>
        </w:rPr>
        <w:t>hí sinh chọn lọc nội dung từ bài viết dưới</w:t>
      </w:r>
      <w:r w:rsidR="00167522" w:rsidRPr="005F52D2">
        <w:rPr>
          <w:b w:val="0"/>
          <w:sz w:val="28"/>
          <w:szCs w:val="24"/>
          <w:lang w:val="it-IT"/>
        </w:rPr>
        <w:t xml:space="preserve"> </w:t>
      </w:r>
      <w:r w:rsidR="007D5777" w:rsidRPr="005F52D2">
        <w:rPr>
          <w:b w:val="0"/>
          <w:sz w:val="28"/>
          <w:szCs w:val="24"/>
          <w:lang w:val="it-IT"/>
        </w:rPr>
        <w:t xml:space="preserve"> đây để đưa vào trình diễn trong Power Point.</w:t>
      </w:r>
      <w:r w:rsidR="00167522" w:rsidRPr="005F52D2">
        <w:rPr>
          <w:b w:val="0"/>
          <w:sz w:val="28"/>
          <w:szCs w:val="24"/>
          <w:lang w:val="it-IT"/>
        </w:rPr>
        <w:t xml:space="preserve"> </w:t>
      </w:r>
    </w:p>
    <w:p w:rsidR="00A565E6" w:rsidRPr="005F52D2" w:rsidRDefault="004B53E7" w:rsidP="00811762">
      <w:pPr>
        <w:pStyle w:val="Heading2"/>
        <w:pBdr>
          <w:bottom w:val="single" w:sz="6" w:space="17" w:color="AAAAAA"/>
        </w:pBdr>
        <w:shd w:val="clear" w:color="auto" w:fill="FFFFFF"/>
        <w:spacing w:before="240" w:beforeAutospacing="0" w:after="60" w:afterAutospacing="0"/>
        <w:jc w:val="both"/>
        <w:rPr>
          <w:sz w:val="28"/>
          <w:szCs w:val="24"/>
          <w:lang w:val="it-IT"/>
        </w:rPr>
      </w:pPr>
      <w:r w:rsidRPr="005F52D2">
        <w:rPr>
          <w:b w:val="0"/>
          <w:sz w:val="28"/>
          <w:szCs w:val="24"/>
          <w:lang w:val="it-IT"/>
        </w:rPr>
        <w:t>Hình ảnh</w:t>
      </w:r>
      <w:r w:rsidR="00A565E6" w:rsidRPr="005F52D2">
        <w:rPr>
          <w:b w:val="0"/>
          <w:sz w:val="28"/>
          <w:szCs w:val="24"/>
          <w:lang w:val="it-IT"/>
        </w:rPr>
        <w:t xml:space="preserve"> mẫu trong Folder Hinh_Mau.</w:t>
      </w:r>
    </w:p>
    <w:p w:rsidR="005F52D2" w:rsidRPr="005F52D2" w:rsidRDefault="002045DA" w:rsidP="00434EF4">
      <w:pPr>
        <w:jc w:val="both"/>
        <w:rPr>
          <w:color w:val="000000"/>
          <w:shd w:val="clear" w:color="auto" w:fill="FFFFFF"/>
        </w:rPr>
      </w:pPr>
      <w:r w:rsidRPr="005F52D2">
        <w:rPr>
          <w:color w:val="000000"/>
          <w:shd w:val="clear" w:color="auto" w:fill="FFFFFF"/>
        </w:rPr>
        <w:t>Theo nghiên cứu của PGS.TS Chu Công Minh - trường Đại học Bách khoa TP Hồ Chí Minh, chuyên gia nghiên cứu về giao thông, tỷ lệ thiệt mạng trên 100.000 HS do TNGT là 7,39. Đây là một tỷ lệ rất cao nếu so với các nước ở châu Á (gấp 1,25 lần Campuchia; 2,73 lần Nhật Bản và 1,84 lần Hàn Quốc). Trong số đó, các vụ tai nạn chủ yếu đến từ xe đạp điện, xe máy điện và xe máy (khoảng 0,49 - 0,5 vụ/HS). Đây là con số khiến chúng ta giật mình vì nó quá cao, trong khi ngành giáo dục đã phổ cập giảng dạy ATGT cho HS từ rất lâu.</w:t>
      </w:r>
    </w:p>
    <w:p w:rsidR="00954DFD" w:rsidRPr="005F52D2" w:rsidRDefault="002045DA" w:rsidP="00434EF4">
      <w:pPr>
        <w:jc w:val="both"/>
        <w:rPr>
          <w:color w:val="000000"/>
          <w:shd w:val="clear" w:color="auto" w:fill="FFFFFF"/>
        </w:rPr>
      </w:pPr>
      <w:r w:rsidRPr="005F52D2">
        <w:rPr>
          <w:color w:val="000000"/>
          <w:shd w:val="clear" w:color="auto" w:fill="FFFFFF"/>
        </w:rPr>
        <w:t>Vậy tại sao TNGT liên quan tới HS lại cao như vậy? Các em HS là những người chưa đến tuổi trưởng thành, đây là lứa tuổi rất cần được gieo vào ý thức giao thông để khi lớn lên, các em sẽ trở thành những người tham gia giao thông có văn hóa. Tuy nhiên, những gì các em được học trên trường lại chỉ nặng về lý thuyết, chưa nhiều hoạt động thực hành cụ thể, chính vì vậy các em chưa có được nhận thức sâu sắc, cũng như ý thức bắt buộc rằng mình phải tuân thủ luật lệ giao thông.</w:t>
      </w:r>
    </w:p>
    <w:p w:rsidR="002045DA" w:rsidRPr="005F52D2" w:rsidRDefault="002045DA" w:rsidP="005F52D2">
      <w:pPr>
        <w:jc w:val="both"/>
        <w:rPr>
          <w:color w:val="000000" w:themeColor="text1"/>
        </w:rPr>
      </w:pPr>
      <w:r w:rsidRPr="005F52D2">
        <w:rPr>
          <w:color w:val="000000"/>
          <w:shd w:val="clear" w:color="auto" w:fill="FFFFFF"/>
        </w:rPr>
        <w:t>Để chứng thực điều này, người viết đã làm một khảo sát nhỏ là hỏi 200 HS ở cả tiểu học, THCS và THPT ở một số trường học trên địa bàn Hà Nội. Kết quả cho thấy, 100% các em đều được học về ATGT, và số lượng kiến thức này tùy vào trường học dạy. Tuy nhiên, tất cả chỉ đều là lý thuyết và không gây ấn tượng sâu sắc với các em khi 86% số HS được hỏi cho rằng các giờ học không hấp dẫn và các em không thích, không quan tâm lắm đến tiết học đó. 81% HS được hỏi đã “quên luôn” mình học những gì về ATGT sau một thời gian được học. Đây là một con số có vẻ bất ngờ, nhưng nó phản ánh thực trạng hiện nay: HS chưa thực sự có được ý thức giao thông nếu chỉ giáo dục toàn lý thuyết.</w:t>
      </w:r>
    </w:p>
    <w:sectPr w:rsidR="002045DA" w:rsidRPr="005F52D2" w:rsidSect="005F52D2">
      <w:headerReference w:type="default" r:id="rId7"/>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0FA" w:rsidRDefault="009010FA" w:rsidP="00971DE4">
      <w:r>
        <w:separator/>
      </w:r>
    </w:p>
  </w:endnote>
  <w:endnote w:type="continuationSeparator" w:id="0">
    <w:p w:rsidR="009010FA" w:rsidRDefault="009010FA" w:rsidP="0097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0FA" w:rsidRDefault="009010FA" w:rsidP="00971DE4">
      <w:r>
        <w:separator/>
      </w:r>
    </w:p>
  </w:footnote>
  <w:footnote w:type="continuationSeparator" w:id="0">
    <w:p w:rsidR="009010FA" w:rsidRDefault="009010FA" w:rsidP="00971D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807384"/>
      <w:docPartObj>
        <w:docPartGallery w:val="Page Numbers (Top of Page)"/>
        <w:docPartUnique/>
      </w:docPartObj>
    </w:sdtPr>
    <w:sdtEndPr>
      <w:rPr>
        <w:noProof/>
      </w:rPr>
    </w:sdtEndPr>
    <w:sdtContent>
      <w:p w:rsidR="00971DE4" w:rsidRDefault="00971DE4">
        <w:pPr>
          <w:pStyle w:val="Header"/>
        </w:pPr>
        <w:r>
          <w:fldChar w:fldCharType="begin"/>
        </w:r>
        <w:r>
          <w:instrText xml:space="preserve"> PAGE   \* MERGEFORMAT </w:instrText>
        </w:r>
        <w:r>
          <w:fldChar w:fldCharType="separate"/>
        </w:r>
        <w:r w:rsidR="009010FA">
          <w:rPr>
            <w:noProof/>
          </w:rPr>
          <w:t>1</w:t>
        </w:r>
        <w:r>
          <w:rPr>
            <w:noProof/>
          </w:rPr>
          <w:fldChar w:fldCharType="end"/>
        </w:r>
      </w:p>
    </w:sdtContent>
  </w:sdt>
  <w:p w:rsidR="00971DE4" w:rsidRDefault="00971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6A30"/>
    <w:multiLevelType w:val="multilevel"/>
    <w:tmpl w:val="2638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611C10"/>
    <w:multiLevelType w:val="multilevel"/>
    <w:tmpl w:val="7B5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9460E5"/>
    <w:multiLevelType w:val="multilevel"/>
    <w:tmpl w:val="1E9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8940DE"/>
    <w:multiLevelType w:val="hybridMultilevel"/>
    <w:tmpl w:val="C8EA4110"/>
    <w:lvl w:ilvl="0" w:tplc="EA58F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E3B9F"/>
    <w:multiLevelType w:val="multilevel"/>
    <w:tmpl w:val="14B0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38E"/>
    <w:rsid w:val="0000212F"/>
    <w:rsid w:val="000068C5"/>
    <w:rsid w:val="00010BE5"/>
    <w:rsid w:val="000149DD"/>
    <w:rsid w:val="000377BE"/>
    <w:rsid w:val="00050190"/>
    <w:rsid w:val="00053BFB"/>
    <w:rsid w:val="00081760"/>
    <w:rsid w:val="00083B31"/>
    <w:rsid w:val="0008701C"/>
    <w:rsid w:val="000B011D"/>
    <w:rsid w:val="000E1AA5"/>
    <w:rsid w:val="001027D1"/>
    <w:rsid w:val="001548C2"/>
    <w:rsid w:val="00167522"/>
    <w:rsid w:val="00172532"/>
    <w:rsid w:val="00180A59"/>
    <w:rsid w:val="00183B5D"/>
    <w:rsid w:val="001C1DC2"/>
    <w:rsid w:val="002045DA"/>
    <w:rsid w:val="00235288"/>
    <w:rsid w:val="00330876"/>
    <w:rsid w:val="003646D4"/>
    <w:rsid w:val="00364D6D"/>
    <w:rsid w:val="003B09F3"/>
    <w:rsid w:val="003E0801"/>
    <w:rsid w:val="00422286"/>
    <w:rsid w:val="0042462E"/>
    <w:rsid w:val="00434EF4"/>
    <w:rsid w:val="0044780F"/>
    <w:rsid w:val="00483ABB"/>
    <w:rsid w:val="004B53E7"/>
    <w:rsid w:val="00505AF6"/>
    <w:rsid w:val="00513432"/>
    <w:rsid w:val="00513996"/>
    <w:rsid w:val="00534165"/>
    <w:rsid w:val="00574502"/>
    <w:rsid w:val="005A1239"/>
    <w:rsid w:val="005B7F35"/>
    <w:rsid w:val="005D522C"/>
    <w:rsid w:val="005F52D2"/>
    <w:rsid w:val="006C2A36"/>
    <w:rsid w:val="006D19A3"/>
    <w:rsid w:val="006E0240"/>
    <w:rsid w:val="006E0F0D"/>
    <w:rsid w:val="00703785"/>
    <w:rsid w:val="00706003"/>
    <w:rsid w:val="007271E6"/>
    <w:rsid w:val="00745DAE"/>
    <w:rsid w:val="0075728C"/>
    <w:rsid w:val="00767934"/>
    <w:rsid w:val="007A561A"/>
    <w:rsid w:val="007D06DC"/>
    <w:rsid w:val="007D5777"/>
    <w:rsid w:val="00811762"/>
    <w:rsid w:val="00866867"/>
    <w:rsid w:val="008A4A05"/>
    <w:rsid w:val="009010FA"/>
    <w:rsid w:val="00905D80"/>
    <w:rsid w:val="00921FB4"/>
    <w:rsid w:val="00954D9F"/>
    <w:rsid w:val="00954DFD"/>
    <w:rsid w:val="009702B2"/>
    <w:rsid w:val="00971DE4"/>
    <w:rsid w:val="00983389"/>
    <w:rsid w:val="009C3DE9"/>
    <w:rsid w:val="009D687A"/>
    <w:rsid w:val="009E0916"/>
    <w:rsid w:val="009F467D"/>
    <w:rsid w:val="00A13145"/>
    <w:rsid w:val="00A223C2"/>
    <w:rsid w:val="00A36E48"/>
    <w:rsid w:val="00A43F1B"/>
    <w:rsid w:val="00A565E6"/>
    <w:rsid w:val="00A7257C"/>
    <w:rsid w:val="00AA08B7"/>
    <w:rsid w:val="00AC1790"/>
    <w:rsid w:val="00AC4EAF"/>
    <w:rsid w:val="00AC7C40"/>
    <w:rsid w:val="00AF0AD8"/>
    <w:rsid w:val="00B25A2F"/>
    <w:rsid w:val="00B538C3"/>
    <w:rsid w:val="00B837FD"/>
    <w:rsid w:val="00BB0BCD"/>
    <w:rsid w:val="00BC22C3"/>
    <w:rsid w:val="00BD48E5"/>
    <w:rsid w:val="00BF07BB"/>
    <w:rsid w:val="00C063D4"/>
    <w:rsid w:val="00C25F57"/>
    <w:rsid w:val="00C31341"/>
    <w:rsid w:val="00C346D8"/>
    <w:rsid w:val="00C51903"/>
    <w:rsid w:val="00C96269"/>
    <w:rsid w:val="00CA41A7"/>
    <w:rsid w:val="00CA6BF7"/>
    <w:rsid w:val="00D136E9"/>
    <w:rsid w:val="00D45E18"/>
    <w:rsid w:val="00D46F15"/>
    <w:rsid w:val="00D71DD3"/>
    <w:rsid w:val="00D8138E"/>
    <w:rsid w:val="00D863AC"/>
    <w:rsid w:val="00DB64B0"/>
    <w:rsid w:val="00DC5E77"/>
    <w:rsid w:val="00DD1EFB"/>
    <w:rsid w:val="00E118C0"/>
    <w:rsid w:val="00E27BA1"/>
    <w:rsid w:val="00E50D6F"/>
    <w:rsid w:val="00E857CC"/>
    <w:rsid w:val="00EB3E5B"/>
    <w:rsid w:val="00ED42CF"/>
    <w:rsid w:val="00ED7827"/>
    <w:rsid w:val="00F32947"/>
    <w:rsid w:val="00F46FF5"/>
    <w:rsid w:val="00F6343F"/>
    <w:rsid w:val="00F9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DCBBFE-8B23-4442-ABFB-6DD448AE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86686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83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77BE"/>
    <w:pPr>
      <w:ind w:left="720"/>
      <w:contextualSpacing/>
    </w:pPr>
  </w:style>
  <w:style w:type="character" w:customStyle="1" w:styleId="Heading2Char">
    <w:name w:val="Heading 2 Char"/>
    <w:basedOn w:val="DefaultParagraphFont"/>
    <w:link w:val="Heading2"/>
    <w:uiPriority w:val="9"/>
    <w:rsid w:val="00866867"/>
    <w:rPr>
      <w:b/>
      <w:bCs/>
      <w:sz w:val="36"/>
      <w:szCs w:val="36"/>
    </w:rPr>
  </w:style>
  <w:style w:type="character" w:customStyle="1" w:styleId="mw-headline">
    <w:name w:val="mw-headline"/>
    <w:basedOn w:val="DefaultParagraphFont"/>
    <w:rsid w:val="00866867"/>
  </w:style>
  <w:style w:type="character" w:customStyle="1" w:styleId="mw-editsection">
    <w:name w:val="mw-editsection"/>
    <w:basedOn w:val="DefaultParagraphFont"/>
    <w:rsid w:val="00866867"/>
  </w:style>
  <w:style w:type="character" w:customStyle="1" w:styleId="mw-editsection-bracket">
    <w:name w:val="mw-editsection-bracket"/>
    <w:basedOn w:val="DefaultParagraphFont"/>
    <w:rsid w:val="00866867"/>
  </w:style>
  <w:style w:type="character" w:styleId="Hyperlink">
    <w:name w:val="Hyperlink"/>
    <w:basedOn w:val="DefaultParagraphFont"/>
    <w:uiPriority w:val="99"/>
    <w:unhideWhenUsed/>
    <w:rsid w:val="00866867"/>
    <w:rPr>
      <w:color w:val="0000FF"/>
      <w:u w:val="single"/>
    </w:rPr>
  </w:style>
  <w:style w:type="character" w:customStyle="1" w:styleId="mw-editsection-divider">
    <w:name w:val="mw-editsection-divider"/>
    <w:basedOn w:val="DefaultParagraphFont"/>
    <w:rsid w:val="00866867"/>
  </w:style>
  <w:style w:type="character" w:customStyle="1" w:styleId="apple-converted-space">
    <w:name w:val="apple-converted-space"/>
    <w:basedOn w:val="DefaultParagraphFont"/>
    <w:rsid w:val="00866867"/>
  </w:style>
  <w:style w:type="paragraph" w:styleId="NormalWeb">
    <w:name w:val="Normal (Web)"/>
    <w:basedOn w:val="Normal"/>
    <w:uiPriority w:val="99"/>
    <w:unhideWhenUsed/>
    <w:rsid w:val="00866867"/>
    <w:pPr>
      <w:spacing w:before="100" w:beforeAutospacing="1" w:after="100" w:afterAutospacing="1"/>
    </w:pPr>
  </w:style>
  <w:style w:type="paragraph" w:styleId="BalloonText">
    <w:name w:val="Balloon Text"/>
    <w:basedOn w:val="Normal"/>
    <w:link w:val="BalloonTextChar"/>
    <w:rsid w:val="00866867"/>
    <w:rPr>
      <w:rFonts w:ascii="Tahoma" w:hAnsi="Tahoma" w:cs="Tahoma"/>
      <w:sz w:val="16"/>
      <w:szCs w:val="16"/>
    </w:rPr>
  </w:style>
  <w:style w:type="character" w:customStyle="1" w:styleId="BalloonTextChar">
    <w:name w:val="Balloon Text Char"/>
    <w:basedOn w:val="DefaultParagraphFont"/>
    <w:link w:val="BalloonText"/>
    <w:rsid w:val="00866867"/>
    <w:rPr>
      <w:rFonts w:ascii="Tahoma" w:hAnsi="Tahoma" w:cs="Tahoma"/>
      <w:sz w:val="16"/>
      <w:szCs w:val="16"/>
    </w:rPr>
  </w:style>
  <w:style w:type="paragraph" w:styleId="Header">
    <w:name w:val="header"/>
    <w:basedOn w:val="Normal"/>
    <w:link w:val="HeaderChar"/>
    <w:uiPriority w:val="99"/>
    <w:rsid w:val="00971DE4"/>
    <w:pPr>
      <w:tabs>
        <w:tab w:val="center" w:pos="4680"/>
        <w:tab w:val="right" w:pos="9360"/>
      </w:tabs>
    </w:pPr>
  </w:style>
  <w:style w:type="character" w:customStyle="1" w:styleId="HeaderChar">
    <w:name w:val="Header Char"/>
    <w:basedOn w:val="DefaultParagraphFont"/>
    <w:link w:val="Header"/>
    <w:uiPriority w:val="99"/>
    <w:rsid w:val="00971DE4"/>
    <w:rPr>
      <w:sz w:val="24"/>
      <w:szCs w:val="24"/>
    </w:rPr>
  </w:style>
  <w:style w:type="paragraph" w:styleId="Footer">
    <w:name w:val="footer"/>
    <w:basedOn w:val="Normal"/>
    <w:link w:val="FooterChar"/>
    <w:rsid w:val="00971DE4"/>
    <w:pPr>
      <w:tabs>
        <w:tab w:val="center" w:pos="4680"/>
        <w:tab w:val="right" w:pos="9360"/>
      </w:tabs>
    </w:pPr>
  </w:style>
  <w:style w:type="character" w:customStyle="1" w:styleId="FooterChar">
    <w:name w:val="Footer Char"/>
    <w:basedOn w:val="DefaultParagraphFont"/>
    <w:link w:val="Footer"/>
    <w:rsid w:val="00971D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1070">
      <w:bodyDiv w:val="1"/>
      <w:marLeft w:val="0"/>
      <w:marRight w:val="0"/>
      <w:marTop w:val="0"/>
      <w:marBottom w:val="0"/>
      <w:divBdr>
        <w:top w:val="none" w:sz="0" w:space="0" w:color="auto"/>
        <w:left w:val="none" w:sz="0" w:space="0" w:color="auto"/>
        <w:bottom w:val="none" w:sz="0" w:space="0" w:color="auto"/>
        <w:right w:val="none" w:sz="0" w:space="0" w:color="auto"/>
      </w:divBdr>
    </w:div>
    <w:div w:id="142239210">
      <w:bodyDiv w:val="1"/>
      <w:marLeft w:val="0"/>
      <w:marRight w:val="0"/>
      <w:marTop w:val="0"/>
      <w:marBottom w:val="0"/>
      <w:divBdr>
        <w:top w:val="none" w:sz="0" w:space="0" w:color="auto"/>
        <w:left w:val="none" w:sz="0" w:space="0" w:color="auto"/>
        <w:bottom w:val="none" w:sz="0" w:space="0" w:color="auto"/>
        <w:right w:val="none" w:sz="0" w:space="0" w:color="auto"/>
      </w:divBdr>
      <w:divsChild>
        <w:div w:id="165439594">
          <w:marLeft w:val="336"/>
          <w:marRight w:val="0"/>
          <w:marTop w:val="120"/>
          <w:marBottom w:val="312"/>
          <w:divBdr>
            <w:top w:val="none" w:sz="0" w:space="0" w:color="auto"/>
            <w:left w:val="none" w:sz="0" w:space="0" w:color="auto"/>
            <w:bottom w:val="none" w:sz="0" w:space="0" w:color="auto"/>
            <w:right w:val="none" w:sz="0" w:space="0" w:color="auto"/>
          </w:divBdr>
          <w:divsChild>
            <w:div w:id="3938932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8032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Minh Thanh</dc:creator>
  <cp:lastModifiedBy>Win 8.1 Version 2</cp:lastModifiedBy>
  <cp:revision>26</cp:revision>
  <dcterms:created xsi:type="dcterms:W3CDTF">2018-03-02T09:39:00Z</dcterms:created>
  <dcterms:modified xsi:type="dcterms:W3CDTF">2018-04-15T09:57:00Z</dcterms:modified>
</cp:coreProperties>
</file>