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43D6" w14:textId="77777777" w:rsidR="00206BFD" w:rsidRDefault="00206BFD" w:rsidP="00206BFD">
      <w:pPr>
        <w:spacing w:before="400" w:after="60"/>
      </w:pPr>
      <w:r>
        <w:rPr>
          <w:b/>
          <w:bCs/>
          <w:color w:val="333F4F"/>
          <w:spacing w:val="20"/>
          <w:sz w:val="24"/>
          <w:szCs w:val="24"/>
        </w:rPr>
        <w:t>THE UNIVERSITY OF AZAD JAMMU AND KASHMIR</w:t>
      </w:r>
    </w:p>
    <w:p w14:paraId="6F416E30" w14:textId="77777777" w:rsidR="00206BFD" w:rsidRDefault="00206BFD" w:rsidP="00206BFD">
      <w:r>
        <w:rPr>
          <w:color w:val="6B6B6B"/>
        </w:rPr>
        <w:t>Department of Software Engineering</w:t>
      </w:r>
    </w:p>
    <w:p w14:paraId="3C2D149C" w14:textId="6215AB5F" w:rsidR="00206BFD" w:rsidRDefault="00206BFD" w:rsidP="00206BFD">
      <w:pPr>
        <w:spacing w:before="2600" w:after="160"/>
      </w:pPr>
      <w:r>
        <w:rPr>
          <w:b/>
          <w:bCs/>
          <w:color w:val="8496B0"/>
          <w:spacing w:val="60"/>
          <w:sz w:val="20"/>
          <w:szCs w:val="20"/>
        </w:rPr>
        <w:t xml:space="preserve">LAB REPORT </w:t>
      </w:r>
      <w:r w:rsidR="00356CE8">
        <w:rPr>
          <w:b/>
          <w:bCs/>
          <w:color w:val="8496B0"/>
          <w:spacing w:val="60"/>
          <w:sz w:val="20"/>
          <w:szCs w:val="20"/>
        </w:rPr>
        <w:t>1</w:t>
      </w:r>
    </w:p>
    <w:p w14:paraId="287C712D" w14:textId="61C8ED14" w:rsidR="00206BFD" w:rsidRDefault="00356CE8" w:rsidP="00206BFD">
      <w:pPr>
        <w:spacing w:after="200" w:line="260" w:lineRule="auto"/>
      </w:pPr>
      <w:r>
        <w:rPr>
          <w:b/>
          <w:bCs/>
          <w:color w:val="333F4F"/>
          <w:sz w:val="56"/>
          <w:szCs w:val="56"/>
        </w:rPr>
        <w:t>Use Case</w:t>
      </w:r>
      <w:r w:rsidR="00206BFD">
        <w:rPr>
          <w:b/>
          <w:bCs/>
          <w:color w:val="333F4F"/>
          <w:sz w:val="56"/>
          <w:szCs w:val="56"/>
        </w:rPr>
        <w:t xml:space="preserve"> Diagrams</w:t>
      </w:r>
    </w:p>
    <w:p w14:paraId="490E9048" w14:textId="27E9B265" w:rsidR="00206BFD" w:rsidRDefault="00206BFD" w:rsidP="00206BFD">
      <w:r>
        <w:rPr>
          <w:color w:val="6B6B6B"/>
          <w:sz w:val="24"/>
          <w:szCs w:val="24"/>
        </w:rPr>
        <w:t xml:space="preserve">Modelling the </w:t>
      </w:r>
      <w:r w:rsidR="00356CE8">
        <w:rPr>
          <w:color w:val="6B6B6B"/>
          <w:sz w:val="24"/>
          <w:szCs w:val="24"/>
        </w:rPr>
        <w:t>online reservation system and credit card processing</w:t>
      </w:r>
      <w:r>
        <w:rPr>
          <w:color w:val="6B6B6B"/>
          <w:sz w:val="24"/>
          <w:szCs w:val="24"/>
        </w:rPr>
        <w:t xml:space="preserve"> in UML</w:t>
      </w:r>
    </w:p>
    <w:tbl>
      <w:tblPr>
        <w:tblStyle w:val="TableGridLight"/>
        <w:tblpPr w:leftFromText="180" w:rightFromText="180" w:vertAnchor="text" w:horzAnchor="margin" w:tblpY="1138"/>
        <w:tblW w:w="9511" w:type="dxa"/>
        <w:tblLook w:val="04A0" w:firstRow="1" w:lastRow="0" w:firstColumn="1" w:lastColumn="0" w:noHBand="0" w:noVBand="1"/>
      </w:tblPr>
      <w:tblGrid>
        <w:gridCol w:w="2845"/>
        <w:gridCol w:w="6666"/>
      </w:tblGrid>
      <w:tr w:rsidR="00206BFD" w14:paraId="5E2C0E03" w14:textId="77777777" w:rsidTr="00206BFD">
        <w:trPr>
          <w:trHeight w:val="488"/>
        </w:trPr>
        <w:tc>
          <w:tcPr>
            <w:tcW w:w="2845" w:type="dxa"/>
            <w:vAlign w:val="center"/>
          </w:tcPr>
          <w:p w14:paraId="604A4826" w14:textId="77777777" w:rsidR="00206BFD" w:rsidRDefault="00206BFD" w:rsidP="00206BFD">
            <w:r>
              <w:rPr>
                <w:color w:val="6B6B6B"/>
                <w:spacing w:val="30"/>
                <w:sz w:val="18"/>
                <w:szCs w:val="18"/>
              </w:rPr>
              <w:t>COURSE</w:t>
            </w:r>
          </w:p>
        </w:tc>
        <w:tc>
          <w:tcPr>
            <w:tcW w:w="6666" w:type="dxa"/>
            <w:vAlign w:val="center"/>
          </w:tcPr>
          <w:p w14:paraId="1CBEC8DA" w14:textId="77777777" w:rsidR="00206BFD" w:rsidRDefault="00206BFD" w:rsidP="00206BFD">
            <w:r>
              <w:rPr>
                <w:color w:val="222222"/>
              </w:rPr>
              <w:t>Software Construction &amp; Development (Lab)</w:t>
            </w:r>
          </w:p>
        </w:tc>
      </w:tr>
      <w:tr w:rsidR="00206BFD" w14:paraId="653A70D4" w14:textId="77777777" w:rsidTr="00206BFD">
        <w:trPr>
          <w:trHeight w:val="558"/>
        </w:trPr>
        <w:tc>
          <w:tcPr>
            <w:tcW w:w="2845" w:type="dxa"/>
            <w:vAlign w:val="center"/>
          </w:tcPr>
          <w:p w14:paraId="5B22797B" w14:textId="77777777" w:rsidR="00206BFD" w:rsidRDefault="00206BFD" w:rsidP="00206BFD">
            <w:r>
              <w:rPr>
                <w:color w:val="6B6B6B"/>
                <w:spacing w:val="30"/>
                <w:sz w:val="18"/>
                <w:szCs w:val="18"/>
              </w:rPr>
              <w:t>COURSE CODE</w:t>
            </w:r>
          </w:p>
        </w:tc>
        <w:tc>
          <w:tcPr>
            <w:tcW w:w="6666" w:type="dxa"/>
            <w:vAlign w:val="center"/>
          </w:tcPr>
          <w:p w14:paraId="549B4F34" w14:textId="77777777" w:rsidR="00206BFD" w:rsidRDefault="00206BFD" w:rsidP="00206BFD">
            <w:r>
              <w:rPr>
                <w:color w:val="222222"/>
              </w:rPr>
              <w:t>SE-3102</w:t>
            </w:r>
          </w:p>
        </w:tc>
      </w:tr>
      <w:tr w:rsidR="00206BFD" w14:paraId="48D8FE2E" w14:textId="77777777" w:rsidTr="00206BFD">
        <w:trPr>
          <w:trHeight w:val="488"/>
        </w:trPr>
        <w:tc>
          <w:tcPr>
            <w:tcW w:w="2845" w:type="dxa"/>
            <w:vAlign w:val="center"/>
          </w:tcPr>
          <w:p w14:paraId="0E076749" w14:textId="77777777" w:rsidR="00206BFD" w:rsidRDefault="00206BFD" w:rsidP="00206BFD">
            <w:r>
              <w:rPr>
                <w:color w:val="6B6B6B"/>
                <w:spacing w:val="30"/>
                <w:sz w:val="18"/>
                <w:szCs w:val="18"/>
              </w:rPr>
              <w:t>SEMESTER</w:t>
            </w:r>
          </w:p>
        </w:tc>
        <w:tc>
          <w:tcPr>
            <w:tcW w:w="6666" w:type="dxa"/>
            <w:vAlign w:val="center"/>
          </w:tcPr>
          <w:p w14:paraId="4D120F12" w14:textId="752C5DFD" w:rsidR="00206BFD" w:rsidRDefault="00206BFD" w:rsidP="00206BFD">
            <w:r>
              <w:rPr>
                <w:color w:val="222222"/>
              </w:rPr>
              <w:t>Fall 202</w:t>
            </w:r>
            <w:r w:rsidR="00356CE8">
              <w:rPr>
                <w:color w:val="222222"/>
              </w:rPr>
              <w:t>6</w:t>
            </w:r>
          </w:p>
        </w:tc>
      </w:tr>
      <w:tr w:rsidR="00206BFD" w14:paraId="1E1BFD41" w14:textId="77777777" w:rsidTr="00206BFD">
        <w:trPr>
          <w:trHeight w:val="488"/>
        </w:trPr>
        <w:tc>
          <w:tcPr>
            <w:tcW w:w="2845" w:type="dxa"/>
            <w:vAlign w:val="center"/>
          </w:tcPr>
          <w:p w14:paraId="479BFFFB" w14:textId="77777777" w:rsidR="00206BFD" w:rsidRDefault="00206BFD" w:rsidP="00206BFD">
            <w:r>
              <w:rPr>
                <w:color w:val="6B6B6B"/>
                <w:spacing w:val="30"/>
                <w:sz w:val="18"/>
                <w:szCs w:val="18"/>
              </w:rPr>
              <w:t>INSTRUCTOR</w:t>
            </w:r>
          </w:p>
        </w:tc>
        <w:tc>
          <w:tcPr>
            <w:tcW w:w="6666" w:type="dxa"/>
            <w:vAlign w:val="center"/>
          </w:tcPr>
          <w:p w14:paraId="46B80EC9" w14:textId="10B2B97A" w:rsidR="00206BFD" w:rsidRDefault="00206BFD" w:rsidP="00206BFD">
            <w:r>
              <w:rPr>
                <w:color w:val="222222"/>
              </w:rPr>
              <w:t>Engr</w:t>
            </w:r>
            <w:r w:rsidR="00356CE8">
              <w:rPr>
                <w:color w:val="222222"/>
              </w:rPr>
              <w:t xml:space="preserve">. Dr. Asma Javaid </w:t>
            </w:r>
            <w:r w:rsidR="00356CE8">
              <w:rPr>
                <w:rFonts w:ascii="Times New Roman" w:eastAsia="Times New Roman" w:hAnsi="Times New Roman" w:cs="Times New Roman"/>
                <w:b/>
                <w:sz w:val="24"/>
              </w:rPr>
              <w:tab/>
              <w:t xml:space="preserve"> </w:t>
            </w:r>
          </w:p>
        </w:tc>
      </w:tr>
      <w:tr w:rsidR="00206BFD" w14:paraId="609BC63F" w14:textId="77777777" w:rsidTr="00206BFD">
        <w:trPr>
          <w:trHeight w:val="558"/>
        </w:trPr>
        <w:tc>
          <w:tcPr>
            <w:tcW w:w="2845" w:type="dxa"/>
            <w:vAlign w:val="center"/>
          </w:tcPr>
          <w:p w14:paraId="32CF5DFD" w14:textId="77777777" w:rsidR="00206BFD" w:rsidRDefault="00206BFD" w:rsidP="00206BFD">
            <w:r>
              <w:rPr>
                <w:color w:val="6B6B6B"/>
                <w:spacing w:val="30"/>
                <w:sz w:val="18"/>
                <w:szCs w:val="18"/>
              </w:rPr>
              <w:t>TOOL USED</w:t>
            </w:r>
          </w:p>
        </w:tc>
        <w:tc>
          <w:tcPr>
            <w:tcW w:w="6666" w:type="dxa"/>
            <w:vAlign w:val="center"/>
          </w:tcPr>
          <w:p w14:paraId="58556F4D" w14:textId="77777777" w:rsidR="00206BFD" w:rsidRDefault="00206BFD" w:rsidP="00206BFD">
            <w:r>
              <w:rPr>
                <w:color w:val="222222"/>
              </w:rPr>
              <w:t>Visual Paradigm Community Edition</w:t>
            </w:r>
          </w:p>
        </w:tc>
      </w:tr>
      <w:tr w:rsidR="00206BFD" w14:paraId="74E2D76E" w14:textId="77777777" w:rsidTr="00206BFD">
        <w:trPr>
          <w:trHeight w:val="488"/>
        </w:trPr>
        <w:tc>
          <w:tcPr>
            <w:tcW w:w="2845" w:type="dxa"/>
            <w:vAlign w:val="center"/>
          </w:tcPr>
          <w:p w14:paraId="53114098" w14:textId="77777777" w:rsidR="00206BFD" w:rsidRDefault="00206BFD" w:rsidP="00206BFD">
            <w:r>
              <w:rPr>
                <w:color w:val="6B6B6B"/>
                <w:spacing w:val="30"/>
                <w:sz w:val="18"/>
                <w:szCs w:val="18"/>
              </w:rPr>
              <w:t>SUBMITTED BY</w:t>
            </w:r>
          </w:p>
        </w:tc>
        <w:tc>
          <w:tcPr>
            <w:tcW w:w="6666" w:type="dxa"/>
            <w:vAlign w:val="center"/>
          </w:tcPr>
          <w:p w14:paraId="57E7DBA9" w14:textId="24868406" w:rsidR="00206BFD" w:rsidRDefault="00356CE8" w:rsidP="00206BFD">
            <w:r>
              <w:rPr>
                <w:color w:val="222222"/>
              </w:rPr>
              <w:t xml:space="preserve">Sheikh </w:t>
            </w:r>
            <w:proofErr w:type="spellStart"/>
            <w:r>
              <w:rPr>
                <w:color w:val="222222"/>
              </w:rPr>
              <w:t>Haseeb-ur-Rehman</w:t>
            </w:r>
            <w:proofErr w:type="spellEnd"/>
          </w:p>
        </w:tc>
      </w:tr>
      <w:tr w:rsidR="00206BFD" w14:paraId="6456623F" w14:textId="77777777" w:rsidTr="00206BFD">
        <w:trPr>
          <w:trHeight w:val="488"/>
        </w:trPr>
        <w:tc>
          <w:tcPr>
            <w:tcW w:w="2845" w:type="dxa"/>
            <w:vAlign w:val="center"/>
          </w:tcPr>
          <w:p w14:paraId="3D6F8C86" w14:textId="77777777" w:rsidR="00206BFD" w:rsidRDefault="00206BFD" w:rsidP="00206BFD">
            <w:r>
              <w:rPr>
                <w:color w:val="6B6B6B"/>
                <w:spacing w:val="30"/>
                <w:sz w:val="18"/>
                <w:szCs w:val="18"/>
              </w:rPr>
              <w:t>ROLL NUMBER</w:t>
            </w:r>
          </w:p>
        </w:tc>
        <w:tc>
          <w:tcPr>
            <w:tcW w:w="6666" w:type="dxa"/>
            <w:vAlign w:val="center"/>
          </w:tcPr>
          <w:p w14:paraId="7B6ECA5E" w14:textId="5055A361" w:rsidR="00206BFD" w:rsidRDefault="00356CE8" w:rsidP="00206BFD">
            <w:r>
              <w:rPr>
                <w:color w:val="222222"/>
              </w:rPr>
              <w:t>2024-SE-31</w:t>
            </w:r>
          </w:p>
        </w:tc>
      </w:tr>
      <w:tr w:rsidR="00206BFD" w14:paraId="7721798A" w14:textId="77777777" w:rsidTr="00206BFD">
        <w:trPr>
          <w:trHeight w:val="558"/>
        </w:trPr>
        <w:tc>
          <w:tcPr>
            <w:tcW w:w="2845" w:type="dxa"/>
            <w:vAlign w:val="center"/>
          </w:tcPr>
          <w:p w14:paraId="6103EC84" w14:textId="77777777" w:rsidR="00206BFD" w:rsidRDefault="00206BFD" w:rsidP="00206BFD">
            <w:r>
              <w:rPr>
                <w:color w:val="6B6B6B"/>
                <w:spacing w:val="30"/>
                <w:sz w:val="18"/>
                <w:szCs w:val="18"/>
              </w:rPr>
              <w:t>DATE</w:t>
            </w:r>
          </w:p>
        </w:tc>
        <w:tc>
          <w:tcPr>
            <w:tcW w:w="6666" w:type="dxa"/>
            <w:vAlign w:val="center"/>
          </w:tcPr>
          <w:p w14:paraId="6E9577CA" w14:textId="3DA4317F" w:rsidR="00206BFD" w:rsidRDefault="00356CE8" w:rsidP="00206BFD">
            <w:r>
              <w:rPr>
                <w:color w:val="222222"/>
              </w:rPr>
              <w:t>October, 26 2026</w:t>
            </w:r>
          </w:p>
        </w:tc>
      </w:tr>
    </w:tbl>
    <w:p w14:paraId="4EC1F831" w14:textId="77777777" w:rsidR="00206BFD" w:rsidRDefault="00206BFD" w:rsidP="00206BFD">
      <w:pPr>
        <w:spacing w:before="2200"/>
      </w:pPr>
    </w:p>
    <w:p w14:paraId="649BBFBC" w14:textId="38790A66" w:rsidR="003C3AD2" w:rsidRDefault="00000000" w:rsidP="00206BFD">
      <w:r>
        <w:rPr>
          <w:b/>
          <w:bCs/>
          <w:color w:val="333F4F"/>
          <w:sz w:val="36"/>
          <w:szCs w:val="36"/>
        </w:rPr>
        <w:t>Table of Contents</w:t>
      </w:r>
    </w:p>
    <w:p w14:paraId="46176B62" w14:textId="77777777" w:rsidR="003C3AD2" w:rsidRDefault="00000000">
      <w:pPr>
        <w:tabs>
          <w:tab w:val="right" w:leader="dot" w:pos="9360"/>
        </w:tabs>
        <w:spacing w:after="90"/>
      </w:pPr>
      <w:r>
        <w:rPr>
          <w:b/>
          <w:bCs/>
          <w:sz w:val="23"/>
          <w:szCs w:val="23"/>
        </w:rPr>
        <w:t>1. Introduction</w:t>
      </w:r>
      <w:r>
        <w:rPr>
          <w:sz w:val="23"/>
          <w:szCs w:val="23"/>
        </w:rPr>
        <w:tab/>
        <w:t>3</w:t>
      </w:r>
    </w:p>
    <w:p w14:paraId="0B7F7183" w14:textId="77777777" w:rsidR="003C3AD2" w:rsidRDefault="00000000">
      <w:pPr>
        <w:tabs>
          <w:tab w:val="right" w:leader="dot" w:pos="9360"/>
        </w:tabs>
        <w:spacing w:after="90"/>
      </w:pPr>
      <w:r>
        <w:rPr>
          <w:b/>
          <w:bCs/>
          <w:sz w:val="23"/>
          <w:szCs w:val="23"/>
        </w:rPr>
        <w:t>2. Task 1: Online Ticket Reservation System</w:t>
      </w:r>
      <w:r>
        <w:rPr>
          <w:sz w:val="23"/>
          <w:szCs w:val="23"/>
        </w:rPr>
        <w:tab/>
        <w:t>4</w:t>
      </w:r>
    </w:p>
    <w:p w14:paraId="33325913" w14:textId="77777777" w:rsidR="003C3AD2" w:rsidRDefault="00000000">
      <w:pPr>
        <w:tabs>
          <w:tab w:val="right" w:leader="dot" w:pos="9360"/>
        </w:tabs>
        <w:spacing w:after="90"/>
        <w:ind w:left="360"/>
      </w:pPr>
      <w:r>
        <w:rPr>
          <w:sz w:val="21"/>
          <w:szCs w:val="21"/>
        </w:rPr>
        <w:t>2.1 Overview and Actor Identification</w:t>
      </w:r>
      <w:r>
        <w:rPr>
          <w:sz w:val="21"/>
          <w:szCs w:val="21"/>
        </w:rPr>
        <w:tab/>
        <w:t>4</w:t>
      </w:r>
    </w:p>
    <w:p w14:paraId="2D90075E" w14:textId="77777777" w:rsidR="003C3AD2" w:rsidRDefault="00000000">
      <w:pPr>
        <w:tabs>
          <w:tab w:val="right" w:leader="dot" w:pos="9360"/>
        </w:tabs>
        <w:spacing w:after="90"/>
        <w:ind w:left="360"/>
      </w:pPr>
      <w:r>
        <w:rPr>
          <w:sz w:val="21"/>
          <w:szCs w:val="21"/>
        </w:rPr>
        <w:t>2.2 Solution Diagram</w:t>
      </w:r>
      <w:r>
        <w:rPr>
          <w:sz w:val="21"/>
          <w:szCs w:val="21"/>
        </w:rPr>
        <w:tab/>
        <w:t>4</w:t>
      </w:r>
    </w:p>
    <w:p w14:paraId="09777658" w14:textId="77777777" w:rsidR="003C3AD2" w:rsidRDefault="00000000">
      <w:pPr>
        <w:tabs>
          <w:tab w:val="right" w:leader="dot" w:pos="9360"/>
        </w:tabs>
        <w:spacing w:after="90"/>
        <w:ind w:left="360"/>
      </w:pPr>
      <w:r>
        <w:rPr>
          <w:sz w:val="21"/>
          <w:szCs w:val="21"/>
        </w:rPr>
        <w:t>2.3 Key Use Case Specification</w:t>
      </w:r>
      <w:r>
        <w:rPr>
          <w:sz w:val="21"/>
          <w:szCs w:val="21"/>
        </w:rPr>
        <w:tab/>
        <w:t>4</w:t>
      </w:r>
    </w:p>
    <w:p w14:paraId="4703D59A" w14:textId="77777777" w:rsidR="003C3AD2" w:rsidRDefault="00000000">
      <w:pPr>
        <w:tabs>
          <w:tab w:val="right" w:leader="dot" w:pos="9360"/>
        </w:tabs>
        <w:spacing w:after="90"/>
      </w:pPr>
      <w:r>
        <w:rPr>
          <w:b/>
          <w:bCs/>
          <w:sz w:val="23"/>
          <w:szCs w:val="23"/>
        </w:rPr>
        <w:t>3. Task 2: Credit Card Processing System (Case Study)</w:t>
      </w:r>
      <w:r>
        <w:rPr>
          <w:sz w:val="23"/>
          <w:szCs w:val="23"/>
        </w:rPr>
        <w:tab/>
        <w:t>5</w:t>
      </w:r>
    </w:p>
    <w:p w14:paraId="7926414B" w14:textId="77777777" w:rsidR="003C3AD2" w:rsidRDefault="00000000">
      <w:pPr>
        <w:tabs>
          <w:tab w:val="right" w:leader="dot" w:pos="9360"/>
        </w:tabs>
        <w:spacing w:after="90"/>
        <w:ind w:left="360"/>
      </w:pPr>
      <w:r>
        <w:rPr>
          <w:sz w:val="21"/>
          <w:szCs w:val="21"/>
        </w:rPr>
        <w:t>3.1 Overview and Actor Identification</w:t>
      </w:r>
      <w:r>
        <w:rPr>
          <w:sz w:val="21"/>
          <w:szCs w:val="21"/>
        </w:rPr>
        <w:tab/>
        <w:t>5</w:t>
      </w:r>
    </w:p>
    <w:p w14:paraId="4BA3DDF8" w14:textId="77777777" w:rsidR="003C3AD2" w:rsidRDefault="00000000">
      <w:pPr>
        <w:tabs>
          <w:tab w:val="right" w:leader="dot" w:pos="9360"/>
        </w:tabs>
        <w:spacing w:after="90"/>
        <w:ind w:left="360"/>
      </w:pPr>
      <w:r>
        <w:rPr>
          <w:sz w:val="21"/>
          <w:szCs w:val="21"/>
        </w:rPr>
        <w:t>3.2 Solution Diagram</w:t>
      </w:r>
      <w:r>
        <w:rPr>
          <w:sz w:val="21"/>
          <w:szCs w:val="21"/>
        </w:rPr>
        <w:tab/>
        <w:t>5</w:t>
      </w:r>
    </w:p>
    <w:p w14:paraId="68875985" w14:textId="77777777" w:rsidR="003C3AD2" w:rsidRDefault="00000000">
      <w:pPr>
        <w:tabs>
          <w:tab w:val="right" w:leader="dot" w:pos="9360"/>
        </w:tabs>
        <w:spacing w:after="90"/>
        <w:ind w:left="360"/>
      </w:pPr>
      <w:r>
        <w:rPr>
          <w:sz w:val="21"/>
          <w:szCs w:val="21"/>
        </w:rPr>
        <w:t>3.3 Key Use Case Specification</w:t>
      </w:r>
      <w:r>
        <w:rPr>
          <w:sz w:val="21"/>
          <w:szCs w:val="21"/>
        </w:rPr>
        <w:tab/>
        <w:t>6</w:t>
      </w:r>
    </w:p>
    <w:p w14:paraId="2B8228C5" w14:textId="77777777" w:rsidR="003C3AD2" w:rsidRDefault="00000000">
      <w:pPr>
        <w:tabs>
          <w:tab w:val="right" w:leader="dot" w:pos="9360"/>
        </w:tabs>
        <w:spacing w:after="90"/>
      </w:pPr>
      <w:r>
        <w:rPr>
          <w:b/>
          <w:bCs/>
          <w:sz w:val="23"/>
          <w:szCs w:val="23"/>
        </w:rPr>
        <w:t>4. Summary and Conclusion</w:t>
      </w:r>
      <w:r>
        <w:rPr>
          <w:sz w:val="23"/>
          <w:szCs w:val="23"/>
        </w:rPr>
        <w:tab/>
        <w:t>6</w:t>
      </w:r>
    </w:p>
    <w:p w14:paraId="3B62E528" w14:textId="77777777" w:rsidR="003C3AD2" w:rsidRDefault="00000000">
      <w:r>
        <w:br w:type="page"/>
      </w:r>
    </w:p>
    <w:p w14:paraId="5BFE1655" w14:textId="77777777" w:rsidR="003C3AD2" w:rsidRDefault="00000000">
      <w:pPr>
        <w:pStyle w:val="Heading1"/>
      </w:pPr>
      <w:r>
        <w:lastRenderedPageBreak/>
        <w:t>1. Introduction</w:t>
      </w:r>
    </w:p>
    <w:p w14:paraId="3DAB9CD0" w14:textId="77777777" w:rsidR="003C3AD2" w:rsidRDefault="00000000">
      <w:pPr>
        <w:spacing w:after="120" w:line="300" w:lineRule="auto"/>
      </w:pPr>
      <w:r>
        <w:t>This laboratory report documents the system modeling, actor identification, and use case specifications executed for Laboratory 01 of the Software Construction &amp; Development course. The lab covers two software system domains: an Online Ticket Reservation System (Task 1) and a Point-of-Sale (POS) Credit Card Processing System (Task 2).</w:t>
      </w:r>
    </w:p>
    <w:p w14:paraId="7BAB9A8C" w14:textId="77777777" w:rsidR="003C3AD2" w:rsidRDefault="00000000">
      <w:pPr>
        <w:keepNext/>
        <w:spacing w:before="160" w:after="80"/>
      </w:pPr>
      <w:r>
        <w:rPr>
          <w:b/>
          <w:bCs/>
          <w:color w:val="6B6B6B"/>
          <w:sz w:val="20"/>
          <w:szCs w:val="20"/>
        </w:rPr>
        <w:t>Table 1: Summary of lab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2400"/>
        <w:gridCol w:w="2560"/>
      </w:tblGrid>
      <w:tr w:rsidR="003C3AD2" w14:paraId="6FC8AB3F" w14:textId="77777777">
        <w:trPr>
          <w:cantSplit/>
          <w:tblHeader/>
        </w:trPr>
        <w:tc>
          <w:tcPr>
            <w:tcW w:w="9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0154D58A" w14:textId="77777777" w:rsidR="003C3AD2" w:rsidRDefault="00000000">
            <w:r>
              <w:rPr>
                <w:b/>
                <w:bCs/>
                <w:color w:val="333F4F"/>
                <w:sz w:val="21"/>
                <w:szCs w:val="21"/>
              </w:rPr>
              <w:t>Task</w:t>
            </w:r>
          </w:p>
        </w:tc>
        <w:tc>
          <w:tcPr>
            <w:tcW w:w="35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2E90B92B" w14:textId="77777777" w:rsidR="003C3AD2" w:rsidRDefault="00000000">
            <w:r>
              <w:rPr>
                <w:b/>
                <w:bCs/>
                <w:color w:val="333F4F"/>
                <w:sz w:val="21"/>
                <w:szCs w:val="21"/>
              </w:rPr>
              <w:t>System</w:t>
            </w:r>
          </w:p>
        </w:tc>
        <w:tc>
          <w:tcPr>
            <w:tcW w:w="24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011C7CA5" w14:textId="77777777" w:rsidR="003C3AD2" w:rsidRDefault="00000000">
            <w:r>
              <w:rPr>
                <w:b/>
                <w:bCs/>
                <w:color w:val="333F4F"/>
                <w:sz w:val="21"/>
                <w:szCs w:val="21"/>
              </w:rPr>
              <w:t>Interaction</w:t>
            </w:r>
          </w:p>
        </w:tc>
        <w:tc>
          <w:tcPr>
            <w:tcW w:w="256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3CE672A3" w14:textId="77777777" w:rsidR="003C3AD2" w:rsidRDefault="00000000">
            <w:r>
              <w:rPr>
                <w:b/>
                <w:bCs/>
                <w:color w:val="333F4F"/>
                <w:sz w:val="21"/>
                <w:szCs w:val="21"/>
              </w:rPr>
              <w:t>Diagram</w:t>
            </w:r>
          </w:p>
        </w:tc>
      </w:tr>
      <w:tr w:rsidR="003C3AD2" w14:paraId="3255F007" w14:textId="77777777">
        <w:trPr>
          <w:cantSplit/>
        </w:trPr>
        <w:tc>
          <w:tcPr>
            <w:tcW w:w="9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05E7D49" w14:textId="77777777" w:rsidR="003C3AD2" w:rsidRDefault="00000000">
            <w:r>
              <w:rPr>
                <w:color w:val="000000"/>
                <w:sz w:val="21"/>
                <w:szCs w:val="21"/>
              </w:rPr>
              <w:t>1</w:t>
            </w:r>
          </w:p>
        </w:tc>
        <w:tc>
          <w:tcPr>
            <w:tcW w:w="35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3F9147D" w14:textId="77777777" w:rsidR="003C3AD2" w:rsidRDefault="00000000">
            <w:r>
              <w:rPr>
                <w:color w:val="000000"/>
                <w:sz w:val="21"/>
                <w:szCs w:val="21"/>
              </w:rPr>
              <w:t>Online Ticket Reservation System</w:t>
            </w:r>
          </w:p>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593D761" w14:textId="77777777" w:rsidR="003C3AD2" w:rsidRDefault="00000000">
            <w:r>
              <w:rPr>
                <w:color w:val="000000"/>
                <w:sz w:val="21"/>
                <w:szCs w:val="21"/>
              </w:rPr>
              <w:t>Web user interface</w:t>
            </w:r>
          </w:p>
        </w:tc>
        <w:tc>
          <w:tcPr>
            <w:tcW w:w="25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53BA6F8A" w14:textId="77777777" w:rsidR="003C3AD2" w:rsidRDefault="00000000">
            <w:r>
              <w:rPr>
                <w:color w:val="000000"/>
                <w:sz w:val="21"/>
                <w:szCs w:val="21"/>
              </w:rPr>
              <w:t>UML use case diagram</w:t>
            </w:r>
          </w:p>
        </w:tc>
      </w:tr>
      <w:tr w:rsidR="003C3AD2" w14:paraId="0A23FA3D" w14:textId="77777777">
        <w:trPr>
          <w:cantSplit/>
        </w:trPr>
        <w:tc>
          <w:tcPr>
            <w:tcW w:w="9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5E60FCA" w14:textId="77777777" w:rsidR="003C3AD2" w:rsidRDefault="00000000">
            <w:r>
              <w:rPr>
                <w:color w:val="000000"/>
                <w:sz w:val="21"/>
                <w:szCs w:val="21"/>
              </w:rPr>
              <w:t>2</w:t>
            </w:r>
          </w:p>
        </w:tc>
        <w:tc>
          <w:tcPr>
            <w:tcW w:w="35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05F88AA8" w14:textId="77777777" w:rsidR="003C3AD2" w:rsidRDefault="00000000">
            <w:r>
              <w:rPr>
                <w:color w:val="000000"/>
                <w:sz w:val="21"/>
                <w:szCs w:val="21"/>
              </w:rPr>
              <w:t>Credit Card Processing System</w:t>
            </w:r>
          </w:p>
        </w:tc>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2AEC1371" w14:textId="77777777" w:rsidR="003C3AD2" w:rsidRDefault="00000000">
            <w:r>
              <w:rPr>
                <w:color w:val="000000"/>
                <w:sz w:val="21"/>
                <w:szCs w:val="21"/>
              </w:rPr>
              <w:t>POS terminal hardware</w:t>
            </w:r>
          </w:p>
        </w:tc>
        <w:tc>
          <w:tcPr>
            <w:tcW w:w="25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vAlign w:val="center"/>
          </w:tcPr>
          <w:p w14:paraId="3DB2A9AC" w14:textId="77777777" w:rsidR="003C3AD2" w:rsidRDefault="00000000">
            <w:r>
              <w:rPr>
                <w:color w:val="000000"/>
                <w:sz w:val="21"/>
                <w:szCs w:val="21"/>
              </w:rPr>
              <w:t>UML use case diagram</w:t>
            </w:r>
          </w:p>
        </w:tc>
      </w:tr>
    </w:tbl>
    <w:p w14:paraId="2143A5F7" w14:textId="77777777" w:rsidR="003C3AD2" w:rsidRDefault="003C3AD2">
      <w:pPr>
        <w:spacing w:after="160"/>
      </w:pPr>
    </w:p>
    <w:p w14:paraId="46F603DE" w14:textId="77777777" w:rsidR="00206BFD" w:rsidRPr="00206BFD" w:rsidRDefault="00206BFD" w:rsidP="00206BFD"/>
    <w:p w14:paraId="0EDF7F70" w14:textId="77777777" w:rsidR="00206BFD" w:rsidRPr="00206BFD" w:rsidRDefault="00206BFD" w:rsidP="00206BFD"/>
    <w:p w14:paraId="481685D5" w14:textId="77777777" w:rsidR="00206BFD" w:rsidRPr="00206BFD" w:rsidRDefault="00206BFD" w:rsidP="00206BFD"/>
    <w:p w14:paraId="17772176" w14:textId="77777777" w:rsidR="00206BFD" w:rsidRPr="00206BFD" w:rsidRDefault="00206BFD" w:rsidP="00206BFD"/>
    <w:p w14:paraId="3B42CA39" w14:textId="77777777" w:rsidR="003C3AD2" w:rsidRDefault="00000000">
      <w:pPr>
        <w:pStyle w:val="Heading1"/>
        <w:pageBreakBefore/>
      </w:pPr>
      <w:r>
        <w:lastRenderedPageBreak/>
        <w:t>2. Task 1: Online Ticket Reservation System</w:t>
      </w:r>
    </w:p>
    <w:p w14:paraId="0C54D037" w14:textId="77777777" w:rsidR="003C3AD2" w:rsidRDefault="00000000">
      <w:pPr>
        <w:pStyle w:val="Heading2"/>
      </w:pPr>
      <w:r>
        <w:t>2.1 Overview and Actor Identification</w:t>
      </w:r>
    </w:p>
    <w:p w14:paraId="2CC489DA" w14:textId="77777777" w:rsidR="003C3AD2" w:rsidRDefault="00000000">
      <w:pPr>
        <w:pStyle w:val="ListParagraph"/>
        <w:numPr>
          <w:ilvl w:val="0"/>
          <w:numId w:val="2"/>
        </w:numPr>
        <w:spacing w:after="90" w:line="290" w:lineRule="auto"/>
      </w:pPr>
      <w:r>
        <w:rPr>
          <w:b/>
          <w:bCs/>
        </w:rPr>
        <w:t xml:space="preserve">Customer (Primary Actor): </w:t>
      </w:r>
      <w:r>
        <w:t>Browses travel/event schedules, selects seats, and processes online payments.</w:t>
      </w:r>
    </w:p>
    <w:p w14:paraId="0AE928B2" w14:textId="77777777" w:rsidR="003C3AD2" w:rsidRDefault="00000000">
      <w:pPr>
        <w:pStyle w:val="ListParagraph"/>
        <w:numPr>
          <w:ilvl w:val="0"/>
          <w:numId w:val="2"/>
        </w:numPr>
        <w:spacing w:after="90" w:line="290" w:lineRule="auto"/>
      </w:pPr>
      <w:r>
        <w:rPr>
          <w:b/>
          <w:bCs/>
        </w:rPr>
        <w:t xml:space="preserve">System Admin (Secondary Actor): </w:t>
      </w:r>
      <w:r>
        <w:t>Manages ticket cancellations and releases seat inventory.</w:t>
      </w:r>
    </w:p>
    <w:p w14:paraId="2DCAE67E" w14:textId="77777777" w:rsidR="003C3AD2" w:rsidRDefault="00000000">
      <w:pPr>
        <w:pStyle w:val="ListParagraph"/>
        <w:numPr>
          <w:ilvl w:val="0"/>
          <w:numId w:val="2"/>
        </w:numPr>
        <w:spacing w:after="90" w:line="290" w:lineRule="auto"/>
      </w:pPr>
      <w:r>
        <w:rPr>
          <w:b/>
          <w:bCs/>
        </w:rPr>
        <w:t xml:space="preserve">Core Use Cases: </w:t>
      </w:r>
      <w:r>
        <w:t>Search Ticket, Book Ticket, Process Payment, and Cancel Booking.</w:t>
      </w:r>
    </w:p>
    <w:p w14:paraId="5BF94198" w14:textId="77777777" w:rsidR="003C3AD2" w:rsidRDefault="00000000">
      <w:pPr>
        <w:pStyle w:val="Heading2"/>
      </w:pPr>
      <w:r>
        <w:t>2.2 Solution Diagram</w:t>
      </w:r>
    </w:p>
    <w:p w14:paraId="04564B8D" w14:textId="0FE61D03" w:rsidR="003C3AD2" w:rsidRDefault="008356B2">
      <w:pPr>
        <w:keepNext/>
        <w:spacing w:before="160" w:after="60"/>
        <w:jc w:val="center"/>
      </w:pPr>
      <w:r w:rsidRPr="008356B2">
        <w:drawing>
          <wp:inline distT="0" distB="0" distL="0" distR="0" wp14:anchorId="09F3A381" wp14:editId="2621E64F">
            <wp:extent cx="5943600" cy="2358390"/>
            <wp:effectExtent l="0" t="0" r="0" b="3810"/>
            <wp:docPr id="8312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573" name=""/>
                    <pic:cNvPicPr/>
                  </pic:nvPicPr>
                  <pic:blipFill>
                    <a:blip r:embed="rId7"/>
                    <a:stretch>
                      <a:fillRect/>
                    </a:stretch>
                  </pic:blipFill>
                  <pic:spPr>
                    <a:xfrm>
                      <a:off x="0" y="0"/>
                      <a:ext cx="5943600" cy="2358390"/>
                    </a:xfrm>
                    <a:prstGeom prst="rect">
                      <a:avLst/>
                    </a:prstGeom>
                  </pic:spPr>
                </pic:pic>
              </a:graphicData>
            </a:graphic>
          </wp:inline>
        </w:drawing>
      </w:r>
    </w:p>
    <w:p w14:paraId="7D9CFFD7" w14:textId="77777777" w:rsidR="003C3AD2" w:rsidRDefault="00000000">
      <w:pPr>
        <w:spacing w:before="60" w:after="240"/>
        <w:jc w:val="center"/>
      </w:pPr>
      <w:r>
        <w:rPr>
          <w:i/>
          <w:iCs/>
          <w:color w:val="6B6B6B"/>
          <w:sz w:val="19"/>
          <w:szCs w:val="19"/>
        </w:rPr>
        <w:t>Figure 1: Use case diagram of the Online Ticket Reservation System</w:t>
      </w:r>
    </w:p>
    <w:p w14:paraId="0B0FCDF9" w14:textId="77777777" w:rsidR="003C3AD2" w:rsidRDefault="00000000">
      <w:pPr>
        <w:pStyle w:val="Heading2"/>
      </w:pPr>
      <w:r>
        <w:t>2.3 Key Use Case Specification</w:t>
      </w:r>
    </w:p>
    <w:p w14:paraId="785D8E76" w14:textId="77777777" w:rsidR="003C3AD2" w:rsidRDefault="00000000">
      <w:pPr>
        <w:keepNext/>
        <w:spacing w:before="160" w:after="80"/>
      </w:pPr>
      <w:r>
        <w:rPr>
          <w:b/>
          <w:bCs/>
          <w:color w:val="6B6B6B"/>
          <w:sz w:val="20"/>
          <w:szCs w:val="20"/>
        </w:rPr>
        <w:t>Table 2: UC-01 Book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C3AD2" w14:paraId="6A59B3B7" w14:textId="77777777">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382F503C" w14:textId="77777777" w:rsidR="003C3AD2" w:rsidRDefault="00000000">
            <w:r>
              <w:rPr>
                <w:b/>
                <w:bCs/>
                <w:color w:val="333F4F"/>
                <w:sz w:val="21"/>
                <w:szCs w:val="21"/>
              </w:rPr>
              <w:t>Field</w:t>
            </w:r>
          </w:p>
        </w:tc>
        <w:tc>
          <w:tcPr>
            <w:tcW w:w="696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0A25E1F2" w14:textId="77777777" w:rsidR="003C3AD2" w:rsidRDefault="00000000">
            <w:r>
              <w:rPr>
                <w:b/>
                <w:bCs/>
                <w:color w:val="333F4F"/>
                <w:sz w:val="21"/>
                <w:szCs w:val="21"/>
              </w:rPr>
              <w:t>Details</w:t>
            </w:r>
          </w:p>
        </w:tc>
      </w:tr>
      <w:tr w:rsidR="003C3AD2" w14:paraId="3F990FBB" w14:textId="77777777">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50532B" w14:textId="77777777" w:rsidR="003C3AD2" w:rsidRDefault="00000000">
            <w:r>
              <w:rPr>
                <w:b/>
                <w:bCs/>
                <w:sz w:val="21"/>
                <w:szCs w:val="21"/>
              </w:rPr>
              <w:t>Use Case Name</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A934A60" w14:textId="77777777" w:rsidR="003C3AD2" w:rsidRDefault="00000000">
            <w:r>
              <w:rPr>
                <w:sz w:val="21"/>
                <w:szCs w:val="21"/>
              </w:rPr>
              <w:t>UC-01: Book Ticket</w:t>
            </w:r>
          </w:p>
        </w:tc>
      </w:tr>
      <w:tr w:rsidR="003C3AD2" w14:paraId="056024B3"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6DFD3E04" w14:textId="77777777" w:rsidR="003C3AD2" w:rsidRDefault="00000000">
            <w:r>
              <w:rPr>
                <w:b/>
                <w:bCs/>
                <w:sz w:val="21"/>
                <w:szCs w:val="21"/>
              </w:rPr>
              <w:t>Primary Actor</w:t>
            </w:r>
          </w:p>
        </w:tc>
        <w:tc>
          <w:tcPr>
            <w:tcW w:w="6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27410B6D" w14:textId="77777777" w:rsidR="003C3AD2" w:rsidRDefault="00000000">
            <w:r>
              <w:rPr>
                <w:sz w:val="21"/>
                <w:szCs w:val="21"/>
              </w:rPr>
              <w:t>Customer</w:t>
            </w:r>
          </w:p>
        </w:tc>
      </w:tr>
      <w:tr w:rsidR="003C3AD2" w14:paraId="6EE4E96D" w14:textId="77777777">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6CA12C" w14:textId="77777777" w:rsidR="003C3AD2" w:rsidRDefault="00000000">
            <w:r>
              <w:rPr>
                <w:b/>
                <w:bCs/>
                <w:sz w:val="21"/>
                <w:szCs w:val="21"/>
              </w:rPr>
              <w:t>Pre-Conditions</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6FED06" w14:textId="77777777" w:rsidR="003C3AD2" w:rsidRDefault="00000000">
            <w:r>
              <w:rPr>
                <w:sz w:val="21"/>
                <w:szCs w:val="21"/>
              </w:rPr>
              <w:t>Customer has searched for tickets and selected a seat.</w:t>
            </w:r>
          </w:p>
        </w:tc>
      </w:tr>
      <w:tr w:rsidR="003C3AD2" w14:paraId="4FC61759"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5EDBEA2A" w14:textId="77777777" w:rsidR="003C3AD2" w:rsidRDefault="00000000">
            <w:r>
              <w:rPr>
                <w:b/>
                <w:bCs/>
                <w:sz w:val="21"/>
                <w:szCs w:val="21"/>
              </w:rPr>
              <w:t>Main Flow</w:t>
            </w:r>
          </w:p>
        </w:tc>
        <w:tc>
          <w:tcPr>
            <w:tcW w:w="6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35B338EE" w14:textId="77777777" w:rsidR="003C3AD2" w:rsidRDefault="00000000">
            <w:pPr>
              <w:spacing w:after="60"/>
            </w:pPr>
            <w:r>
              <w:rPr>
                <w:sz w:val="21"/>
                <w:szCs w:val="21"/>
              </w:rPr>
              <w:t>1. Customer selects ticket and clicks 'Book Ticket'.</w:t>
            </w:r>
          </w:p>
          <w:p w14:paraId="379BDCFA" w14:textId="77777777" w:rsidR="003C3AD2" w:rsidRDefault="00000000">
            <w:pPr>
              <w:spacing w:after="60"/>
            </w:pPr>
            <w:r>
              <w:rPr>
                <w:sz w:val="21"/>
                <w:szCs w:val="21"/>
              </w:rPr>
              <w:t>2. System locks seat inventory for 10 minutes.</w:t>
            </w:r>
          </w:p>
          <w:p w14:paraId="7179267A" w14:textId="77777777" w:rsidR="003C3AD2" w:rsidRDefault="00000000">
            <w:r>
              <w:rPr>
                <w:sz w:val="21"/>
                <w:szCs w:val="21"/>
              </w:rPr>
              <w:t>3. Customer confirms payment details.</w:t>
            </w:r>
          </w:p>
        </w:tc>
      </w:tr>
      <w:tr w:rsidR="003C3AD2" w14:paraId="7FEAA260" w14:textId="77777777">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7A8313" w14:textId="77777777" w:rsidR="003C3AD2" w:rsidRDefault="00000000">
            <w:r>
              <w:rPr>
                <w:b/>
                <w:bCs/>
                <w:sz w:val="21"/>
                <w:szCs w:val="21"/>
              </w:rPr>
              <w:t>Post-Conditions</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003769F" w14:textId="77777777" w:rsidR="003C3AD2" w:rsidRDefault="00000000">
            <w:r>
              <w:rPr>
                <w:sz w:val="21"/>
                <w:szCs w:val="21"/>
              </w:rPr>
              <w:t>Booking record status set to 'Pending Payment'.</w:t>
            </w:r>
          </w:p>
        </w:tc>
      </w:tr>
      <w:tr w:rsidR="003C3AD2" w14:paraId="456542FE"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67643D4D" w14:textId="77777777" w:rsidR="003C3AD2" w:rsidRDefault="00000000">
            <w:r>
              <w:rPr>
                <w:b/>
                <w:bCs/>
                <w:sz w:val="21"/>
                <w:szCs w:val="21"/>
              </w:rPr>
              <w:t>Exceptions</w:t>
            </w:r>
          </w:p>
        </w:tc>
        <w:tc>
          <w:tcPr>
            <w:tcW w:w="6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0B9099B4" w14:textId="77777777" w:rsidR="003C3AD2" w:rsidRDefault="00000000">
            <w:r>
              <w:rPr>
                <w:sz w:val="21"/>
                <w:szCs w:val="21"/>
              </w:rPr>
              <w:t>Selected seat concurrently booked: system prompts re-selection.</w:t>
            </w:r>
          </w:p>
        </w:tc>
      </w:tr>
    </w:tbl>
    <w:p w14:paraId="58C7D161" w14:textId="77777777" w:rsidR="003C3AD2" w:rsidRDefault="003C3AD2">
      <w:pPr>
        <w:spacing w:after="160"/>
      </w:pPr>
    </w:p>
    <w:p w14:paraId="04B85E8B" w14:textId="77777777" w:rsidR="003C3AD2" w:rsidRDefault="00000000">
      <w:pPr>
        <w:pStyle w:val="Heading1"/>
        <w:pageBreakBefore/>
      </w:pPr>
      <w:r>
        <w:lastRenderedPageBreak/>
        <w:t>3. Task 2: Credit Card Processing System (Case Study)</w:t>
      </w:r>
    </w:p>
    <w:p w14:paraId="300FA7FB" w14:textId="77777777" w:rsidR="003C3AD2" w:rsidRDefault="00000000">
      <w:pPr>
        <w:pStyle w:val="Heading2"/>
      </w:pPr>
      <w:r>
        <w:t>3.1 Overview and Actor Identification</w:t>
      </w:r>
    </w:p>
    <w:p w14:paraId="63AC0579" w14:textId="77777777" w:rsidR="003C3AD2" w:rsidRDefault="00000000">
      <w:pPr>
        <w:pStyle w:val="ListParagraph"/>
        <w:numPr>
          <w:ilvl w:val="0"/>
          <w:numId w:val="2"/>
        </w:numPr>
        <w:spacing w:after="90" w:line="290" w:lineRule="auto"/>
      </w:pPr>
      <w:r>
        <w:rPr>
          <w:b/>
          <w:bCs/>
        </w:rPr>
        <w:t xml:space="preserve">Customer (Primary Actor): </w:t>
      </w:r>
      <w:r>
        <w:t>Selects items, swipes credit card, and signs physical purchase receipt.</w:t>
      </w:r>
    </w:p>
    <w:p w14:paraId="595AE320" w14:textId="77777777" w:rsidR="003C3AD2" w:rsidRDefault="00000000">
      <w:pPr>
        <w:pStyle w:val="ListParagraph"/>
        <w:numPr>
          <w:ilvl w:val="0"/>
          <w:numId w:val="2"/>
        </w:numPr>
        <w:spacing w:after="90" w:line="290" w:lineRule="auto"/>
      </w:pPr>
      <w:r>
        <w:rPr>
          <w:b/>
          <w:bCs/>
        </w:rPr>
        <w:t xml:space="preserve">Vendor (Operational Actor): </w:t>
      </w:r>
      <w:r>
        <w:t>Generates purchase bill and hands printed balance statements to customer.</w:t>
      </w:r>
    </w:p>
    <w:p w14:paraId="0EC8193F" w14:textId="77777777" w:rsidR="003C3AD2" w:rsidRDefault="00000000">
      <w:pPr>
        <w:pStyle w:val="ListParagraph"/>
        <w:numPr>
          <w:ilvl w:val="0"/>
          <w:numId w:val="2"/>
        </w:numPr>
        <w:spacing w:after="90" w:line="290" w:lineRule="auto"/>
      </w:pPr>
      <w:r>
        <w:rPr>
          <w:b/>
          <w:bCs/>
        </w:rPr>
        <w:t xml:space="preserve">Card Reader (Hardware Actor): </w:t>
      </w:r>
      <w:r>
        <w:t>Reads card data, communicates with bank server, and prints statements.</w:t>
      </w:r>
    </w:p>
    <w:p w14:paraId="2D7D3877" w14:textId="77777777" w:rsidR="003C3AD2" w:rsidRDefault="00000000">
      <w:pPr>
        <w:pStyle w:val="ListParagraph"/>
        <w:numPr>
          <w:ilvl w:val="0"/>
          <w:numId w:val="2"/>
        </w:numPr>
        <w:spacing w:after="90" w:line="290" w:lineRule="auto"/>
      </w:pPr>
      <w:r>
        <w:rPr>
          <w:b/>
          <w:bCs/>
        </w:rPr>
        <w:t xml:space="preserve">Core Use Cases: </w:t>
      </w:r>
      <w:r>
        <w:t>Select Item, Swap Card, Generate Bill, Process Amount Transaction, Issue Balance Statement, Sign Receipt.</w:t>
      </w:r>
    </w:p>
    <w:p w14:paraId="37EBF802" w14:textId="77777777" w:rsidR="003C3AD2" w:rsidRDefault="00000000">
      <w:pPr>
        <w:pStyle w:val="Heading2"/>
      </w:pPr>
      <w:r>
        <w:t>3.2 Solution Diagram</w:t>
      </w:r>
    </w:p>
    <w:p w14:paraId="72964934" w14:textId="77777777" w:rsidR="003C3AD2" w:rsidRDefault="00000000">
      <w:pPr>
        <w:keepNext/>
        <w:spacing w:before="160" w:after="60"/>
        <w:jc w:val="center"/>
      </w:pPr>
      <w:r>
        <w:rPr>
          <w:noProof/>
        </w:rPr>
        <w:drawing>
          <wp:inline distT="0" distB="0" distL="0" distR="0" wp14:anchorId="71234FFA" wp14:editId="72C00C59">
            <wp:extent cx="4953000" cy="2809875"/>
            <wp:effectExtent l="0" t="0" r="0" b="0"/>
            <wp:docPr id="1613233723" name="fig2" descr="Figure 2"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809875"/>
                    </a:xfrm>
                    <a:prstGeom prst="rect">
                      <a:avLst/>
                    </a:prstGeom>
                  </pic:spPr>
                </pic:pic>
              </a:graphicData>
            </a:graphic>
          </wp:inline>
        </w:drawing>
      </w:r>
    </w:p>
    <w:p w14:paraId="0A833FFD" w14:textId="77777777" w:rsidR="003C3AD2" w:rsidRDefault="00000000">
      <w:pPr>
        <w:spacing w:before="60" w:after="240"/>
        <w:jc w:val="center"/>
      </w:pPr>
      <w:r>
        <w:rPr>
          <w:i/>
          <w:iCs/>
          <w:color w:val="6B6B6B"/>
          <w:sz w:val="19"/>
          <w:szCs w:val="19"/>
        </w:rPr>
        <w:t>Figure 2: Use case diagram of the Credit Card Processing System</w:t>
      </w:r>
    </w:p>
    <w:p w14:paraId="683A7632" w14:textId="77777777" w:rsidR="003C3AD2" w:rsidRDefault="00000000">
      <w:pPr>
        <w:pStyle w:val="Heading2"/>
        <w:pageBreakBefore/>
      </w:pPr>
      <w:r>
        <w:lastRenderedPageBreak/>
        <w:t>3.3 Key Use Case Specification</w:t>
      </w:r>
    </w:p>
    <w:p w14:paraId="25D5393A" w14:textId="77777777" w:rsidR="003C3AD2" w:rsidRDefault="00000000">
      <w:pPr>
        <w:keepNext/>
        <w:spacing w:before="160" w:after="80"/>
      </w:pPr>
      <w:r>
        <w:rPr>
          <w:b/>
          <w:bCs/>
          <w:color w:val="6B6B6B"/>
          <w:sz w:val="20"/>
          <w:szCs w:val="20"/>
        </w:rPr>
        <w:t>Table 3: UC-02 Process Amount Transaction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C3AD2" w14:paraId="422C8A57" w14:textId="77777777">
        <w:trPr>
          <w:cantSplit/>
          <w:tblHeader/>
        </w:trPr>
        <w:tc>
          <w:tcPr>
            <w:tcW w:w="240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0001307A" w14:textId="77777777" w:rsidR="003C3AD2" w:rsidRDefault="00000000">
            <w:r>
              <w:rPr>
                <w:b/>
                <w:bCs/>
                <w:color w:val="333F4F"/>
                <w:sz w:val="21"/>
                <w:szCs w:val="21"/>
              </w:rPr>
              <w:t>Field</w:t>
            </w:r>
          </w:p>
        </w:tc>
        <w:tc>
          <w:tcPr>
            <w:tcW w:w="6960" w:type="dxa"/>
            <w:tcBorders>
              <w:top w:val="single" w:sz="4" w:space="0" w:color="D9D9D9"/>
              <w:left w:val="single" w:sz="4" w:space="0" w:color="D9D9D9"/>
              <w:bottom w:val="single" w:sz="4" w:space="0" w:color="D9D9D9"/>
              <w:right w:val="single" w:sz="4" w:space="0" w:color="D9D9D9"/>
            </w:tcBorders>
            <w:shd w:val="clear" w:color="auto" w:fill="E4E8EE"/>
            <w:tcMar>
              <w:top w:w="80" w:type="dxa"/>
              <w:left w:w="120" w:type="dxa"/>
              <w:bottom w:w="80" w:type="dxa"/>
              <w:right w:w="120" w:type="dxa"/>
            </w:tcMar>
            <w:vAlign w:val="center"/>
          </w:tcPr>
          <w:p w14:paraId="48AD79F5" w14:textId="77777777" w:rsidR="003C3AD2" w:rsidRDefault="00000000">
            <w:r>
              <w:rPr>
                <w:b/>
                <w:bCs/>
                <w:color w:val="333F4F"/>
                <w:sz w:val="21"/>
                <w:szCs w:val="21"/>
              </w:rPr>
              <w:t>Details</w:t>
            </w:r>
          </w:p>
        </w:tc>
      </w:tr>
      <w:tr w:rsidR="003C3AD2" w14:paraId="5169EAC2" w14:textId="77777777">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1C4073E" w14:textId="77777777" w:rsidR="003C3AD2" w:rsidRDefault="00000000">
            <w:r>
              <w:rPr>
                <w:b/>
                <w:bCs/>
                <w:sz w:val="21"/>
                <w:szCs w:val="21"/>
              </w:rPr>
              <w:t>Use Case Name</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856B4FC" w14:textId="77777777" w:rsidR="003C3AD2" w:rsidRDefault="00000000">
            <w:r>
              <w:rPr>
                <w:sz w:val="21"/>
                <w:szCs w:val="21"/>
              </w:rPr>
              <w:t>UC-02: Process Amount Transaction</w:t>
            </w:r>
          </w:p>
        </w:tc>
      </w:tr>
      <w:tr w:rsidR="003C3AD2" w14:paraId="22E6FD4D"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675FEBB1" w14:textId="77777777" w:rsidR="003C3AD2" w:rsidRDefault="00000000">
            <w:r>
              <w:rPr>
                <w:b/>
                <w:bCs/>
                <w:sz w:val="21"/>
                <w:szCs w:val="21"/>
              </w:rPr>
              <w:t>Primary Actors</w:t>
            </w:r>
          </w:p>
        </w:tc>
        <w:tc>
          <w:tcPr>
            <w:tcW w:w="6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65E1CF9F" w14:textId="77777777" w:rsidR="003C3AD2" w:rsidRDefault="00000000">
            <w:r>
              <w:rPr>
                <w:sz w:val="21"/>
                <w:szCs w:val="21"/>
              </w:rPr>
              <w:t>Card Reader (Hardware), Vendor, Customer</w:t>
            </w:r>
          </w:p>
        </w:tc>
      </w:tr>
      <w:tr w:rsidR="003C3AD2" w14:paraId="2A41EC45" w14:textId="77777777">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2903417" w14:textId="77777777" w:rsidR="003C3AD2" w:rsidRDefault="00000000">
            <w:r>
              <w:rPr>
                <w:b/>
                <w:bCs/>
                <w:sz w:val="21"/>
                <w:szCs w:val="21"/>
              </w:rPr>
              <w:t>Pre-Conditions</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12B03EA" w14:textId="77777777" w:rsidR="003C3AD2" w:rsidRDefault="00000000">
            <w:r>
              <w:rPr>
                <w:sz w:val="21"/>
                <w:szCs w:val="21"/>
              </w:rPr>
              <w:t>Card swiped in POS terminal; total bill calculated by Vendor.</w:t>
            </w:r>
          </w:p>
        </w:tc>
      </w:tr>
      <w:tr w:rsidR="003C3AD2" w14:paraId="5D45C1D8"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3E11D8C0" w14:textId="77777777" w:rsidR="003C3AD2" w:rsidRDefault="00000000">
            <w:r>
              <w:rPr>
                <w:b/>
                <w:bCs/>
                <w:sz w:val="21"/>
                <w:szCs w:val="21"/>
              </w:rPr>
              <w:t>Main Flow</w:t>
            </w:r>
          </w:p>
        </w:tc>
        <w:tc>
          <w:tcPr>
            <w:tcW w:w="6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4DB514BE" w14:textId="77777777" w:rsidR="003C3AD2" w:rsidRDefault="00000000">
            <w:pPr>
              <w:spacing w:after="60"/>
            </w:pPr>
            <w:r>
              <w:rPr>
                <w:sz w:val="21"/>
                <w:szCs w:val="21"/>
              </w:rPr>
              <w:t>1. Card reader reads card data and sends bank authorization.</w:t>
            </w:r>
          </w:p>
          <w:p w14:paraId="36E99271" w14:textId="77777777" w:rsidR="003C3AD2" w:rsidRDefault="00000000">
            <w:pPr>
              <w:spacing w:after="60"/>
            </w:pPr>
            <w:r>
              <w:rPr>
                <w:sz w:val="21"/>
                <w:szCs w:val="21"/>
              </w:rPr>
              <w:t>2. Bank validates limit and approves transaction amount.</w:t>
            </w:r>
          </w:p>
          <w:p w14:paraId="39A3D597" w14:textId="77777777" w:rsidR="003C3AD2" w:rsidRDefault="00000000">
            <w:r>
              <w:rPr>
                <w:sz w:val="21"/>
                <w:szCs w:val="21"/>
              </w:rPr>
              <w:t>3. Balance decremented and confirmation returned.</w:t>
            </w:r>
          </w:p>
        </w:tc>
      </w:tr>
      <w:tr w:rsidR="003C3AD2" w14:paraId="360B8020" w14:textId="77777777">
        <w:trPr>
          <w:cantSplit/>
        </w:trPr>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2A59F4" w14:textId="77777777" w:rsidR="003C3AD2" w:rsidRDefault="00000000">
            <w:r>
              <w:rPr>
                <w:b/>
                <w:bCs/>
                <w:sz w:val="21"/>
                <w:szCs w:val="21"/>
              </w:rPr>
              <w:t>Post-Conditions</w:t>
            </w:r>
          </w:p>
        </w:tc>
        <w:tc>
          <w:tcPr>
            <w:tcW w:w="69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BC9C15A" w14:textId="77777777" w:rsidR="003C3AD2" w:rsidRDefault="00000000">
            <w:r>
              <w:rPr>
                <w:sz w:val="21"/>
                <w:szCs w:val="21"/>
              </w:rPr>
              <w:t>Transaction completed and merchant account credited.</w:t>
            </w:r>
          </w:p>
        </w:tc>
      </w:tr>
      <w:tr w:rsidR="003C3AD2" w14:paraId="14EF9162" w14:textId="77777777">
        <w:trPr>
          <w:cantSplit/>
        </w:trPr>
        <w:tc>
          <w:tcPr>
            <w:tcW w:w="240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723F0AC9" w14:textId="77777777" w:rsidR="003C3AD2" w:rsidRDefault="00000000">
            <w:r>
              <w:rPr>
                <w:b/>
                <w:bCs/>
                <w:sz w:val="21"/>
                <w:szCs w:val="21"/>
              </w:rPr>
              <w:t>Exceptions</w:t>
            </w:r>
          </w:p>
        </w:tc>
        <w:tc>
          <w:tcPr>
            <w:tcW w:w="6960" w:type="dxa"/>
            <w:tcBorders>
              <w:top w:val="single" w:sz="4" w:space="0" w:color="D9D9D9"/>
              <w:left w:val="single" w:sz="4" w:space="0" w:color="D9D9D9"/>
              <w:bottom w:val="single" w:sz="4" w:space="0" w:color="D9D9D9"/>
              <w:right w:val="single" w:sz="4" w:space="0" w:color="D9D9D9"/>
            </w:tcBorders>
            <w:shd w:val="clear" w:color="auto" w:fill="F7F8FA"/>
            <w:tcMar>
              <w:top w:w="80" w:type="dxa"/>
              <w:left w:w="120" w:type="dxa"/>
              <w:bottom w:w="80" w:type="dxa"/>
              <w:right w:w="120" w:type="dxa"/>
            </w:tcMar>
          </w:tcPr>
          <w:p w14:paraId="778DC5F0" w14:textId="77777777" w:rsidR="003C3AD2" w:rsidRDefault="00000000">
            <w:r>
              <w:rPr>
                <w:sz w:val="21"/>
                <w:szCs w:val="21"/>
              </w:rPr>
              <w:t>Insufficient balance: card reader displays 'Declined'.</w:t>
            </w:r>
          </w:p>
        </w:tc>
      </w:tr>
    </w:tbl>
    <w:p w14:paraId="45A9268E" w14:textId="77777777" w:rsidR="003C3AD2" w:rsidRDefault="003C3AD2">
      <w:pPr>
        <w:spacing w:after="160"/>
      </w:pPr>
    </w:p>
    <w:p w14:paraId="0538FA25" w14:textId="77777777" w:rsidR="003C3AD2" w:rsidRDefault="00000000">
      <w:pPr>
        <w:pStyle w:val="Heading1"/>
      </w:pPr>
      <w:r>
        <w:t>4. Summary and Conclusion</w:t>
      </w:r>
    </w:p>
    <w:p w14:paraId="75E107C6" w14:textId="77777777" w:rsidR="003C3AD2" w:rsidRDefault="00000000">
      <w:pPr>
        <w:pStyle w:val="ListParagraph"/>
        <w:numPr>
          <w:ilvl w:val="0"/>
          <w:numId w:val="2"/>
        </w:numPr>
        <w:spacing w:after="90" w:line="290" w:lineRule="auto"/>
      </w:pPr>
      <w:r>
        <w:rPr>
          <w:b/>
          <w:bCs/>
        </w:rPr>
        <w:t xml:space="preserve">System Differences: </w:t>
      </w:r>
      <w:r>
        <w:t>Task 1 relies on web UI user interaction, whereas Task 2 operates through physical POS terminal hardware interaction.</w:t>
      </w:r>
    </w:p>
    <w:p w14:paraId="54F428D2" w14:textId="77777777" w:rsidR="003C3AD2" w:rsidRDefault="00000000">
      <w:pPr>
        <w:pStyle w:val="ListParagraph"/>
        <w:numPr>
          <w:ilvl w:val="0"/>
          <w:numId w:val="2"/>
        </w:numPr>
        <w:spacing w:after="90" w:line="290" w:lineRule="auto"/>
      </w:pPr>
      <w:r>
        <w:rPr>
          <w:b/>
          <w:bCs/>
        </w:rPr>
        <w:t xml:space="preserve">Validation Model: </w:t>
      </w:r>
      <w:r>
        <w:t>Ticket booking uses temporary seat holds (asynchronous), whereas credit card processing requires real-time synchronous bank verification.</w:t>
      </w:r>
    </w:p>
    <w:p w14:paraId="35CEDDBA" w14:textId="77777777" w:rsidR="003C3AD2" w:rsidRDefault="00000000">
      <w:pPr>
        <w:spacing w:before="120" w:after="120" w:line="300" w:lineRule="auto"/>
      </w:pPr>
      <w:r>
        <w:t>In this lab, UML Use Case diagrams were analyzed and documented for online ticketing and POS transaction systems. System boundaries were established, human and hardware actors were categorized, and core functional flows were documented into concise specifications.</w:t>
      </w:r>
    </w:p>
    <w:sectPr w:rsidR="003C3AD2">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68F42" w14:textId="77777777" w:rsidR="00744F2D" w:rsidRDefault="00744F2D">
      <w:r>
        <w:separator/>
      </w:r>
    </w:p>
  </w:endnote>
  <w:endnote w:type="continuationSeparator" w:id="0">
    <w:p w14:paraId="2EC59738" w14:textId="77777777" w:rsidR="00744F2D" w:rsidRDefault="00744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6351" w14:textId="77777777" w:rsidR="003C3AD2" w:rsidRDefault="00000000">
    <w:pPr>
      <w:pBdr>
        <w:top w:val="single" w:sz="4" w:space="4" w:color="D9D9D9"/>
      </w:pBdr>
      <w:tabs>
        <w:tab w:val="right" w:pos="9360"/>
      </w:tabs>
    </w:pPr>
    <w:r>
      <w:rPr>
        <w:color w:val="6B6B6B"/>
        <w:sz w:val="18"/>
        <w:szCs w:val="18"/>
      </w:rPr>
      <w:t>Department of Software Engineering, UAJK</w:t>
    </w:r>
    <w:r>
      <w:rPr>
        <w:color w:val="6B6B6B"/>
        <w:sz w:val="18"/>
        <w:szCs w:val="18"/>
      </w:rPr>
      <w:tab/>
      <w:t xml:space="preserve">Page </w:t>
    </w:r>
    <w:r>
      <w:rPr>
        <w:color w:val="6B6B6B"/>
        <w:sz w:val="18"/>
        <w:szCs w:val="18"/>
      </w:rPr>
      <w:fldChar w:fldCharType="begin"/>
    </w:r>
    <w:r>
      <w:rPr>
        <w:color w:val="6B6B6B"/>
        <w:sz w:val="18"/>
        <w:szCs w:val="18"/>
      </w:rPr>
      <w:instrText>PAGE</w:instrText>
    </w:r>
    <w:r>
      <w:rPr>
        <w:color w:val="6B6B6B"/>
        <w:sz w:val="18"/>
        <w:szCs w:val="18"/>
      </w:rPr>
      <w:fldChar w:fldCharType="separate"/>
    </w:r>
    <w:r w:rsidR="00860AB3">
      <w:rPr>
        <w:noProof/>
        <w:color w:val="6B6B6B"/>
        <w:sz w:val="18"/>
        <w:szCs w:val="18"/>
      </w:rPr>
      <w:t>2</w:t>
    </w:r>
    <w:r>
      <w:rPr>
        <w:color w:val="6B6B6B"/>
        <w:sz w:val="18"/>
        <w:szCs w:val="18"/>
      </w:rPr>
      <w:fldChar w:fldCharType="end"/>
    </w:r>
    <w:r>
      <w:rPr>
        <w:color w:val="6B6B6B"/>
        <w:sz w:val="18"/>
        <w:szCs w:val="18"/>
      </w:rPr>
      <w:t xml:space="preserve"> of </w:t>
    </w:r>
    <w:r>
      <w:rPr>
        <w:color w:val="6B6B6B"/>
        <w:sz w:val="18"/>
        <w:szCs w:val="18"/>
      </w:rPr>
      <w:fldChar w:fldCharType="begin"/>
    </w:r>
    <w:r>
      <w:rPr>
        <w:color w:val="6B6B6B"/>
        <w:sz w:val="18"/>
        <w:szCs w:val="18"/>
      </w:rPr>
      <w:instrText>NUMPAGES</w:instrText>
    </w:r>
    <w:r>
      <w:rPr>
        <w:color w:val="6B6B6B"/>
        <w:sz w:val="18"/>
        <w:szCs w:val="18"/>
      </w:rPr>
      <w:fldChar w:fldCharType="separate"/>
    </w:r>
    <w:r w:rsidR="00860AB3">
      <w:rPr>
        <w:noProof/>
        <w:color w:val="6B6B6B"/>
        <w:sz w:val="18"/>
        <w:szCs w:val="18"/>
      </w:rPr>
      <w:t>3</w:t>
    </w:r>
    <w:r>
      <w:rPr>
        <w:color w:val="6B6B6B"/>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2E40B" w14:textId="77777777" w:rsidR="003C3AD2" w:rsidRDefault="003C3AD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79D1C" w14:textId="77777777" w:rsidR="00744F2D" w:rsidRDefault="00744F2D">
      <w:r>
        <w:separator/>
      </w:r>
    </w:p>
  </w:footnote>
  <w:footnote w:type="continuationSeparator" w:id="0">
    <w:p w14:paraId="71A91883" w14:textId="77777777" w:rsidR="00744F2D" w:rsidRDefault="00744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9800B" w14:textId="77777777" w:rsidR="003C3AD2" w:rsidRDefault="00000000">
    <w:pPr>
      <w:pBdr>
        <w:bottom w:val="single" w:sz="4" w:space="4" w:color="D9D9D9"/>
      </w:pBdr>
      <w:tabs>
        <w:tab w:val="right" w:pos="9360"/>
      </w:tabs>
    </w:pPr>
    <w:r>
      <w:rPr>
        <w:color w:val="6B6B6B"/>
        <w:sz w:val="18"/>
        <w:szCs w:val="18"/>
      </w:rPr>
      <w:t>Software Construction &amp; Development (Lab)</w:t>
    </w:r>
    <w:r>
      <w:rPr>
        <w:color w:val="6B6B6B"/>
        <w:sz w:val="18"/>
        <w:szCs w:val="18"/>
      </w:rPr>
      <w:tab/>
      <w:t>Lab 1: Use Case Modeling &amp; Requirements Analysis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40BD3" w14:textId="77777777" w:rsidR="003C3AD2" w:rsidRDefault="003C3A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209DB"/>
    <w:multiLevelType w:val="hybridMultilevel"/>
    <w:tmpl w:val="789EE356"/>
    <w:lvl w:ilvl="0" w:tplc="05665BBA">
      <w:start w:val="1"/>
      <w:numFmt w:val="bullet"/>
      <w:lvlText w:val="●"/>
      <w:lvlJc w:val="left"/>
      <w:pPr>
        <w:ind w:left="720" w:hanging="360"/>
      </w:pPr>
    </w:lvl>
    <w:lvl w:ilvl="1" w:tplc="85B62BA4">
      <w:start w:val="1"/>
      <w:numFmt w:val="bullet"/>
      <w:lvlText w:val="○"/>
      <w:lvlJc w:val="left"/>
      <w:pPr>
        <w:ind w:left="1440" w:hanging="360"/>
      </w:pPr>
    </w:lvl>
    <w:lvl w:ilvl="2" w:tplc="97EA98B2">
      <w:start w:val="1"/>
      <w:numFmt w:val="bullet"/>
      <w:lvlText w:val="■"/>
      <w:lvlJc w:val="left"/>
      <w:pPr>
        <w:ind w:left="2160" w:hanging="360"/>
      </w:pPr>
    </w:lvl>
    <w:lvl w:ilvl="3" w:tplc="6D6C4AB4">
      <w:start w:val="1"/>
      <w:numFmt w:val="bullet"/>
      <w:lvlText w:val="●"/>
      <w:lvlJc w:val="left"/>
      <w:pPr>
        <w:ind w:left="2880" w:hanging="360"/>
      </w:pPr>
    </w:lvl>
    <w:lvl w:ilvl="4" w:tplc="66FC5154">
      <w:start w:val="1"/>
      <w:numFmt w:val="bullet"/>
      <w:lvlText w:val="○"/>
      <w:lvlJc w:val="left"/>
      <w:pPr>
        <w:ind w:left="3600" w:hanging="360"/>
      </w:pPr>
    </w:lvl>
    <w:lvl w:ilvl="5" w:tplc="576E832C">
      <w:start w:val="1"/>
      <w:numFmt w:val="bullet"/>
      <w:lvlText w:val="■"/>
      <w:lvlJc w:val="left"/>
      <w:pPr>
        <w:ind w:left="4320" w:hanging="360"/>
      </w:pPr>
    </w:lvl>
    <w:lvl w:ilvl="6" w:tplc="9E6C3AEA">
      <w:start w:val="1"/>
      <w:numFmt w:val="bullet"/>
      <w:lvlText w:val="●"/>
      <w:lvlJc w:val="left"/>
      <w:pPr>
        <w:ind w:left="5040" w:hanging="360"/>
      </w:pPr>
    </w:lvl>
    <w:lvl w:ilvl="7" w:tplc="813EB75E">
      <w:start w:val="1"/>
      <w:numFmt w:val="bullet"/>
      <w:lvlText w:val="●"/>
      <w:lvlJc w:val="left"/>
      <w:pPr>
        <w:ind w:left="5760" w:hanging="360"/>
      </w:pPr>
    </w:lvl>
    <w:lvl w:ilvl="8" w:tplc="331E666E">
      <w:start w:val="1"/>
      <w:numFmt w:val="bullet"/>
      <w:lvlText w:val="●"/>
      <w:lvlJc w:val="left"/>
      <w:pPr>
        <w:ind w:left="6480" w:hanging="360"/>
      </w:pPr>
    </w:lvl>
  </w:abstractNum>
  <w:abstractNum w:abstractNumId="1" w15:restartNumberingAfterBreak="0">
    <w:nsid w:val="6CF425CA"/>
    <w:multiLevelType w:val="hybridMultilevel"/>
    <w:tmpl w:val="B98A6C26"/>
    <w:lvl w:ilvl="0" w:tplc="69A8BC54">
      <w:start w:val="1"/>
      <w:numFmt w:val="bullet"/>
      <w:lvlText w:val="•"/>
      <w:lvlJc w:val="left"/>
      <w:pPr>
        <w:ind w:left="720" w:hanging="360"/>
      </w:pPr>
    </w:lvl>
    <w:lvl w:ilvl="1" w:tplc="8BE094C0">
      <w:numFmt w:val="decimal"/>
      <w:lvlText w:val=""/>
      <w:lvlJc w:val="left"/>
    </w:lvl>
    <w:lvl w:ilvl="2" w:tplc="F8DA7C5C">
      <w:numFmt w:val="decimal"/>
      <w:lvlText w:val=""/>
      <w:lvlJc w:val="left"/>
    </w:lvl>
    <w:lvl w:ilvl="3" w:tplc="5C4888EC">
      <w:numFmt w:val="decimal"/>
      <w:lvlText w:val=""/>
      <w:lvlJc w:val="left"/>
    </w:lvl>
    <w:lvl w:ilvl="4" w:tplc="63BCB746">
      <w:numFmt w:val="decimal"/>
      <w:lvlText w:val=""/>
      <w:lvlJc w:val="left"/>
    </w:lvl>
    <w:lvl w:ilvl="5" w:tplc="8D9AE5F6">
      <w:numFmt w:val="decimal"/>
      <w:lvlText w:val=""/>
      <w:lvlJc w:val="left"/>
    </w:lvl>
    <w:lvl w:ilvl="6" w:tplc="A46AE65A">
      <w:numFmt w:val="decimal"/>
      <w:lvlText w:val=""/>
      <w:lvlJc w:val="left"/>
    </w:lvl>
    <w:lvl w:ilvl="7" w:tplc="BCBE3424">
      <w:numFmt w:val="decimal"/>
      <w:lvlText w:val=""/>
      <w:lvlJc w:val="left"/>
    </w:lvl>
    <w:lvl w:ilvl="8" w:tplc="BBBE0C56">
      <w:numFmt w:val="decimal"/>
      <w:lvlText w:val=""/>
      <w:lvlJc w:val="left"/>
    </w:lvl>
  </w:abstractNum>
  <w:num w:numId="1" w16cid:durableId="858005797">
    <w:abstractNumId w:val="0"/>
    <w:lvlOverride w:ilvl="0">
      <w:startOverride w:val="1"/>
    </w:lvlOverride>
  </w:num>
  <w:num w:numId="2" w16cid:durableId="5602934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AD2"/>
    <w:rsid w:val="000F3A94"/>
    <w:rsid w:val="00206BFD"/>
    <w:rsid w:val="002E61F1"/>
    <w:rsid w:val="00356CE8"/>
    <w:rsid w:val="003C3AD2"/>
    <w:rsid w:val="00443805"/>
    <w:rsid w:val="005B3AEF"/>
    <w:rsid w:val="005C2ADC"/>
    <w:rsid w:val="00744F2D"/>
    <w:rsid w:val="008356B2"/>
    <w:rsid w:val="00860AB3"/>
    <w:rsid w:val="00D60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E9F8"/>
  <w15:docId w15:val="{D2805F71-AA61-457B-A62F-ADEC0B911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8496B0"/>
      </w:pBdr>
      <w:spacing w:before="360" w:after="160"/>
      <w:outlineLvl w:val="0"/>
    </w:pPr>
    <w:rPr>
      <w:b/>
      <w:bCs/>
      <w:color w:val="333F4F"/>
      <w:sz w:val="32"/>
      <w:szCs w:val="32"/>
    </w:rPr>
  </w:style>
  <w:style w:type="paragraph" w:styleId="Heading2">
    <w:name w:val="heading 2"/>
    <w:uiPriority w:val="9"/>
    <w:unhideWhenUsed/>
    <w:qFormat/>
    <w:pPr>
      <w:keepNext/>
      <w:spacing w:before="240" w:after="100"/>
      <w:outlineLvl w:val="1"/>
    </w:pPr>
    <w:rPr>
      <w:b/>
      <w:bCs/>
      <w:color w:val="8496B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206BF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Lab 1 Report: Use Case Modeling &amp; Requirements Analysis</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Report: Use Case Modeling &amp; Requirements Analysis</dc:title>
  <dc:creator>Shahzad Ahmed Awan</dc:creator>
  <cp:lastModifiedBy>SHEIKH HASEEB-UR-REHMAN</cp:lastModifiedBy>
  <cp:revision>5</cp:revision>
  <dcterms:created xsi:type="dcterms:W3CDTF">2026-10-26T14:27:00Z</dcterms:created>
  <dcterms:modified xsi:type="dcterms:W3CDTF">2026-10-26T14:58:00Z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370fd867dff712cd2bbc0be6e394e75836d6928a21196f3f236c52ff2d6c545d</vt:lpwstr>
  </property>
</Properties>
</file>