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Lab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Haseeb Ali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112727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1: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Young buyer with interest in speed.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Assumption: Weight of the car should not be greater than 4 and within that the horsepower(speed) should be greater.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5609">
          <v:rect xmlns:o="urn:schemas-microsoft-com:office:office" xmlns:v="urn:schemas-microsoft-com:vml" id="rectole0000000000" style="width:432.000000pt;height:28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car chosen will be maserati.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plot(hp, wt, main = "Horsepower vs Weight", xlab = "Horsepower", ylab = "Weight",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+      pch = 15, col = "red")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&gt; text(hp, wt, row.names(mtcars), cex = 0.6, pos = 1, col = "blue")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2: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MPG vs 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5609">
          <v:rect xmlns:o="urn:schemas-microsoft-com:office:office" xmlns:v="urn:schemas-microsoft-com:vml" id="rectole0000000001" style="width:432.000000pt;height:28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plot(hp, mpg, main = "Horsepower vs Miles/gallon", xlab = "Horsepower", ylab = "Miles/gallon",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+      pch = 15, col = "red")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&gt; text(hp, mpg, row.names(mtcars), cex = 0.6, pos = 1, col = "blue")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3: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HP vs Gear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5609">
          <v:rect xmlns:o="urn:schemas-microsoft-com:office:office" xmlns:v="urn:schemas-microsoft-com:vml" id="rectole0000000002" style="width:432.000000pt;height:28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attach(mtcars)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plot(hp, gear, main = "Horsepower vs gear", xlab = "Horsepower", ylab = "Gear",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    pch = 15, col = "red")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text(hp, gear, row.names(mtcars), cex = 0.6, pos = 1, col = "blue")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link 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FF0000"/>
            <w:spacing w:val="0"/>
            <w:position w:val="0"/>
            <w:sz w:val="32"/>
            <w:u w:val="single"/>
            <w:shd w:fill="auto" w:val="clear"/>
          </w:rPr>
          <w:t xml:space="preserve">https://github.com/haseeb21603/Lab3AP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haseeb21603/Lab3AP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