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E86B" w14:textId="77777777" w:rsidR="00875D7A" w:rsidRDefault="00000000">
      <w:pPr>
        <w:jc w:val="center"/>
      </w:pPr>
      <w:r>
        <w:rPr>
          <w:b/>
          <w:sz w:val="32"/>
        </w:rPr>
        <w:t>UAV Genetic Algorithm Strategy Engine</w:t>
      </w:r>
    </w:p>
    <w:p w14:paraId="06C340D1" w14:textId="2BCD2886" w:rsidR="00875D7A" w:rsidRDefault="00000000">
      <w:pPr>
        <w:jc w:val="center"/>
      </w:pPr>
      <w:r>
        <w:br/>
        <w:t xml:space="preserve">Name: </w:t>
      </w:r>
      <w:r w:rsidR="00CD2A73">
        <w:t>Haseeb Ahmad Khawaja</w:t>
      </w:r>
      <w:r>
        <w:t xml:space="preserve">    Roll No: </w:t>
      </w:r>
      <w:r w:rsidR="00CD2A73">
        <w:t>03-134242-025</w:t>
      </w:r>
    </w:p>
    <w:p w14:paraId="0B9A53A4" w14:textId="77777777" w:rsidR="00875D7A" w:rsidRDefault="00000000">
      <w:pPr>
        <w:pStyle w:val="Heading1"/>
      </w:pPr>
      <w:r>
        <w:t>1. Problem Overview</w:t>
      </w:r>
    </w:p>
    <w:p w14:paraId="3A877985" w14:textId="77777777" w:rsidR="00875D7A" w:rsidRDefault="00000000">
      <w:r>
        <w:t>This project models a fleet UAV route-planning problem on a simulated 50 × 50 grid. The assignment asks for a chromosome representation, a multi-objective fitness function, genetic operators, constraint handling, visualizations, and a comparison with random search. The implementation is an educational simulation rather than a real-world flight system.</w:t>
      </w:r>
    </w:p>
    <w:p w14:paraId="7A4DACF8" w14:textId="77777777" w:rsidR="00875D7A" w:rsidRDefault="00000000">
      <w:pPr>
        <w:pStyle w:val="Heading1"/>
      </w:pPr>
      <w:r>
        <w:t>2. Chromosome Representation</w:t>
      </w:r>
    </w:p>
    <w:p w14:paraId="10F19524" w14:textId="77777777" w:rsidR="00875D7A" w:rsidRDefault="00000000">
      <w:r>
        <w:t>An individual is a chromosome containing eight waypoint genes. Each gene is a triple (x, y, sensor_power). The x and y coordinates are real values in the grid, while sensor_power is a real value between 0.2 and 1.0. A route is formed by connecting the fixed start point, the eight waypoints in chromosome order, and the fixed goal point.</w:t>
      </w:r>
    </w:p>
    <w:p w14:paraId="1EF3410D" w14:textId="77777777" w:rsidR="00875D7A" w:rsidRDefault="00000000">
      <w:pPr>
        <w:pStyle w:val="Heading1"/>
      </w:pPr>
      <w:r>
        <w:t>3. Fitness Function</w:t>
      </w:r>
    </w:p>
    <w:p w14:paraId="75134153" w14:textId="77777777" w:rsidR="00875D7A" w:rsidRDefault="00000000">
      <w:r>
        <w:t>The algorithm maximizes a scalar fitness score that combines the objectives:</w:t>
      </w:r>
    </w:p>
    <w:p w14:paraId="7EBDF06E" w14:textId="77777777" w:rsidR="00875D7A" w:rsidRDefault="00000000">
      <w:r>
        <w:t>Fitness = 12 × Coverage − 0.035 × Energy − 0.045 × Time − 1.4 × Risk − 30 × ConstraintPenalty</w:t>
      </w:r>
    </w:p>
    <w:p w14:paraId="57BD9FB9" w14:textId="77777777" w:rsidR="00875D7A" w:rsidRDefault="00000000">
      <w:r>
        <w:t>Coverage measures how strongly the waypoint sensors cover eight simulated priority targets. Energy includes route distance and sensor-power cost. Flight time is estimated from distance at a fixed assumed speed. Risk increases when sampled route points enter hazard pockets. Constraint penalty is applied when the route exceeds its maximum range or intersects a no-fly rectangle. The weights are illustrative and can be tuned.</w:t>
      </w:r>
    </w:p>
    <w:p w14:paraId="20A56E7A" w14:textId="77777777" w:rsidR="00875D7A" w:rsidRDefault="00000000">
      <w:pPr>
        <w:pStyle w:val="Heading1"/>
      </w:pPr>
      <w:r>
        <w:t>4. Genetic Algorithm Design</w:t>
      </w:r>
    </w:p>
    <w:p w14:paraId="058BF1E0" w14:textId="77777777" w:rsidR="00875D7A" w:rsidRDefault="00000000">
      <w:r>
        <w:t>The initial population is generated randomly. Tournament selection chooses parents. Segment-wise crossover swaps complete waypoint triples between parents. Mutation perturbs x/y coordinates with Gaussian noise and independently perturbs sensor power. A repair step clips coordinates and power to their legal bounds. Elitism copies the two best individuals into the next generation. The algorithm stops after a fixed number of generations.</w:t>
      </w:r>
    </w:p>
    <w:p w14:paraId="64CAD0A6" w14:textId="77777777" w:rsidR="00875D7A" w:rsidRDefault="00000000">
      <w:pPr>
        <w:pStyle w:val="Heading1"/>
      </w:pPr>
      <w:r>
        <w:t>5. Constraint Handling</w:t>
      </w:r>
    </w:p>
    <w:p w14:paraId="53B36BEF" w14:textId="77777777" w:rsidR="00875D7A" w:rsidRDefault="00000000">
      <w:r>
        <w:t>The map includes rectangular no-fly zones and circular hazard pockets. Each route segment is sampled at short intervals to check whether it crosses a no-fly zone and to estimate hazard exposure. Route length above the configured maximum range also adds a penalty. These are simplified approximations; finer sampling or grid-based collision checking could improve accuracy.</w:t>
      </w:r>
    </w:p>
    <w:p w14:paraId="2540A4CA" w14:textId="77777777" w:rsidR="00875D7A" w:rsidRDefault="00000000">
      <w:pPr>
        <w:pStyle w:val="Heading1"/>
      </w:pPr>
      <w:r>
        <w:t>6. Visualizations and Experiments</w:t>
      </w:r>
    </w:p>
    <w:p w14:paraId="3BFEA19D" w14:textId="77777777" w:rsidR="00875D7A" w:rsidRDefault="00000000">
      <w:r>
        <w:t>Running main.py produces three plots: (1) best and average fitness across generations, (2) the best evolved route with start, goal, no-fly zones and hazards, and (3) a sensor coverage heatmap. To study hyperparameters, change population_size, mutation_rate, or tournament_size in config.py and rerun the experiment. Record the final best fitness and compare the convergence curves. Use multiple random seeds for more reliable conclusions.</w:t>
      </w:r>
    </w:p>
    <w:p w14:paraId="328AE1C6" w14:textId="77777777" w:rsidR="00875D7A" w:rsidRDefault="00000000">
      <w:pPr>
        <w:pStyle w:val="Heading1"/>
      </w:pPr>
      <w:r>
        <w:lastRenderedPageBreak/>
        <w:t>7. Comparison with Random Search</w:t>
      </w:r>
    </w:p>
    <w:p w14:paraId="15042553" w14:textId="77777777" w:rsidR="00875D7A" w:rsidRDefault="00000000">
      <w:r>
        <w:t>A random-search baseline can be made by evaluating the same number of randomly generated individuals and keeping the best one, without selection, crossover, or mutation across generations. The GA reuses high-fitness building blocks through selection and crossover, while mutation explores nearby alternatives. This may improve results, but it is not guaranteed to outperform random search on every run. A fair comparison should use the same total number of fitness evaluations and repeat each method across several seeds.</w:t>
      </w:r>
    </w:p>
    <w:p w14:paraId="5B18A410" w14:textId="77777777" w:rsidR="00875D7A" w:rsidRDefault="00000000">
      <w:pPr>
        <w:pStyle w:val="Heading1"/>
      </w:pPr>
      <w:r>
        <w:t>8. Limitations and Conclusion</w:t>
      </w:r>
    </w:p>
    <w:p w14:paraId="5B5ADB85" w14:textId="77777777" w:rsidR="00875D7A" w:rsidRDefault="00000000">
      <w:r>
        <w:t>The model is intended for coursework demonstration only. It assumes straight-line travel, fixed speed, simplified sensor coverage, and synthetic targets/hazards. It does not model drone dynamics, real weather, legal airspace data, or real-time sensor performance. The project demonstrates how a GA can balance coverage, energy, time, and risk through chromosome encoding, fitness design, genetic operators, and penalty-based constraint handling.</w:t>
      </w:r>
    </w:p>
    <w:p w14:paraId="47A451C3" w14:textId="77777777" w:rsidR="00875D7A" w:rsidRDefault="00000000">
      <w:pPr>
        <w:pStyle w:val="Heading1"/>
      </w:pPr>
      <w:r>
        <w:t>References / Implementation Notes</w:t>
      </w:r>
    </w:p>
    <w:p w14:paraId="05E17485" w14:textId="77777777" w:rsidR="00875D7A" w:rsidRDefault="00000000">
      <w:r>
        <w:t>The implementation uses Python, NumPy, and Matplotlib. All coordinates, weights, target positions, and hazard areas are illustrative values created for this simulation. Replace them with instructor-provided data if available.</w:t>
      </w:r>
    </w:p>
    <w:sectPr w:rsidR="00875D7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064544">
    <w:abstractNumId w:val="8"/>
  </w:num>
  <w:num w:numId="2" w16cid:durableId="1087770877">
    <w:abstractNumId w:val="6"/>
  </w:num>
  <w:num w:numId="3" w16cid:durableId="1509294611">
    <w:abstractNumId w:val="5"/>
  </w:num>
  <w:num w:numId="4" w16cid:durableId="1029992909">
    <w:abstractNumId w:val="4"/>
  </w:num>
  <w:num w:numId="5" w16cid:durableId="609824707">
    <w:abstractNumId w:val="7"/>
  </w:num>
  <w:num w:numId="6" w16cid:durableId="150754010">
    <w:abstractNumId w:val="3"/>
  </w:num>
  <w:num w:numId="7" w16cid:durableId="2042319318">
    <w:abstractNumId w:val="2"/>
  </w:num>
  <w:num w:numId="8" w16cid:durableId="1515655180">
    <w:abstractNumId w:val="1"/>
  </w:num>
  <w:num w:numId="9" w16cid:durableId="124121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5D7A"/>
    <w:rsid w:val="00AA1D8D"/>
    <w:rsid w:val="00AD7817"/>
    <w:rsid w:val="00B47730"/>
    <w:rsid w:val="00CB0664"/>
    <w:rsid w:val="00CD2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F33C5"/>
  <w14:defaultImageDpi w14:val="300"/>
  <w15:docId w15:val="{C63B9D93-AFAD-43AF-BEC0-4DC68261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Khawaja</cp:lastModifiedBy>
  <cp:revision>2</cp:revision>
  <dcterms:created xsi:type="dcterms:W3CDTF">2013-12-23T23:15:00Z</dcterms:created>
  <dcterms:modified xsi:type="dcterms:W3CDTF">2026-10-25T13:13:00Z</dcterms:modified>
  <cp:category/>
</cp:coreProperties>
</file>