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6779" w:rsidRPr="00AD452A" w:rsidRDefault="00AD452A" w:rsidP="005723D9">
      <w:pPr>
        <w:pStyle w:val="Title"/>
        <w:spacing w:line="360" w:lineRule="auto"/>
        <w:jc w:val="center"/>
        <w:rPr>
          <w:rFonts w:ascii="Times New Roman" w:hAnsi="Times New Roman" w:cs="Times New Roman"/>
          <w:sz w:val="24"/>
          <w:szCs w:val="24"/>
        </w:rPr>
      </w:pPr>
      <w:r w:rsidRPr="00AD452A">
        <w:rPr>
          <w:rFonts w:ascii="Times New Roman" w:hAnsi="Times New Roman" w:cs="Times New Roman"/>
          <w:sz w:val="24"/>
          <w:szCs w:val="24"/>
        </w:rPr>
        <w:t>Distributed CNN Training</w:t>
      </w:r>
    </w:p>
    <w:p w:rsidR="00976779" w:rsidRPr="00AD452A" w:rsidRDefault="00AD452A" w:rsidP="005723D9">
      <w:pPr>
        <w:spacing w:line="360" w:lineRule="auto"/>
        <w:jc w:val="center"/>
        <w:rPr>
          <w:rFonts w:ascii="Times New Roman" w:hAnsi="Times New Roman" w:cs="Times New Roman"/>
          <w:sz w:val="24"/>
          <w:szCs w:val="24"/>
        </w:rPr>
      </w:pPr>
      <w:r w:rsidRPr="00AD452A">
        <w:rPr>
          <w:rFonts w:ascii="Times New Roman" w:hAnsi="Times New Roman" w:cs="Times New Roman"/>
          <w:sz w:val="24"/>
          <w:szCs w:val="24"/>
        </w:rPr>
        <w:t>Implementation Design Report</w:t>
      </w:r>
    </w:p>
    <w:p w:rsidR="00976779" w:rsidRPr="00AD452A" w:rsidRDefault="00976779" w:rsidP="005723D9">
      <w:pPr>
        <w:spacing w:line="360" w:lineRule="auto"/>
        <w:rPr>
          <w:rFonts w:ascii="Times New Roman" w:hAnsi="Times New Roman" w:cs="Times New Roman"/>
          <w:sz w:val="24"/>
          <w:szCs w:val="24"/>
        </w:rPr>
      </w:pPr>
    </w:p>
    <w:p w:rsidR="00976779" w:rsidRPr="00AD452A" w:rsidRDefault="00AD452A" w:rsidP="005723D9">
      <w:pPr>
        <w:spacing w:line="360" w:lineRule="auto"/>
        <w:jc w:val="right"/>
        <w:rPr>
          <w:rFonts w:ascii="Times New Roman" w:hAnsi="Times New Roman" w:cs="Times New Roman"/>
          <w:sz w:val="24"/>
          <w:szCs w:val="24"/>
        </w:rPr>
      </w:pPr>
      <w:r w:rsidRPr="00AD452A">
        <w:rPr>
          <w:rFonts w:ascii="Times New Roman" w:hAnsi="Times New Roman" w:cs="Times New Roman"/>
          <w:b/>
          <w:sz w:val="24"/>
          <w:szCs w:val="24"/>
        </w:rPr>
        <w:t>Group Members</w:t>
      </w:r>
      <w:proofErr w:type="gramStart"/>
      <w:r w:rsidRPr="00AD452A">
        <w:rPr>
          <w:rFonts w:ascii="Times New Roman" w:hAnsi="Times New Roman" w:cs="Times New Roman"/>
          <w:b/>
          <w:sz w:val="24"/>
          <w:szCs w:val="24"/>
        </w:rPr>
        <w:t>:</w:t>
      </w:r>
      <w:proofErr w:type="gramEnd"/>
      <w:r w:rsidRPr="00AD452A">
        <w:rPr>
          <w:rFonts w:ascii="Times New Roman" w:hAnsi="Times New Roman" w:cs="Times New Roman"/>
          <w:sz w:val="24"/>
          <w:szCs w:val="24"/>
        </w:rPr>
        <w:br/>
        <w:t>Haseeb Ul Hassan (MSCS25003)</w:t>
      </w:r>
      <w:r w:rsidRPr="00AD452A">
        <w:rPr>
          <w:rFonts w:ascii="Times New Roman" w:hAnsi="Times New Roman" w:cs="Times New Roman"/>
          <w:sz w:val="24"/>
          <w:szCs w:val="24"/>
        </w:rPr>
        <w:br/>
        <w:t>Haris Alam (MSCS25010)</w:t>
      </w:r>
    </w:p>
    <w:p w:rsidR="00976779" w:rsidRPr="00AD452A" w:rsidRDefault="00AD452A" w:rsidP="005723D9">
      <w:pPr>
        <w:pStyle w:val="Heading1"/>
        <w:spacing w:line="360" w:lineRule="auto"/>
        <w:rPr>
          <w:rFonts w:ascii="Times New Roman" w:hAnsi="Times New Roman" w:cs="Times New Roman"/>
          <w:sz w:val="24"/>
          <w:szCs w:val="24"/>
        </w:rPr>
      </w:pPr>
      <w:r w:rsidRPr="00AD452A">
        <w:rPr>
          <w:rFonts w:ascii="Times New Roman" w:hAnsi="Times New Roman" w:cs="Times New Roman"/>
          <w:sz w:val="24"/>
          <w:szCs w:val="24"/>
        </w:rPr>
        <w:t>1. Abstract</w:t>
      </w:r>
    </w:p>
    <w:p w:rsidR="00976779" w:rsidRPr="00AD452A" w:rsidRDefault="00AD452A" w:rsidP="005723D9">
      <w:pPr>
        <w:spacing w:line="360" w:lineRule="auto"/>
        <w:rPr>
          <w:rFonts w:ascii="Times New Roman" w:hAnsi="Times New Roman" w:cs="Times New Roman"/>
          <w:sz w:val="24"/>
          <w:szCs w:val="24"/>
        </w:rPr>
      </w:pPr>
      <w:r w:rsidRPr="00AD452A">
        <w:rPr>
          <w:rFonts w:ascii="Times New Roman" w:hAnsi="Times New Roman" w:cs="Times New Roman"/>
          <w:sz w:val="24"/>
          <w:szCs w:val="24"/>
        </w:rPr>
        <w:t xml:space="preserve">This report details a distributed training system designed to execute a Convolutional Neural Network (CNN) across </w:t>
      </w:r>
      <w:r w:rsidRPr="00AD452A">
        <w:rPr>
          <w:rFonts w:ascii="Times New Roman" w:hAnsi="Times New Roman" w:cs="Times New Roman"/>
          <w:sz w:val="24"/>
          <w:szCs w:val="24"/>
        </w:rPr>
        <w:t xml:space="preserve">multiple processors. Rather than distributing data, the system partitions the network architecture itself. This design allows for model parallelism where different layers of a custom neural network reside on separate worker nodes, coordinated by a central </w:t>
      </w:r>
      <w:r w:rsidRPr="00AD452A">
        <w:rPr>
          <w:rFonts w:ascii="Times New Roman" w:hAnsi="Times New Roman" w:cs="Times New Roman"/>
          <w:sz w:val="24"/>
          <w:szCs w:val="24"/>
        </w:rPr>
        <w:t>master process.</w:t>
      </w:r>
    </w:p>
    <w:p w:rsidR="00976779" w:rsidRPr="00AD452A" w:rsidRDefault="00AD452A" w:rsidP="005723D9">
      <w:pPr>
        <w:pStyle w:val="Heading1"/>
        <w:spacing w:line="360" w:lineRule="auto"/>
        <w:rPr>
          <w:rFonts w:ascii="Times New Roman" w:hAnsi="Times New Roman" w:cs="Times New Roman"/>
          <w:sz w:val="24"/>
          <w:szCs w:val="24"/>
        </w:rPr>
      </w:pPr>
      <w:r w:rsidRPr="00AD452A">
        <w:rPr>
          <w:rFonts w:ascii="Times New Roman" w:hAnsi="Times New Roman" w:cs="Times New Roman"/>
          <w:sz w:val="24"/>
          <w:szCs w:val="24"/>
        </w:rPr>
        <w:t>2. System Architecture</w:t>
      </w:r>
    </w:p>
    <w:p w:rsidR="00976779" w:rsidRPr="00AD452A" w:rsidRDefault="00AD452A" w:rsidP="005723D9">
      <w:pPr>
        <w:spacing w:line="360" w:lineRule="auto"/>
        <w:rPr>
          <w:rFonts w:ascii="Times New Roman" w:hAnsi="Times New Roman" w:cs="Times New Roman"/>
          <w:sz w:val="24"/>
          <w:szCs w:val="24"/>
        </w:rPr>
      </w:pPr>
      <w:r w:rsidRPr="00AD452A">
        <w:rPr>
          <w:rFonts w:ascii="Times New Roman" w:hAnsi="Times New Roman" w:cs="Times New Roman"/>
          <w:sz w:val="24"/>
          <w:szCs w:val="24"/>
        </w:rPr>
        <w:t>The implementation utilizes three distinct roles operating within a Gloo message-passing environment:</w:t>
      </w:r>
    </w:p>
    <w:p w:rsidR="00976779" w:rsidRPr="00AD452A" w:rsidRDefault="00AD452A" w:rsidP="005723D9">
      <w:pPr>
        <w:pStyle w:val="ListBullet"/>
        <w:spacing w:line="360" w:lineRule="auto"/>
        <w:rPr>
          <w:rFonts w:ascii="Times New Roman" w:hAnsi="Times New Roman" w:cs="Times New Roman"/>
          <w:sz w:val="24"/>
          <w:szCs w:val="24"/>
        </w:rPr>
      </w:pPr>
      <w:r w:rsidRPr="00AD452A">
        <w:rPr>
          <w:rFonts w:ascii="Times New Roman" w:hAnsi="Times New Roman" w:cs="Times New Roman"/>
          <w:sz w:val="24"/>
          <w:szCs w:val="24"/>
        </w:rPr>
        <w:t xml:space="preserve">Master (Rank 0): Acts as the orchestrator. It manages mini-batch loading from the CIFAR-10 dataset, issues control </w:t>
      </w:r>
      <w:r w:rsidRPr="00AD452A">
        <w:rPr>
          <w:rFonts w:ascii="Times New Roman" w:hAnsi="Times New Roman" w:cs="Times New Roman"/>
          <w:sz w:val="24"/>
          <w:szCs w:val="24"/>
        </w:rPr>
        <w:t>signals (START, NEXT, STOP), and monitors the operational status of workers.</w:t>
      </w:r>
    </w:p>
    <w:p w:rsidR="00976779" w:rsidRPr="00AD452A" w:rsidRDefault="00AD452A" w:rsidP="005723D9">
      <w:pPr>
        <w:pStyle w:val="ListBullet"/>
        <w:spacing w:line="360" w:lineRule="auto"/>
        <w:rPr>
          <w:rFonts w:ascii="Times New Roman" w:hAnsi="Times New Roman" w:cs="Times New Roman"/>
          <w:sz w:val="24"/>
          <w:szCs w:val="24"/>
        </w:rPr>
      </w:pPr>
      <w:r w:rsidRPr="00AD452A">
        <w:rPr>
          <w:rFonts w:ascii="Times New Roman" w:hAnsi="Times New Roman" w:cs="Times New Roman"/>
          <w:sz w:val="24"/>
          <w:szCs w:val="24"/>
        </w:rPr>
        <w:t>Worker 1 (Rank 1): Responsible for Stage A of the model. This consists of the first two convolutional blocks.</w:t>
      </w:r>
    </w:p>
    <w:p w:rsidR="00976779" w:rsidRPr="00AD452A" w:rsidRDefault="00AD452A" w:rsidP="005723D9">
      <w:pPr>
        <w:pStyle w:val="ListBullet"/>
        <w:spacing w:line="360" w:lineRule="auto"/>
        <w:rPr>
          <w:rFonts w:ascii="Times New Roman" w:hAnsi="Times New Roman" w:cs="Times New Roman"/>
          <w:sz w:val="24"/>
          <w:szCs w:val="24"/>
        </w:rPr>
      </w:pPr>
      <w:r w:rsidRPr="00AD452A">
        <w:rPr>
          <w:rFonts w:ascii="Times New Roman" w:hAnsi="Times New Roman" w:cs="Times New Roman"/>
          <w:sz w:val="24"/>
          <w:szCs w:val="24"/>
        </w:rPr>
        <w:t>Worker 2 (Rank 2): Responsible for Stage B of the model. This include</w:t>
      </w:r>
      <w:r w:rsidRPr="00AD452A">
        <w:rPr>
          <w:rFonts w:ascii="Times New Roman" w:hAnsi="Times New Roman" w:cs="Times New Roman"/>
          <w:sz w:val="24"/>
          <w:szCs w:val="24"/>
        </w:rPr>
        <w:t>s the final convolutional blocks, the classifier, and the loss function computation.</w:t>
      </w:r>
    </w:p>
    <w:p w:rsidR="00976779" w:rsidRPr="00AD452A" w:rsidRDefault="00AD452A" w:rsidP="005723D9">
      <w:pPr>
        <w:pStyle w:val="Heading1"/>
        <w:spacing w:line="360" w:lineRule="auto"/>
        <w:rPr>
          <w:rFonts w:ascii="Times New Roman" w:hAnsi="Times New Roman" w:cs="Times New Roman"/>
          <w:sz w:val="24"/>
          <w:szCs w:val="24"/>
        </w:rPr>
      </w:pPr>
      <w:r w:rsidRPr="00AD452A">
        <w:rPr>
          <w:rFonts w:ascii="Times New Roman" w:hAnsi="Times New Roman" w:cs="Times New Roman"/>
          <w:sz w:val="24"/>
          <w:szCs w:val="24"/>
        </w:rPr>
        <w:t>3. Design Strategy: Model Partitioning</w:t>
      </w:r>
    </w:p>
    <w:p w:rsidR="00976779" w:rsidRPr="00AD452A" w:rsidRDefault="00AD452A" w:rsidP="005723D9">
      <w:pPr>
        <w:spacing w:line="360" w:lineRule="auto"/>
        <w:rPr>
          <w:rFonts w:ascii="Times New Roman" w:hAnsi="Times New Roman" w:cs="Times New Roman"/>
          <w:sz w:val="24"/>
          <w:szCs w:val="24"/>
        </w:rPr>
      </w:pPr>
      <w:r w:rsidRPr="00AD452A">
        <w:rPr>
          <w:rFonts w:ascii="Times New Roman" w:hAnsi="Times New Roman" w:cs="Times New Roman"/>
          <w:sz w:val="24"/>
          <w:szCs w:val="24"/>
        </w:rPr>
        <w:t>The core objective is to split a neural network of moderate depth into sequential stages through pipeline parallelism.</w:t>
      </w:r>
    </w:p>
    <w:p w:rsidR="00976779" w:rsidRPr="00AD452A" w:rsidRDefault="00AD452A" w:rsidP="005723D9">
      <w:pPr>
        <w:pStyle w:val="Heading2"/>
        <w:spacing w:line="360" w:lineRule="auto"/>
        <w:rPr>
          <w:rFonts w:ascii="Times New Roman" w:hAnsi="Times New Roman" w:cs="Times New Roman"/>
          <w:sz w:val="24"/>
          <w:szCs w:val="24"/>
        </w:rPr>
      </w:pPr>
      <w:r w:rsidRPr="00AD452A">
        <w:rPr>
          <w:rFonts w:ascii="Times New Roman" w:hAnsi="Times New Roman" w:cs="Times New Roman"/>
          <w:sz w:val="24"/>
          <w:szCs w:val="24"/>
        </w:rPr>
        <w:lastRenderedPageBreak/>
        <w:t>3.1 Forward P</w:t>
      </w:r>
      <w:r w:rsidRPr="00AD452A">
        <w:rPr>
          <w:rFonts w:ascii="Times New Roman" w:hAnsi="Times New Roman" w:cs="Times New Roman"/>
          <w:sz w:val="24"/>
          <w:szCs w:val="24"/>
        </w:rPr>
        <w:t>ass</w:t>
      </w:r>
    </w:p>
    <w:p w:rsidR="00976779" w:rsidRPr="00AD452A" w:rsidRDefault="00AD452A" w:rsidP="005723D9">
      <w:pPr>
        <w:spacing w:line="360" w:lineRule="auto"/>
        <w:rPr>
          <w:rFonts w:ascii="Times New Roman" w:hAnsi="Times New Roman" w:cs="Times New Roman"/>
          <w:sz w:val="24"/>
          <w:szCs w:val="24"/>
        </w:rPr>
      </w:pPr>
      <w:r w:rsidRPr="00AD452A">
        <w:rPr>
          <w:rFonts w:ascii="Times New Roman" w:hAnsi="Times New Roman" w:cs="Times New Roman"/>
          <w:sz w:val="24"/>
          <w:szCs w:val="24"/>
        </w:rPr>
        <w:t>The Master sends a batch to Worker 1. Worker 1 computes the initial features and transmits these intermediate tensors to Worker 2. Worker 2 completes the pass to generate predictions and calculate cross-entropy loss.</w:t>
      </w:r>
    </w:p>
    <w:p w:rsidR="00976779" w:rsidRPr="00AD452A" w:rsidRDefault="00AD452A" w:rsidP="005723D9">
      <w:pPr>
        <w:pStyle w:val="Heading2"/>
        <w:spacing w:line="360" w:lineRule="auto"/>
        <w:rPr>
          <w:rFonts w:ascii="Times New Roman" w:hAnsi="Times New Roman" w:cs="Times New Roman"/>
          <w:sz w:val="24"/>
          <w:szCs w:val="24"/>
        </w:rPr>
      </w:pPr>
      <w:r w:rsidRPr="00AD452A">
        <w:rPr>
          <w:rFonts w:ascii="Times New Roman" w:hAnsi="Times New Roman" w:cs="Times New Roman"/>
          <w:sz w:val="24"/>
          <w:szCs w:val="24"/>
        </w:rPr>
        <w:t>3.2 Backward Pass</w:t>
      </w:r>
    </w:p>
    <w:p w:rsidR="00976779" w:rsidRPr="00AD452A" w:rsidRDefault="00AD452A" w:rsidP="005723D9">
      <w:pPr>
        <w:spacing w:line="360" w:lineRule="auto"/>
        <w:rPr>
          <w:rFonts w:ascii="Times New Roman" w:hAnsi="Times New Roman" w:cs="Times New Roman"/>
          <w:sz w:val="24"/>
          <w:szCs w:val="24"/>
        </w:rPr>
      </w:pPr>
      <w:r w:rsidRPr="00AD452A">
        <w:rPr>
          <w:rFonts w:ascii="Times New Roman" w:hAnsi="Times New Roman" w:cs="Times New Roman"/>
          <w:sz w:val="24"/>
          <w:szCs w:val="24"/>
        </w:rPr>
        <w:t>Worker 2 computes</w:t>
      </w:r>
      <w:r w:rsidRPr="00AD452A">
        <w:rPr>
          <w:rFonts w:ascii="Times New Roman" w:hAnsi="Times New Roman" w:cs="Times New Roman"/>
          <w:sz w:val="24"/>
          <w:szCs w:val="24"/>
        </w:rPr>
        <w:t xml:space="preserve"> local gradients and the gradient with respect to the input it received from Worker 1. These gradients are sent back to Worker 1, allowing both workers to update their respective layers simultaneously via the optimizer.</w:t>
      </w:r>
    </w:p>
    <w:p w:rsidR="00976779" w:rsidRPr="00AD452A" w:rsidRDefault="00AD452A" w:rsidP="005723D9">
      <w:pPr>
        <w:pStyle w:val="Heading1"/>
        <w:spacing w:line="360" w:lineRule="auto"/>
        <w:rPr>
          <w:rFonts w:ascii="Times New Roman" w:hAnsi="Times New Roman" w:cs="Times New Roman"/>
          <w:sz w:val="24"/>
          <w:szCs w:val="24"/>
        </w:rPr>
      </w:pPr>
      <w:r w:rsidRPr="00AD452A">
        <w:rPr>
          <w:rFonts w:ascii="Times New Roman" w:hAnsi="Times New Roman" w:cs="Times New Roman"/>
          <w:sz w:val="24"/>
          <w:szCs w:val="24"/>
        </w:rPr>
        <w:t>4. Architecture Diagram</w:t>
      </w:r>
    </w:p>
    <w:p w:rsidR="005723D9" w:rsidRPr="00AD452A" w:rsidRDefault="005723D9" w:rsidP="005723D9">
      <w:pPr>
        <w:spacing w:line="360" w:lineRule="auto"/>
        <w:rPr>
          <w:rFonts w:ascii="Times New Roman" w:hAnsi="Times New Roman" w:cs="Times New Roman"/>
          <w:sz w:val="24"/>
          <w:szCs w:val="24"/>
        </w:rPr>
      </w:pPr>
    </w:p>
    <w:p w:rsidR="005723D9" w:rsidRPr="00AD452A" w:rsidRDefault="005723D9" w:rsidP="005723D9">
      <w:pPr>
        <w:spacing w:line="360" w:lineRule="auto"/>
        <w:rPr>
          <w:rFonts w:ascii="Times New Roman" w:hAnsi="Times New Roman" w:cs="Times New Roman"/>
          <w:sz w:val="24"/>
          <w:szCs w:val="24"/>
        </w:rPr>
      </w:pPr>
      <w:r w:rsidRPr="00AD452A">
        <w:rPr>
          <w:rFonts w:ascii="Times New Roman" w:hAnsi="Times New Roman" w:cs="Times New Roman"/>
          <w:noProof/>
          <w:sz w:val="24"/>
          <w:szCs w:val="24"/>
        </w:rPr>
        <w:drawing>
          <wp:inline distT="0" distB="0" distL="0" distR="0" wp14:anchorId="3A797273" wp14:editId="602886E2">
            <wp:extent cx="5486400" cy="4263081"/>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sign diagram.png"/>
                    <pic:cNvPicPr/>
                  </pic:nvPicPr>
                  <pic:blipFill>
                    <a:blip r:embed="rId6">
                      <a:extLst>
                        <a:ext uri="{28A0092B-C50C-407E-A947-70E740481C1C}">
                          <a14:useLocalDpi xmlns:a14="http://schemas.microsoft.com/office/drawing/2010/main" val="0"/>
                        </a:ext>
                      </a:extLst>
                    </a:blip>
                    <a:stretch>
                      <a:fillRect/>
                    </a:stretch>
                  </pic:blipFill>
                  <pic:spPr>
                    <a:xfrm>
                      <a:off x="0" y="0"/>
                      <a:ext cx="5486400" cy="4263081"/>
                    </a:xfrm>
                    <a:prstGeom prst="rect">
                      <a:avLst/>
                    </a:prstGeom>
                  </pic:spPr>
                </pic:pic>
              </a:graphicData>
            </a:graphic>
          </wp:inline>
        </w:drawing>
      </w:r>
    </w:p>
    <w:p w:rsidR="005723D9" w:rsidRPr="00AD452A" w:rsidRDefault="00AD452A" w:rsidP="005723D9">
      <w:pPr>
        <w:pStyle w:val="Caption"/>
        <w:spacing w:line="360" w:lineRule="auto"/>
        <w:rPr>
          <w:rFonts w:ascii="Times New Roman" w:hAnsi="Times New Roman" w:cs="Times New Roman"/>
          <w:sz w:val="24"/>
          <w:szCs w:val="24"/>
        </w:rPr>
      </w:pPr>
      <w:r w:rsidRPr="00AD452A">
        <w:rPr>
          <w:rFonts w:ascii="Times New Roman" w:hAnsi="Times New Roman" w:cs="Times New Roman"/>
          <w:sz w:val="24"/>
          <w:szCs w:val="24"/>
        </w:rPr>
        <w:t>This section illustrates the communication flow (Gloo Bus) between the Master node and the Worker nodes, highlighting the forward and backward paths.</w:t>
      </w:r>
    </w:p>
    <w:p w:rsidR="00976779" w:rsidRPr="00AD452A" w:rsidRDefault="005723D9" w:rsidP="005723D9">
      <w:pPr>
        <w:pStyle w:val="Caption"/>
        <w:spacing w:line="360" w:lineRule="auto"/>
        <w:rPr>
          <w:rFonts w:ascii="Times New Roman" w:hAnsi="Times New Roman" w:cs="Times New Roman"/>
          <w:sz w:val="24"/>
          <w:szCs w:val="24"/>
        </w:rPr>
      </w:pPr>
      <w:r w:rsidRPr="00AD452A">
        <w:rPr>
          <w:rFonts w:ascii="Times New Roman" w:hAnsi="Times New Roman" w:cs="Times New Roman"/>
          <w:sz w:val="24"/>
          <w:szCs w:val="24"/>
        </w:rPr>
        <w:lastRenderedPageBreak/>
        <w:br/>
      </w:r>
    </w:p>
    <w:p w:rsidR="00976779" w:rsidRPr="00AD452A" w:rsidRDefault="00AD452A" w:rsidP="005723D9">
      <w:pPr>
        <w:pStyle w:val="Heading1"/>
        <w:spacing w:line="360" w:lineRule="auto"/>
        <w:rPr>
          <w:rFonts w:ascii="Times New Roman" w:hAnsi="Times New Roman" w:cs="Times New Roman"/>
          <w:sz w:val="24"/>
          <w:szCs w:val="24"/>
        </w:rPr>
      </w:pPr>
      <w:r w:rsidRPr="00AD452A">
        <w:rPr>
          <w:rFonts w:ascii="Times New Roman" w:hAnsi="Times New Roman" w:cs="Times New Roman"/>
          <w:sz w:val="24"/>
          <w:szCs w:val="24"/>
        </w:rPr>
        <w:t>5. Technical Implementation &amp; Optimizations</w:t>
      </w:r>
    </w:p>
    <w:p w:rsidR="00976779" w:rsidRPr="00AD452A" w:rsidRDefault="00AD452A" w:rsidP="005723D9">
      <w:pPr>
        <w:pStyle w:val="ListBullet"/>
        <w:spacing w:line="360" w:lineRule="auto"/>
        <w:rPr>
          <w:rFonts w:ascii="Times New Roman" w:hAnsi="Times New Roman" w:cs="Times New Roman"/>
          <w:sz w:val="24"/>
          <w:szCs w:val="24"/>
        </w:rPr>
      </w:pPr>
      <w:r w:rsidRPr="00AD452A">
        <w:rPr>
          <w:rFonts w:ascii="Times New Roman" w:hAnsi="Times New Roman" w:cs="Times New Roman"/>
          <w:sz w:val="24"/>
          <w:szCs w:val="24"/>
        </w:rPr>
        <w:t>Non-Blocking IPC: The system uses dist.</w:t>
      </w:r>
      <w:r w:rsidRPr="00AD452A">
        <w:rPr>
          <w:rFonts w:ascii="Times New Roman" w:hAnsi="Times New Roman" w:cs="Times New Roman"/>
          <w:sz w:val="24"/>
          <w:szCs w:val="24"/>
        </w:rPr>
        <w:t>isend and dist.irecv (asynchronous communication) to prevent the CPU from idling during data transfer.</w:t>
      </w:r>
    </w:p>
    <w:p w:rsidR="00976779" w:rsidRPr="00AD452A" w:rsidRDefault="00AD452A" w:rsidP="005723D9">
      <w:pPr>
        <w:pStyle w:val="ListBullet"/>
        <w:spacing w:line="360" w:lineRule="auto"/>
        <w:rPr>
          <w:rFonts w:ascii="Times New Roman" w:hAnsi="Times New Roman" w:cs="Times New Roman"/>
          <w:sz w:val="24"/>
          <w:szCs w:val="24"/>
        </w:rPr>
      </w:pPr>
      <w:r w:rsidRPr="00AD452A">
        <w:rPr>
          <w:rFonts w:ascii="Times New Roman" w:hAnsi="Times New Roman" w:cs="Times New Roman"/>
          <w:sz w:val="24"/>
          <w:szCs w:val="24"/>
        </w:rPr>
        <w:t>Precision Quantization: Tensors are cast to FP16 before network transmission to minimize bandwidth consumption.</w:t>
      </w:r>
    </w:p>
    <w:p w:rsidR="00976779" w:rsidRPr="00AD452A" w:rsidRDefault="00AD452A" w:rsidP="005723D9">
      <w:pPr>
        <w:pStyle w:val="ListBullet"/>
        <w:spacing w:line="360" w:lineRule="auto"/>
        <w:rPr>
          <w:rFonts w:ascii="Times New Roman" w:hAnsi="Times New Roman" w:cs="Times New Roman"/>
          <w:sz w:val="24"/>
          <w:szCs w:val="24"/>
        </w:rPr>
      </w:pPr>
      <w:r w:rsidRPr="00AD452A">
        <w:rPr>
          <w:rFonts w:ascii="Times New Roman" w:hAnsi="Times New Roman" w:cs="Times New Roman"/>
          <w:sz w:val="24"/>
          <w:szCs w:val="24"/>
        </w:rPr>
        <w:t>Micro-batch Scheduling: To minimize 'pipe</w:t>
      </w:r>
      <w:r w:rsidRPr="00AD452A">
        <w:rPr>
          <w:rFonts w:ascii="Times New Roman" w:hAnsi="Times New Roman" w:cs="Times New Roman"/>
          <w:sz w:val="24"/>
          <w:szCs w:val="24"/>
        </w:rPr>
        <w:t>line bubbles', the Master initiates the next batch transfer as soon as Worker 1 completes its forward pass.</w:t>
      </w:r>
    </w:p>
    <w:p w:rsidR="00976779" w:rsidRPr="00AD452A" w:rsidRDefault="00AD452A" w:rsidP="005723D9">
      <w:pPr>
        <w:pStyle w:val="ListBullet"/>
        <w:spacing w:line="360" w:lineRule="auto"/>
        <w:rPr>
          <w:rFonts w:ascii="Times New Roman" w:hAnsi="Times New Roman" w:cs="Times New Roman"/>
          <w:sz w:val="24"/>
          <w:szCs w:val="24"/>
        </w:rPr>
      </w:pPr>
      <w:r w:rsidRPr="00AD452A">
        <w:rPr>
          <w:rFonts w:ascii="Times New Roman" w:hAnsi="Times New Roman" w:cs="Times New Roman"/>
          <w:sz w:val="24"/>
          <w:szCs w:val="24"/>
        </w:rPr>
        <w:t>Heartbeat Monitoring: A dedicated thread sends 'alive' signals to the Master for fault detection.</w:t>
      </w:r>
    </w:p>
    <w:p w:rsidR="00976779" w:rsidRPr="00AD452A" w:rsidRDefault="00AD452A" w:rsidP="005723D9">
      <w:pPr>
        <w:pStyle w:val="ListBullet"/>
        <w:spacing w:line="360" w:lineRule="auto"/>
        <w:rPr>
          <w:rFonts w:ascii="Times New Roman" w:hAnsi="Times New Roman" w:cs="Times New Roman"/>
          <w:sz w:val="24"/>
          <w:szCs w:val="24"/>
        </w:rPr>
      </w:pPr>
      <w:r w:rsidRPr="00AD452A">
        <w:rPr>
          <w:rFonts w:ascii="Times New Roman" w:hAnsi="Times New Roman" w:cs="Times New Roman"/>
          <w:sz w:val="24"/>
          <w:szCs w:val="24"/>
        </w:rPr>
        <w:t>Checkpointing: Periodic saves of model states enab</w:t>
      </w:r>
      <w:r w:rsidRPr="00AD452A">
        <w:rPr>
          <w:rFonts w:ascii="Times New Roman" w:hAnsi="Times New Roman" w:cs="Times New Roman"/>
          <w:sz w:val="24"/>
          <w:szCs w:val="24"/>
        </w:rPr>
        <w:t>le recovery from the last successful epoch.</w:t>
      </w:r>
    </w:p>
    <w:p w:rsidR="00976779" w:rsidRPr="00AD452A" w:rsidRDefault="00AD452A" w:rsidP="005723D9">
      <w:pPr>
        <w:pStyle w:val="Heading1"/>
        <w:spacing w:line="360" w:lineRule="auto"/>
        <w:rPr>
          <w:rFonts w:ascii="Times New Roman" w:hAnsi="Times New Roman" w:cs="Times New Roman"/>
          <w:sz w:val="24"/>
          <w:szCs w:val="24"/>
        </w:rPr>
      </w:pPr>
      <w:r w:rsidRPr="00AD452A">
        <w:rPr>
          <w:rFonts w:ascii="Times New Roman" w:hAnsi="Times New Roman" w:cs="Times New Roman"/>
          <w:sz w:val="24"/>
          <w:szCs w:val="24"/>
        </w:rPr>
        <w:t>6. Operational Limitations</w:t>
      </w:r>
    </w:p>
    <w:p w:rsidR="00976779" w:rsidRPr="00AD452A" w:rsidRDefault="00AD452A" w:rsidP="005723D9">
      <w:pPr>
        <w:pStyle w:val="ListBullet"/>
        <w:spacing w:line="360" w:lineRule="auto"/>
        <w:rPr>
          <w:rFonts w:ascii="Times New Roman" w:hAnsi="Times New Roman" w:cs="Times New Roman"/>
          <w:sz w:val="24"/>
          <w:szCs w:val="24"/>
        </w:rPr>
      </w:pPr>
      <w:r w:rsidRPr="00AD452A">
        <w:rPr>
          <w:rFonts w:ascii="Times New Roman" w:hAnsi="Times New Roman" w:cs="Times New Roman"/>
          <w:sz w:val="24"/>
          <w:szCs w:val="24"/>
        </w:rPr>
        <w:t>Master process is a single point of failure.</w:t>
      </w:r>
    </w:p>
    <w:p w:rsidR="00976779" w:rsidRPr="00AD452A" w:rsidRDefault="00AD452A" w:rsidP="005723D9">
      <w:pPr>
        <w:pStyle w:val="ListBullet"/>
        <w:spacing w:line="360" w:lineRule="auto"/>
        <w:rPr>
          <w:rFonts w:ascii="Times New Roman" w:hAnsi="Times New Roman" w:cs="Times New Roman"/>
          <w:sz w:val="24"/>
          <w:szCs w:val="24"/>
        </w:rPr>
      </w:pPr>
      <w:r w:rsidRPr="00AD452A">
        <w:rPr>
          <w:rFonts w:ascii="Times New Roman" w:hAnsi="Times New Roman" w:cs="Times New Roman"/>
          <w:sz w:val="24"/>
          <w:szCs w:val="24"/>
        </w:rPr>
        <w:t>Static Partitioning: The boundary between Stage A and Stage B is fixed.</w:t>
      </w:r>
    </w:p>
    <w:p w:rsidR="00976779" w:rsidRPr="00AD452A" w:rsidRDefault="00AD452A" w:rsidP="005723D9">
      <w:pPr>
        <w:pStyle w:val="ListBullet"/>
        <w:spacing w:line="360" w:lineRule="auto"/>
        <w:rPr>
          <w:rFonts w:ascii="Times New Roman" w:hAnsi="Times New Roman" w:cs="Times New Roman"/>
          <w:sz w:val="24"/>
          <w:szCs w:val="24"/>
        </w:rPr>
      </w:pPr>
      <w:r w:rsidRPr="00AD452A">
        <w:rPr>
          <w:rFonts w:ascii="Times New Roman" w:hAnsi="Times New Roman" w:cs="Times New Roman"/>
          <w:sz w:val="24"/>
          <w:szCs w:val="24"/>
        </w:rPr>
        <w:t>CPU Backend: Optimized for multi-core CPU execution using Gloo.</w:t>
      </w:r>
      <w:bookmarkStart w:id="0" w:name="_GoBack"/>
      <w:bookmarkEnd w:id="0"/>
    </w:p>
    <w:sectPr w:rsidR="00976779" w:rsidRPr="00AD452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723D9"/>
    <w:rsid w:val="00976779"/>
    <w:rsid w:val="00AA1D8D"/>
    <w:rsid w:val="00AD452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3A6B77"/>
  <w14:defaultImageDpi w14:val="300"/>
  <w15:docId w15:val="{36EA326D-E743-413B-8EE3-C9A91752D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Segoe UI" w:hAnsi="Segoe U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7FE578-9C7E-456A-88B2-7BA2D02125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Pages>
  <Words>414</Words>
  <Characters>2360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Haseeb Ul Hassan</cp:lastModifiedBy>
  <cp:revision>2</cp:revision>
  <dcterms:created xsi:type="dcterms:W3CDTF">2013-12-23T23:15:00Z</dcterms:created>
  <dcterms:modified xsi:type="dcterms:W3CDTF">2026-04-23T16:17:00Z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14aeab3b-be89-4b4d-98d9-77d70216faee</vt:lpwstr>
  </property>
</Properties>
</file>