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31"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BSSE FINAL PROJECT</w:t>
      </w:r>
    </w:p>
    <w:p w:rsidR="00000000" w:rsidDel="00000000" w:rsidP="00000000" w:rsidRDefault="00000000" w:rsidRPr="00000000" w14:paraId="00000002">
      <w:pPr>
        <w:spacing w:line="240" w:lineRule="auto"/>
        <w:jc w:val="left"/>
        <w:rPr>
          <w:rFonts w:ascii="Times New Roman" w:cs="Times New Roman" w:eastAsia="Times New Roman" w:hAnsi="Times New Roman"/>
          <w:sz w:val="56"/>
          <w:szCs w:val="56"/>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56"/>
          <w:szCs w:val="56"/>
          <w:vertAlign w:val="baseline"/>
        </w:rPr>
      </w:pPr>
      <w:r w:rsidDel="00000000" w:rsidR="00000000" w:rsidRPr="00000000">
        <w:rPr>
          <w:rFonts w:ascii="Times New Roman" w:cs="Times New Roman" w:eastAsia="Times New Roman" w:hAnsi="Times New Roman"/>
          <w:sz w:val="56"/>
          <w:szCs w:val="56"/>
          <w:rtl w:val="0"/>
        </w:rPr>
        <w:t xml:space="preserve">CodeFlow</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keepNext w:val="1"/>
        <w:spacing w:line="240" w:lineRule="auto"/>
        <w:ind w:left="360" w:firstLine="0"/>
        <w:jc w:val="center"/>
        <w:rPr>
          <w:rFonts w:ascii="Times New Roman" w:cs="Times New Roman" w:eastAsia="Times New Roman" w:hAnsi="Times New Roman"/>
          <w:sz w:val="30"/>
          <w:szCs w:val="30"/>
          <w:vertAlign w:val="baseline"/>
        </w:rPr>
      </w:pPr>
      <w:r w:rsidDel="00000000" w:rsidR="00000000" w:rsidRPr="00000000">
        <w:rPr>
          <w:rFonts w:ascii="Times New Roman" w:cs="Times New Roman" w:eastAsia="Times New Roman" w:hAnsi="Times New Roman"/>
          <w:sz w:val="54"/>
          <w:szCs w:val="54"/>
          <w:vertAlign w:val="baseline"/>
        </w:rPr>
        <w:drawing>
          <wp:inline distB="0" distT="0" distL="114300" distR="114300">
            <wp:extent cx="1882140" cy="1881505"/>
            <wp:effectExtent b="0" l="0" r="0" t="0"/>
            <wp:docPr descr="logo UCP" id="22" name="image2.png"/>
            <a:graphic>
              <a:graphicData uri="http://schemas.openxmlformats.org/drawingml/2006/picture">
                <pic:pic>
                  <pic:nvPicPr>
                    <pic:cNvPr descr="logo UCP" id="0" name="image2.png"/>
                    <pic:cNvPicPr preferRelativeResize="0"/>
                  </pic:nvPicPr>
                  <pic:blipFill>
                    <a:blip r:embed="rId6"/>
                    <a:srcRect b="0" l="0" r="0" t="0"/>
                    <a:stretch>
                      <a:fillRect/>
                    </a:stretch>
                  </pic:blipFill>
                  <pic:spPr>
                    <a:xfrm>
                      <a:off x="0" y="0"/>
                      <a:ext cx="1882140" cy="18815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9">
      <w:pPr>
        <w:tabs>
          <w:tab w:val="left" w:leader="none" w:pos="3007"/>
        </w:tabs>
        <w:spacing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Project Advisor</w:t>
      </w:r>
    </w:p>
    <w:p w:rsidR="00000000" w:rsidDel="00000000" w:rsidP="00000000" w:rsidRDefault="00000000" w:rsidRPr="00000000" w14:paraId="0000000A">
      <w:pPr>
        <w:tabs>
          <w:tab w:val="left" w:leader="none" w:pos="3007"/>
        </w:tabs>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tabs>
          <w:tab w:val="left" w:leader="none" w:pos="3007"/>
        </w:tabs>
        <w:spacing w:line="24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Mohsin Sami</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30"/>
          <w:szCs w:val="30"/>
          <w:vertAlign w:val="baseline"/>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Presented by: </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Group ID: </w:t>
      </w:r>
      <w:r w:rsidDel="00000000" w:rsidR="00000000" w:rsidRPr="00000000">
        <w:rPr>
          <w:rFonts w:ascii="Times New Roman" w:cs="Times New Roman" w:eastAsia="Times New Roman" w:hAnsi="Times New Roman"/>
          <w:b w:val="1"/>
          <w:sz w:val="28"/>
          <w:szCs w:val="28"/>
          <w:rtl w:val="0"/>
        </w:rPr>
        <w:t xml:space="preserve">F23SE052</w:t>
      </w:r>
    </w:p>
    <w:p w:rsidR="00000000" w:rsidDel="00000000" w:rsidP="00000000" w:rsidRDefault="00000000" w:rsidRPr="00000000" w14:paraId="00000010">
      <w:pPr>
        <w:spacing w:line="240" w:lineRule="auto"/>
        <w:jc w:val="left"/>
        <w:rPr>
          <w:rFonts w:ascii="Times New Roman" w:cs="Times New Roman" w:eastAsia="Times New Roman" w:hAnsi="Times New Roman"/>
          <w:b w:val="1"/>
          <w:sz w:val="28"/>
          <w:szCs w:val="28"/>
        </w:rPr>
      </w:pPr>
      <w:r w:rsidDel="00000000" w:rsidR="00000000" w:rsidRPr="00000000">
        <w:rPr>
          <w:rtl w:val="0"/>
        </w:rPr>
      </w:r>
    </w:p>
    <w:tbl>
      <w:tblPr>
        <w:tblStyle w:val="Table1"/>
        <w:tblW w:w="58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555"/>
        <w:tblGridChange w:id="0">
          <w:tblGrid>
            <w:gridCol w:w="2340"/>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Student Reg#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Student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L1F20BSSE0191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Haseeb Nawaz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L1F20BSSE0183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Mujeeb</w:t>
            </w:r>
          </w:p>
        </w:tc>
      </w:tr>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L1F19BSSE0073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Qamar</w:t>
            </w:r>
          </w:p>
        </w:tc>
      </w:tr>
    </w:tbl>
    <w:p w:rsidR="00000000" w:rsidDel="00000000" w:rsidP="00000000" w:rsidRDefault="00000000" w:rsidRPr="00000000" w14:paraId="00000019">
      <w:pPr>
        <w:spacing w:line="240" w:lineRule="auto"/>
        <w:jc w:val="left"/>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Faculty of Information Technology</w:t>
      </w: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spacing w:line="240" w:lineRule="auto"/>
        <w:jc w:val="center"/>
        <w:rPr>
          <w:rFonts w:ascii="Old English Text MT" w:cs="Old English Text MT" w:eastAsia="Old English Text MT" w:hAnsi="Old English Text MT"/>
          <w:b w:val="0"/>
          <w:sz w:val="48"/>
          <w:szCs w:val="48"/>
          <w:vertAlign w:val="baseline"/>
        </w:rPr>
      </w:pPr>
      <w:r w:rsidDel="00000000" w:rsidR="00000000" w:rsidRPr="00000000">
        <w:rPr>
          <w:rFonts w:ascii="Old English Text MT" w:cs="Old English Text MT" w:eastAsia="Old English Text MT" w:hAnsi="Old English Text MT"/>
          <w:b w:val="1"/>
          <w:sz w:val="48"/>
          <w:szCs w:val="48"/>
          <w:vertAlign w:val="baseline"/>
          <w:rtl w:val="0"/>
        </w:rPr>
        <w:t xml:space="preserve">University of Central Punjab</w:t>
      </w:r>
      <w:r w:rsidDel="00000000" w:rsidR="00000000" w:rsidRPr="00000000">
        <w:rPr>
          <w:rtl w:val="0"/>
        </w:rPr>
      </w:r>
    </w:p>
    <w:p w:rsidR="00000000" w:rsidDel="00000000" w:rsidP="00000000" w:rsidRDefault="00000000" w:rsidRPr="00000000" w14:paraId="0000001E">
      <w:pPr>
        <w:pStyle w:val="Title"/>
        <w:jc w:val="center"/>
        <w:rPr>
          <w:vertAlign w:val="baseline"/>
        </w:rPr>
      </w:pPr>
      <w:r w:rsidDel="00000000" w:rsidR="00000000" w:rsidRPr="00000000">
        <w:br w:type="page"/>
      </w:r>
      <w:r w:rsidDel="00000000" w:rsidR="00000000" w:rsidRPr="00000000">
        <w:rPr>
          <w:b w:val="1"/>
          <w:vertAlign w:val="baseline"/>
          <w:rtl w:val="0"/>
        </w:rPr>
        <w:t xml:space="preserve">Complete System </w:t>
      </w:r>
      <w:r w:rsidDel="00000000" w:rsidR="00000000" w:rsidRPr="00000000">
        <w:rPr>
          <w:rtl w:val="0"/>
        </w:rPr>
      </w:r>
    </w:p>
    <w:p w:rsidR="00000000" w:rsidDel="00000000" w:rsidP="00000000" w:rsidRDefault="00000000" w:rsidRPr="00000000" w14:paraId="0000001F">
      <w:pPr>
        <w:pStyle w:val="Title"/>
        <w:jc w:val="center"/>
        <w:rPr>
          <w:sz w:val="40"/>
          <w:szCs w:val="40"/>
          <w:vertAlign w:val="baseline"/>
        </w:rPr>
      </w:pPr>
      <w:r w:rsidDel="00000000" w:rsidR="00000000" w:rsidRPr="00000000">
        <w:rPr>
          <w:b w:val="1"/>
          <w:vertAlign w:val="baseline"/>
          <w:rtl w:val="0"/>
        </w:rPr>
        <w:t xml:space="preserve">SDP Phase IV</w:t>
      </w: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rPr>
          <w:rtl w:val="0"/>
        </w:rPr>
      </w:r>
    </w:p>
    <w:p w:rsidR="00000000" w:rsidDel="00000000" w:rsidP="00000000" w:rsidRDefault="00000000" w:rsidRPr="00000000" w14:paraId="00000021">
      <w:pPr>
        <w:pStyle w:val="Title"/>
        <w:jc w:val="center"/>
        <w:rPr>
          <w:vertAlign w:val="baseline"/>
        </w:rPr>
      </w:pPr>
      <w:r w:rsidDel="00000000" w:rsidR="00000000" w:rsidRPr="00000000">
        <w:rPr>
          <w:rtl w:val="0"/>
        </w:rPr>
        <w:t xml:space="preserve">CodeFlow</w:t>
      </w:r>
      <w:r w:rsidDel="00000000" w:rsidR="00000000" w:rsidRPr="00000000">
        <w:rPr>
          <w:rtl w:val="0"/>
        </w:rPr>
      </w:r>
    </w:p>
    <w:p w:rsidR="00000000" w:rsidDel="00000000" w:rsidP="00000000" w:rsidRDefault="00000000" w:rsidRPr="00000000" w14:paraId="00000022">
      <w:pPr>
        <w:pStyle w:val="Title"/>
        <w:jc w:val="center"/>
        <w:rPr>
          <w:vertAlign w:val="baseline"/>
        </w:rPr>
      </w:pPr>
      <w:r w:rsidDel="00000000" w:rsidR="00000000" w:rsidRPr="00000000">
        <w:rPr>
          <w:b w:val="1"/>
          <w:vertAlign w:val="baseline"/>
          <w:rtl w:val="0"/>
        </w:rPr>
        <w:t xml:space="preserve">Advisor: </w:t>
      </w:r>
      <w:r w:rsidDel="00000000" w:rsidR="00000000" w:rsidRPr="00000000">
        <w:rPr>
          <w:rtl w:val="0"/>
        </w:rPr>
        <w:t xml:space="preserve">Mohsin Sami</w:t>
      </w:r>
      <w:r w:rsidDel="00000000" w:rsidR="00000000" w:rsidRPr="00000000">
        <w:rPr>
          <w:rtl w:val="0"/>
        </w:rPr>
      </w:r>
    </w:p>
    <w:p w:rsidR="00000000" w:rsidDel="00000000" w:rsidP="00000000" w:rsidRDefault="00000000" w:rsidRPr="00000000" w14:paraId="00000023">
      <w:pPr>
        <w:pStyle w:val="Title"/>
        <w:spacing w:after="280" w:lineRule="auto"/>
        <w:jc w:val="center"/>
        <w:rPr>
          <w:vertAlign w:val="baseline"/>
        </w:rPr>
      </w:pPr>
      <w:r w:rsidDel="00000000" w:rsidR="00000000" w:rsidRPr="00000000">
        <w:rPr>
          <w:b w:val="1"/>
          <w:vertAlign w:val="baseline"/>
          <w:rtl w:val="0"/>
        </w:rPr>
        <w:t xml:space="preserve">Team </w:t>
      </w:r>
      <w:r w:rsidDel="00000000" w:rsidR="00000000" w:rsidRPr="00000000">
        <w:rPr>
          <w:rtl w:val="0"/>
        </w:rPr>
        <w:t xml:space="preserve">F23SE052</w:t>
      </w:r>
      <w:r w:rsidDel="00000000" w:rsidR="00000000" w:rsidRPr="00000000">
        <w:rPr>
          <w:rtl w:val="0"/>
        </w:rPr>
      </w:r>
    </w:p>
    <w:tbl>
      <w:tblPr>
        <w:tblStyle w:val="Table2"/>
        <w:tblW w:w="81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75"/>
        <w:gridCol w:w="4785"/>
        <w:tblGridChange w:id="0">
          <w:tblGrid>
            <w:gridCol w:w="3375"/>
            <w:gridCol w:w="4785"/>
          </w:tblGrid>
        </w:tblGridChange>
      </w:tblGrid>
      <w:tr>
        <w:trPr>
          <w:cantSplit w:val="0"/>
          <w:trHeight w:val="800" w:hRule="atLeast"/>
          <w:tblHeader w:val="0"/>
        </w:trP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Member Name</w:t>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Primary Responsibility</w:t>
            </w:r>
          </w:p>
        </w:tc>
      </w:tr>
      <w:tr>
        <w:trPr>
          <w:cantSplit w:val="0"/>
          <w:trHeight w:val="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Haseeb Nawaz</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Requirement Specification, Implementation and documentation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widowControl w:val="0"/>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Muhammad Mujeeb</w:t>
            </w:r>
            <w:r w:rsidDel="00000000" w:rsidR="00000000" w:rsidRPr="00000000">
              <w:rPr>
                <w:rtl w:val="0"/>
              </w:rPr>
            </w:r>
          </w:p>
        </w:tc>
        <w:tc>
          <w:tcPr>
            <w:vAlign w:val="top"/>
          </w:tcPr>
          <w:p w:rsidR="00000000" w:rsidDel="00000000" w:rsidP="00000000" w:rsidRDefault="00000000" w:rsidRPr="00000000" w14:paraId="00000029">
            <w:pP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Requirement Specification, Implementation and documentation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widowControl w:val="0"/>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Rohan Qamar</w:t>
            </w:r>
            <w:r w:rsidDel="00000000" w:rsidR="00000000" w:rsidRPr="00000000">
              <w:rPr>
                <w:rtl w:val="0"/>
              </w:rPr>
            </w:r>
          </w:p>
        </w:tc>
        <w:tc>
          <w:tcPr>
            <w:vAlign w:val="top"/>
          </w:tcPr>
          <w:p w:rsidR="00000000" w:rsidDel="00000000" w:rsidP="00000000" w:rsidRDefault="00000000" w:rsidRPr="00000000" w14:paraId="0000002B">
            <w:pP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Requirement Specification, Implementation and documentation</w:t>
            </w:r>
            <w:r w:rsidDel="00000000" w:rsidR="00000000" w:rsidRPr="00000000">
              <w:rPr>
                <w:rtl w:val="0"/>
              </w:rPr>
            </w:r>
          </w:p>
        </w:tc>
      </w:tr>
    </w:tbl>
    <w:p w:rsidR="00000000" w:rsidDel="00000000" w:rsidP="00000000" w:rsidRDefault="00000000" w:rsidRPr="00000000" w14:paraId="0000002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headerReference r:id="rId7" w:type="default"/>
          <w:pgSz w:h="15840" w:w="12240" w:orient="portrait"/>
          <w:pgMar w:bottom="1440" w:top="1440" w:left="1440" w:right="1440" w:header="720" w:footer="720"/>
          <w:pgNumType w:start="1"/>
        </w:sect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Product</w:t>
              <w:tab/>
              <w:t xml:space="preserve">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Background</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Objective(s)/Aim(s)/Target(s)</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Scope</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Business Goals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Document Conventions</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Architecture</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Application and Data Architecture</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Component Interactions and Collaborations</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Design Reuse and Design Patterns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Technology Architecture</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Architecture Evaluation</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Detailed/Component Design</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Component-Component Interface</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Component-External Entities Interface</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Component-Human Interface</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Screenshots/Prototype</w:t>
              <w:tab/>
              <w:t xml:space="preserve">25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Workflow</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Screens</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Design Details</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Test Specification and Results</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0we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 Test Case Specification</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ges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 Summary of Test Results</w:t>
              <w:tab/>
              <w:t xml:space="preserve">36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Project Completion Status</w:t>
              <w:tab/>
              <w:t xml:space="preserve">37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Deployment/Installation Guide</w:t>
              <w:tab/>
              <w:t xml:space="preserve">38</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User Manual</w:t>
              <w:tab/>
              <w:t xml:space="preserve">41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43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Project Summary Form</w:t>
              <w:tab/>
              <w:t xml:space="preserve">44</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hae2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Glossary</w:t>
              <w:tab/>
              <w:t xml:space="preserve">4</w:t>
            </w:r>
          </w:hyperlink>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bkyn9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IV &amp; V Report</w:t>
              <w:tab/>
              <w:t xml:space="preserve">4</w:t>
            </w:r>
          </w:hyperlink>
          <w:r w:rsidDel="00000000" w:rsidR="00000000" w:rsidRPr="00000000">
            <w:rPr>
              <w:rFonts w:ascii="Arial" w:cs="Arial" w:eastAsia="Arial" w:hAnsi="Arial"/>
              <w:b w:val="1"/>
              <w:sz w:val="22"/>
              <w:szCs w:val="22"/>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3"/>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5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5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8">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5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5D">
      <w:pPr>
        <w:rPr>
          <w:b w:val="0"/>
          <w:vertAlign w:val="baseline"/>
        </w:rPr>
        <w:sectPr>
          <w:headerReference r:id="rId8" w:type="default"/>
          <w:footerReference r:id="rId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E">
      <w:pPr>
        <w:pStyle w:val="Heading1"/>
        <w:jc w:val="center"/>
        <w:rPr>
          <w:vertAlign w:val="baseline"/>
        </w:rPr>
      </w:pPr>
      <w:bookmarkStart w:colFirst="0" w:colLast="0" w:name="_3znysh7" w:id="3"/>
      <w:bookmarkEnd w:id="3"/>
      <w:r w:rsidDel="00000000" w:rsidR="00000000" w:rsidRPr="00000000">
        <w:rPr>
          <w:b w:val="1"/>
          <w:vertAlign w:val="baseline"/>
          <w:rtl w:val="0"/>
        </w:rPr>
        <w:t xml:space="preserve">Abstract</w:t>
      </w:r>
      <w:r w:rsidDel="00000000" w:rsidR="00000000" w:rsidRPr="00000000">
        <w:rPr>
          <w:rtl w:val="0"/>
        </w:rPr>
      </w:r>
    </w:p>
    <w:p w:rsidR="00000000" w:rsidDel="00000000" w:rsidP="00000000" w:rsidRDefault="00000000" w:rsidRPr="00000000" w14:paraId="0000005F">
      <w:pPr>
        <w:spacing w:after="200" w:lineRule="auto"/>
        <w:jc w:val="both"/>
        <w:rPr>
          <w:rFonts w:ascii="Arial" w:cs="Arial" w:eastAsia="Arial" w:hAnsi="Arial"/>
        </w:rPr>
      </w:pPr>
      <w:r w:rsidDel="00000000" w:rsidR="00000000" w:rsidRPr="00000000">
        <w:rPr>
          <w:rFonts w:ascii="Arial" w:cs="Arial" w:eastAsia="Arial" w:hAnsi="Arial"/>
          <w:rtl w:val="0"/>
        </w:rPr>
        <w:t xml:space="preserve">CodeFlow addresses the significant challenge faced by novice programmers in understanding abstract programming concepts and constructing logical program flows. This web-based platform provides an intuitive drag-and-drop interface for creating program code using flowchart elements. The core innovation lies in its functionality to convert flowcharts into textual code and vice versa.</w:t>
      </w:r>
    </w:p>
    <w:p w:rsidR="00000000" w:rsidDel="00000000" w:rsidP="00000000" w:rsidRDefault="00000000" w:rsidRPr="00000000" w14:paraId="00000060">
      <w:pPr>
        <w:spacing w:after="200" w:lineRule="auto"/>
        <w:jc w:val="both"/>
        <w:rPr>
          <w:rFonts w:ascii="Arial" w:cs="Arial" w:eastAsia="Arial" w:hAnsi="Arial"/>
        </w:rPr>
      </w:pPr>
      <w:r w:rsidDel="00000000" w:rsidR="00000000" w:rsidRPr="00000000">
        <w:rPr>
          <w:rFonts w:ascii="Arial" w:cs="Arial" w:eastAsia="Arial" w:hAnsi="Arial"/>
          <w:rtl w:val="0"/>
        </w:rPr>
        <w:t xml:space="preserve">By enabling step-by-step flowchart execution with memory map visualization, CodeFlow allows learners to observe data storage and manipulation during program execution. This dynamic and interactive learning environment simplifies programming complexities, making fundamental concepts more accessible. The project utilizes knowledge areas such as visual programming, algorithm design, and educational technology. </w:t>
      </w:r>
    </w:p>
    <w:p w:rsidR="00000000" w:rsidDel="00000000" w:rsidP="00000000" w:rsidRDefault="00000000" w:rsidRPr="00000000" w14:paraId="00000061">
      <w:pPr>
        <w:jc w:val="both"/>
        <w:rPr>
          <w:rFonts w:ascii="Arial" w:cs="Arial" w:eastAsia="Arial" w:hAnsi="Arial"/>
          <w:vertAlign w:val="baseline"/>
        </w:rPr>
        <w:sectPr>
          <w:type w:val="nextPage"/>
          <w:pgSz w:h="15840" w:w="12240" w:orient="portrait"/>
          <w:pgMar w:bottom="1008" w:top="1008" w:left="1152" w:right="1152" w:header="720" w:footer="720"/>
        </w:sectPr>
      </w:pPr>
      <w:r w:rsidDel="00000000" w:rsidR="00000000" w:rsidRPr="00000000">
        <w:rPr>
          <w:rFonts w:ascii="Arial" w:cs="Arial" w:eastAsia="Arial" w:hAnsi="Arial"/>
          <w:rtl w:val="0"/>
        </w:rPr>
        <w:t xml:space="preserve">The anticipated results include improved comprehension of programming principles, enhanced problem-solving skills, and increased confidence among novice programmers. CodeFlow stands as a transformative tool in programming education, bridging the gap between visual and textual programming to foster a deeper understanding and retention of coding concepts</w:t>
      </w:r>
      <w:r w:rsidDel="00000000" w:rsidR="00000000" w:rsidRPr="00000000">
        <w:rPr>
          <w:rtl w:val="0"/>
        </w:rPr>
      </w:r>
    </w:p>
    <w:p w:rsidR="00000000" w:rsidDel="00000000" w:rsidP="00000000" w:rsidRDefault="00000000" w:rsidRPr="00000000" w14:paraId="00000062">
      <w:pPr>
        <w:pStyle w:val="Heading1"/>
        <w:numPr>
          <w:ilvl w:val="0"/>
          <w:numId w:val="7"/>
        </w:numPr>
        <w:ind w:left="0" w:firstLine="0"/>
        <w:jc w:val="both"/>
        <w:rPr/>
      </w:pPr>
      <w:bookmarkStart w:colFirst="0" w:colLast="0" w:name="_2et92p0"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3">
      <w:pPr>
        <w:jc w:val="both"/>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The field of programming education faces significant challenges in providing an accessible and effective learning environment for novice programmers and students. The abstract nature of code, combined with the complexities involved in creating logical program flows, poses substantial barriers to understanding fundamental programming concepts. Aspiring programmers often struggle to comprehend the workings behind the scenes, such as memory allocation and constructing effective logical structures. The absence of user-friendly tools exacerbates these issues, hindering learning progress and stifling enthusiasm for programming. </w:t>
      </w:r>
    </w:p>
    <w:p w:rsidR="00000000" w:rsidDel="00000000" w:rsidP="00000000" w:rsidRDefault="00000000" w:rsidRPr="00000000" w14:paraId="00000064">
      <w:pPr>
        <w:jc w:val="both"/>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CodeFlow addresses these challenges by providing a web-based platform with a user-friendly drag-and-drop interface. This platform simplifies the complexities of logical structure creation by allowing users to construct program code using flowchart elements. It incorporates a accurate flowchart-to-code and code-to-flowchart conversion, ensuring a seamless transition from visual representations to textual code. Additionally, CodeFlow integrates memory map visualization, enabling learners to observe data storage and manipulation during program execution. </w:t>
      </w:r>
    </w:p>
    <w:p w:rsidR="00000000" w:rsidDel="00000000" w:rsidP="00000000" w:rsidRDefault="00000000" w:rsidRPr="00000000" w14:paraId="00000065">
      <w:pPr>
        <w:jc w:val="both"/>
        <w:rPr>
          <w:rFonts w:ascii="Arial" w:cs="Arial" w:eastAsia="Arial" w:hAnsi="Arial"/>
        </w:rPr>
      </w:pPr>
      <w:bookmarkStart w:colFirst="0" w:colLast="0" w:name="_1t3h5sf" w:id="7"/>
      <w:bookmarkEnd w:id="7"/>
      <w:r w:rsidDel="00000000" w:rsidR="00000000" w:rsidRPr="00000000">
        <w:rPr>
          <w:rtl w:val="0"/>
        </w:rPr>
      </w:r>
    </w:p>
    <w:p w:rsidR="00000000" w:rsidDel="00000000" w:rsidP="00000000" w:rsidRDefault="00000000" w:rsidRPr="00000000" w14:paraId="00000066">
      <w:pPr>
        <w:jc w:val="both"/>
        <w:rPr>
          <w:rFonts w:ascii="Arial" w:cs="Arial" w:eastAsia="Arial" w:hAnsi="Arial"/>
          <w:vertAlign w:val="baseline"/>
        </w:rPr>
      </w:pPr>
      <w:bookmarkStart w:colFirst="0" w:colLast="0" w:name="_4d34og8" w:id="8"/>
      <w:bookmarkEnd w:id="8"/>
      <w:r w:rsidDel="00000000" w:rsidR="00000000" w:rsidRPr="00000000">
        <w:rPr>
          <w:rFonts w:ascii="Arial" w:cs="Arial" w:eastAsia="Arial" w:hAnsi="Arial"/>
          <w:rtl w:val="0"/>
        </w:rPr>
        <w:t xml:space="preserve">By offering a dynamic and interactive learning environment, CodeFlow aims to empower novice programmers, making programming concepts more accessible and comprehensible. This project is designed to foster confidence, enhance problem-solving skills, and encourage creativity among learners. Ultimately, CodeFlow aspires to revolutionize programming education by providing a comprehensive and intuitive tool that transforms the learning experience for aspiring programmers and students</w:t>
      </w:r>
      <w:r w:rsidDel="00000000" w:rsidR="00000000" w:rsidRPr="00000000">
        <w:rPr>
          <w:rtl w:val="0"/>
        </w:rPr>
      </w:r>
    </w:p>
    <w:p w:rsidR="00000000" w:rsidDel="00000000" w:rsidP="00000000" w:rsidRDefault="00000000" w:rsidRPr="00000000" w14:paraId="00000067">
      <w:pPr>
        <w:pStyle w:val="Heading2"/>
        <w:numPr>
          <w:ilvl w:val="1"/>
          <w:numId w:val="7"/>
        </w:numPr>
        <w:ind w:left="0" w:firstLine="0"/>
        <w:jc w:val="both"/>
        <w:rPr/>
      </w:pPr>
      <w:r w:rsidDel="00000000" w:rsidR="00000000" w:rsidRPr="00000000">
        <w:rPr>
          <w:b w:val="1"/>
          <w:vertAlign w:val="baseline"/>
          <w:rtl w:val="0"/>
        </w:rPr>
        <w:t xml:space="preserve">Product</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CodeFlow is an innovative web-based platform designed to aid novice programmers in understanding and constructing logical program flows through a drag-and-drop interface. It allows users to create program code using flowchart elements and provides accurate conversions between flowcharts and textual code.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7dp8vu" w:id="10"/>
      <w:bookmarkEnd w:id="10"/>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The primary problem addressed by CodeFlow is the difficulty novice programmers face in comprehending abstract programming concepts and creating logical program structures. Traditional programming education methods often lack intuitive tools for visualizing code, making it challenging for beginners to grasp how code translates into logical flows and memory operations.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The end product will be a comprehensive educational tool that serves as a bridge between visual and textual programming. CodeFlow provides an interactive learning environment with features such as: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lnxbz9" w:id="13"/>
      <w:bookmarkEnd w:id="13"/>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Drag-and-drop flowchart creation.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Accurate flowchart-to-code and code-to-flowchart conversion.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Step-by-step program execution with memory map visualization.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jxsxqh" w:id="17"/>
      <w:bookmarkEnd w:id="17"/>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z337ya" w:id="18"/>
      <w:bookmarkEnd w:id="18"/>
      <w:r w:rsidDel="00000000" w:rsidR="00000000" w:rsidRPr="00000000">
        <w:rPr>
          <w:rFonts w:ascii="Arial" w:cs="Arial" w:eastAsia="Arial" w:hAnsi="Arial"/>
          <w:rtl w:val="0"/>
        </w:rPr>
        <w:t xml:space="preserve">This tool aims to enhance the programming learning experience by making abstract concepts more tangible and understandable, thereby fostering improved comprehension and problem-solving skills among novice programmers.</w:t>
      </w:r>
    </w:p>
    <w:p w:rsidR="00000000" w:rsidDel="00000000" w:rsidP="00000000" w:rsidRDefault="00000000" w:rsidRPr="00000000" w14:paraId="00000072">
      <w:pPr>
        <w:pStyle w:val="Heading2"/>
        <w:numPr>
          <w:ilvl w:val="1"/>
          <w:numId w:val="7"/>
        </w:numPr>
        <w:ind w:left="0" w:firstLine="0"/>
        <w:jc w:val="both"/>
        <w:rPr/>
      </w:pPr>
      <w:r w:rsidDel="00000000" w:rsidR="00000000" w:rsidRPr="00000000">
        <w:rPr>
          <w:b w:val="1"/>
          <w:vertAlign w:val="baseline"/>
          <w:rtl w:val="0"/>
        </w:rPr>
        <w:t xml:space="preserve">Background</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In the domain of programming education, various tools and platforms have been developed to help novice programmers understand coding concepts. Notable among these are Code and Flow, Raptor, and Scratch. These tools have contributed significantly to programming education but come with limitations that CodeFlow aims to address.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y810tw" w:id="20"/>
      <w:bookmarkEnd w:id="20"/>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4i7ojhp" w:id="21"/>
      <w:bookmarkEnd w:id="21"/>
      <w:r w:rsidDel="00000000" w:rsidR="00000000" w:rsidRPr="00000000">
        <w:rPr>
          <w:rFonts w:ascii="Arial" w:cs="Arial" w:eastAsia="Arial" w:hAnsi="Arial"/>
          <w:b w:val="1"/>
          <w:sz w:val="26"/>
          <w:szCs w:val="26"/>
          <w:rtl w:val="0"/>
        </w:rPr>
        <w:t xml:space="preserve">1. Raptor:</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xcytpi" w:id="22"/>
      <w:bookmarkEnd w:id="22"/>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ci93xb" w:id="23"/>
      <w:bookmarkEnd w:id="23"/>
      <w:r w:rsidDel="00000000" w:rsidR="00000000" w:rsidRPr="00000000">
        <w:rPr>
          <w:rFonts w:ascii="Arial" w:cs="Arial" w:eastAsia="Arial" w:hAnsi="Arial"/>
          <w:rtl w:val="0"/>
        </w:rPr>
        <w:t xml:space="preserve">Overview: A flowchart-based programming environment designed to help beginners visualize their code.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Limitations: Similar to Code and Flow, Raptor has limitations in handling complex logic and translating it effectively into visual form.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Comparison: CodeFlow differentiates itself by providing real-time memory map visualization, allowing learners to see how data is stored and manipulated during execution, which Raptor does not offer.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qsh70q" w:id="26"/>
      <w:bookmarkEnd w:id="26"/>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as4poj" w:id="27"/>
      <w:bookmarkEnd w:id="27"/>
      <w:r w:rsidDel="00000000" w:rsidR="00000000" w:rsidRPr="00000000">
        <w:rPr>
          <w:rFonts w:ascii="Arial" w:cs="Arial" w:eastAsia="Arial" w:hAnsi="Arial"/>
          <w:b w:val="1"/>
          <w:sz w:val="26"/>
          <w:szCs w:val="26"/>
          <w:rtl w:val="0"/>
        </w:rPr>
        <w:t xml:space="preserve">2. Scratch:</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pxezwc" w:id="28"/>
      <w:bookmarkEnd w:id="28"/>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9x2ik5" w:id="29"/>
      <w:bookmarkEnd w:id="29"/>
      <w:r w:rsidDel="00000000" w:rsidR="00000000" w:rsidRPr="00000000">
        <w:rPr>
          <w:rFonts w:ascii="Arial" w:cs="Arial" w:eastAsia="Arial" w:hAnsi="Arial"/>
          <w:rtl w:val="0"/>
        </w:rPr>
        <w:t xml:space="preserve">Overview: A visual programming language developed by MIT that introduces programming concepts through block-based coding.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p2csry" w:id="30"/>
      <w:bookmarkEnd w:id="30"/>
      <w:r w:rsidDel="00000000" w:rsidR="00000000" w:rsidRPr="00000000">
        <w:rPr>
          <w:rFonts w:ascii="Arial" w:cs="Arial" w:eastAsia="Arial" w:hAnsi="Arial"/>
          <w:rtl w:val="0"/>
        </w:rPr>
        <w:t xml:space="preserve">Limitations: While effective for younger audiences and basic programming concepts, Scratch lacks depth in transitioning to text-based programming languages.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47n2zr" w:id="31"/>
      <w:bookmarkEnd w:id="31"/>
      <w:r w:rsidDel="00000000" w:rsidR="00000000" w:rsidRPr="00000000">
        <w:rPr>
          <w:rFonts w:ascii="Arial" w:cs="Arial" w:eastAsia="Arial" w:hAnsi="Arial"/>
          <w:rtl w:val="0"/>
        </w:rPr>
        <w:t xml:space="preserve">Comparison: CodeFlow goes beyond basic visual programming by offering a platform that not only introduces concepts visually but also transitions smoothly into textual code, making it suitable for learners advancing to more complex programming. </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o7alnk" w:id="32"/>
      <w:bookmarkEnd w:id="32"/>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6"/>
          <w:szCs w:val="26"/>
        </w:rPr>
      </w:pPr>
      <w:bookmarkStart w:colFirst="0" w:colLast="0" w:name="_23ckvvd" w:id="33"/>
      <w:bookmarkEnd w:id="33"/>
      <w:r w:rsidDel="00000000" w:rsidR="00000000" w:rsidRPr="00000000">
        <w:rPr>
          <w:rFonts w:ascii="Arial" w:cs="Arial" w:eastAsia="Arial" w:hAnsi="Arial"/>
          <w:b w:val="1"/>
          <w:sz w:val="26"/>
          <w:szCs w:val="26"/>
          <w:rtl w:val="0"/>
        </w:rPr>
        <w:t xml:space="preserve">3. Code and Flow: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ihv636" w:id="34"/>
      <w:bookmarkEnd w:id="34"/>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2hioqz" w:id="35"/>
      <w:bookmarkEnd w:id="35"/>
      <w:r w:rsidDel="00000000" w:rsidR="00000000" w:rsidRPr="00000000">
        <w:rPr>
          <w:rFonts w:ascii="Arial" w:cs="Arial" w:eastAsia="Arial" w:hAnsi="Arial"/>
          <w:rtl w:val="0"/>
        </w:rPr>
        <w:t xml:space="preserve">Overview: A tool that translates visual flowcharts into textual code and vice versa.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hmsyys" w:id="36"/>
      <w:bookmarkEnd w:id="36"/>
      <w:r w:rsidDel="00000000" w:rsidR="00000000" w:rsidRPr="00000000">
        <w:rPr>
          <w:rFonts w:ascii="Arial" w:cs="Arial" w:eastAsia="Arial" w:hAnsi="Arial"/>
          <w:rtl w:val="0"/>
        </w:rPr>
        <w:t xml:space="preserve">Limitations: It struggles with accurately convert flowcharts into textual code and vice versa.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1mghml" w:id="37"/>
      <w:bookmarkEnd w:id="37"/>
      <w:r w:rsidDel="00000000" w:rsidR="00000000" w:rsidRPr="00000000">
        <w:rPr>
          <w:rFonts w:ascii="Arial" w:cs="Arial" w:eastAsia="Arial" w:hAnsi="Arial"/>
          <w:rtl w:val="0"/>
        </w:rPr>
        <w:t xml:space="preserve">Comparison: CodeFlow enhances this functionality for accurate conversion, ensuring a seamless transition between visual and textual representations.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grqrue" w:id="38"/>
      <w:bookmarkEnd w:id="38"/>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vx1227" w:id="39"/>
      <w:bookmarkEnd w:id="39"/>
      <w:r w:rsidDel="00000000" w:rsidR="00000000" w:rsidRPr="00000000">
        <w:rPr>
          <w:rFonts w:ascii="Arial" w:cs="Arial" w:eastAsia="Arial" w:hAnsi="Arial"/>
          <w:b w:val="1"/>
          <w:sz w:val="26"/>
          <w:szCs w:val="26"/>
          <w:rtl w:val="0"/>
        </w:rPr>
        <w:t xml:space="preserve">Differentiation from Other Tools</w:t>
      </w:r>
      <w:r w:rsidDel="00000000" w:rsidR="00000000" w:rsidRPr="00000000">
        <w:rPr>
          <w:rFonts w:ascii="Arial" w:cs="Arial" w:eastAsia="Arial" w:hAnsi="Arial"/>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fwokq0" w:id="40"/>
      <w:bookmarkEnd w:id="40"/>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bookmarkStart w:colFirst="0" w:colLast="0" w:name="_1v1yuxt" w:id="41"/>
      <w:bookmarkEnd w:id="41"/>
      <w:r w:rsidDel="00000000" w:rsidR="00000000" w:rsidRPr="00000000">
        <w:rPr>
          <w:rFonts w:ascii="Arial" w:cs="Arial" w:eastAsia="Arial" w:hAnsi="Arial"/>
          <w:b w:val="1"/>
          <w:rtl w:val="0"/>
        </w:rPr>
        <w:t xml:space="preserve">CodeFlow stands out from these tools in several ways: </w:t>
      </w:r>
    </w:p>
    <w:p w:rsidR="00000000" w:rsidDel="00000000" w:rsidP="00000000" w:rsidRDefault="00000000" w:rsidRPr="00000000" w14:paraId="0000008A">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f1mdlm" w:id="42"/>
      <w:bookmarkEnd w:id="42"/>
      <w:r w:rsidDel="00000000" w:rsidR="00000000" w:rsidRPr="00000000">
        <w:rPr>
          <w:rFonts w:ascii="Arial" w:cs="Arial" w:eastAsia="Arial" w:hAnsi="Arial"/>
          <w:rtl w:val="0"/>
        </w:rPr>
        <w:t xml:space="preserve">Accurate Conversion: It employs precise flowchart-to-code and code-to-flowchart conversions, ensuring learners can trust the visual representations.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u6wntf" w:id="43"/>
      <w:bookmarkEnd w:id="43"/>
      <w:r w:rsidDel="00000000" w:rsidR="00000000" w:rsidRPr="00000000">
        <w:rPr>
          <w:rFonts w:ascii="Arial" w:cs="Arial" w:eastAsia="Arial" w:hAnsi="Arial"/>
          <w:rtl w:val="0"/>
        </w:rPr>
        <w:t xml:space="preserve">Memory Map Visualization: This feature allows users to see real-time data storage and manipulation, providing deeper insights into how programs execute.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9c6y18" w:id="44"/>
      <w:bookmarkEnd w:id="44"/>
      <w:r w:rsidDel="00000000" w:rsidR="00000000" w:rsidRPr="00000000">
        <w:rPr>
          <w:rFonts w:ascii="Arial" w:cs="Arial" w:eastAsia="Arial" w:hAnsi="Arial"/>
          <w:rtl w:val="0"/>
        </w:rPr>
        <w:t xml:space="preserve">Interactive Learning Environment: The step-by-step execution of programs helps learners identify and understand errors in logic, enhancing their debugging skills. By addressing the limitations of existing tools and incorporating advanced features, CodeFlow aims to provide a more effective and engaging learning experience for novice programmers, setting it apart from previous projects and current tools in the market.</w:t>
      </w:r>
      <w:r w:rsidDel="00000000" w:rsidR="00000000" w:rsidRPr="00000000">
        <w:rPr>
          <w:rtl w:val="0"/>
        </w:rPr>
      </w:r>
    </w:p>
    <w:p w:rsidR="00000000" w:rsidDel="00000000" w:rsidP="00000000" w:rsidRDefault="00000000" w:rsidRPr="00000000" w14:paraId="0000008D">
      <w:pPr>
        <w:pStyle w:val="Heading2"/>
        <w:numPr>
          <w:ilvl w:val="1"/>
          <w:numId w:val="7"/>
        </w:numPr>
        <w:ind w:left="0" w:firstLine="0"/>
        <w:jc w:val="both"/>
        <w:rPr/>
      </w:pPr>
      <w:r w:rsidDel="00000000" w:rsidR="00000000" w:rsidRPr="00000000">
        <w:rPr>
          <w:b w:val="1"/>
          <w:vertAlign w:val="baseline"/>
          <w:rtl w:val="0"/>
        </w:rPr>
        <w:t xml:space="preserve">Objective(s)/Aim(s)/Target(s)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tbugp1" w:id="45"/>
      <w:bookmarkEnd w:id="45"/>
      <w:r w:rsidDel="00000000" w:rsidR="00000000" w:rsidRPr="00000000">
        <w:rPr>
          <w:rFonts w:ascii="Arial" w:cs="Arial" w:eastAsia="Arial" w:hAnsi="Arial"/>
          <w:rtl w:val="0"/>
        </w:rPr>
        <w:t xml:space="preserve">Develop an Intuitive Interface: Create a user-friendly drag-and-drop interface for constructing program flowcharts.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8h4qwu" w:id="46"/>
      <w:bookmarkEnd w:id="46"/>
      <w:r w:rsidDel="00000000" w:rsidR="00000000" w:rsidRPr="00000000">
        <w:rPr>
          <w:rFonts w:ascii="Arial" w:cs="Arial" w:eastAsia="Arial" w:hAnsi="Arial"/>
          <w:rtl w:val="0"/>
        </w:rPr>
        <w:t xml:space="preserve">Accurate Conversion: Implement precise conversion between flowcharts and textual code.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nmf14n" w:id="47"/>
      <w:bookmarkEnd w:id="47"/>
      <w:r w:rsidDel="00000000" w:rsidR="00000000" w:rsidRPr="00000000">
        <w:rPr>
          <w:rFonts w:ascii="Arial" w:cs="Arial" w:eastAsia="Arial" w:hAnsi="Arial"/>
          <w:rtl w:val="0"/>
        </w:rPr>
        <w:t xml:space="preserve">Step-by-Step Execution with Visualization: Integrate functionality for step-by-step program execution with memory map visualization.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7m2jsg" w:id="48"/>
      <w:bookmarkEnd w:id="48"/>
      <w:r w:rsidDel="00000000" w:rsidR="00000000" w:rsidRPr="00000000">
        <w:rPr>
          <w:rFonts w:ascii="Arial" w:cs="Arial" w:eastAsia="Arial" w:hAnsi="Arial"/>
          <w:rtl w:val="0"/>
        </w:rPr>
        <w:t xml:space="preserve">Real-Time Feedback: Provide immediate insights and feedback during user interaction.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mrcu09" w:id="49"/>
      <w:bookmarkEnd w:id="49"/>
      <w:r w:rsidDel="00000000" w:rsidR="00000000" w:rsidRPr="00000000">
        <w:rPr>
          <w:rFonts w:ascii="Arial" w:cs="Arial" w:eastAsia="Arial" w:hAnsi="Arial"/>
          <w:rtl w:val="0"/>
        </w:rPr>
        <w:t xml:space="preserve">Browser Compatibility and Device Optimization: Ensure compatibility with major web browsers and optimize for various devices .</w:t>
      </w:r>
      <w:r w:rsidDel="00000000" w:rsidR="00000000" w:rsidRPr="00000000">
        <w:rPr>
          <w:rtl w:val="0"/>
        </w:rPr>
      </w:r>
    </w:p>
    <w:p w:rsidR="00000000" w:rsidDel="00000000" w:rsidP="00000000" w:rsidRDefault="00000000" w:rsidRPr="00000000" w14:paraId="00000093">
      <w:pPr>
        <w:pStyle w:val="Heading2"/>
        <w:numPr>
          <w:ilvl w:val="1"/>
          <w:numId w:val="7"/>
        </w:numPr>
        <w:ind w:left="0" w:firstLine="0"/>
        <w:jc w:val="both"/>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u w:val="none"/>
          <w:shd w:fill="auto" w:val="clear"/>
          <w:vertAlign w:val="baseline"/>
        </w:rPr>
      </w:pPr>
      <w:bookmarkStart w:colFirst="0" w:colLast="0" w:name="_46r0co2" w:id="50"/>
      <w:bookmarkEnd w:id="50"/>
      <w:r w:rsidDel="00000000" w:rsidR="00000000" w:rsidRPr="00000000">
        <w:rPr>
          <w:rFonts w:ascii="Arial" w:cs="Arial" w:eastAsia="Arial" w:hAnsi="Arial"/>
          <w:rtl w:val="0"/>
        </w:rPr>
        <w:t xml:space="preserve">The scope of the CodeFlow project encompasses the development and implementation of a comprehensive web-based platform aimed at enhancing the learning experience for novice programmers and students.</w:t>
      </w:r>
      <w:r w:rsidDel="00000000" w:rsidR="00000000" w:rsidRPr="00000000">
        <w:rPr>
          <w:rtl w:val="0"/>
        </w:rPr>
      </w:r>
    </w:p>
    <w:p w:rsidR="00000000" w:rsidDel="00000000" w:rsidP="00000000" w:rsidRDefault="00000000" w:rsidRPr="00000000" w14:paraId="00000095">
      <w:pPr>
        <w:pStyle w:val="Heading2"/>
        <w:numPr>
          <w:ilvl w:val="1"/>
          <w:numId w:val="7"/>
        </w:numPr>
        <w:ind w:left="0" w:firstLine="0"/>
        <w:jc w:val="both"/>
        <w:rPr/>
      </w:pPr>
      <w:r w:rsidDel="00000000" w:rsidR="00000000" w:rsidRPr="00000000">
        <w:rPr>
          <w:b w:val="1"/>
          <w:vertAlign w:val="baseline"/>
          <w:rtl w:val="0"/>
        </w:rPr>
        <w:t xml:space="preserve">Business Goals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2lwamvv" w:id="51"/>
      <w:bookmarkEnd w:id="51"/>
      <w:r w:rsidDel="00000000" w:rsidR="00000000" w:rsidRPr="00000000">
        <w:rPr>
          <w:rFonts w:ascii="Arial" w:cs="Arial" w:eastAsia="Arial" w:hAnsi="Arial"/>
          <w:sz w:val="22"/>
          <w:szCs w:val="22"/>
          <w:rtl w:val="0"/>
        </w:rPr>
        <w:t xml:space="preserve">This project does not have formal business goals or revenue targets. Its primary focus is on facilitating student learning.</w:t>
      </w:r>
      <w:r w:rsidDel="00000000" w:rsidR="00000000" w:rsidRPr="00000000">
        <w:rPr>
          <w:rtl w:val="0"/>
        </w:rPr>
      </w:r>
    </w:p>
    <w:p w:rsidR="00000000" w:rsidDel="00000000" w:rsidP="00000000" w:rsidRDefault="00000000" w:rsidRPr="00000000" w14:paraId="00000097">
      <w:pPr>
        <w:pStyle w:val="Heading2"/>
        <w:numPr>
          <w:ilvl w:val="1"/>
          <w:numId w:val="7"/>
        </w:numPr>
        <w:ind w:left="0" w:firstLine="0"/>
        <w:jc w:val="both"/>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98">
      <w:pPr>
        <w:jc w:val="both"/>
        <w:rPr>
          <w:rFonts w:ascii="Arial" w:cs="Arial" w:eastAsia="Arial" w:hAnsi="Arial"/>
        </w:rPr>
      </w:pPr>
      <w:bookmarkStart w:colFirst="0" w:colLast="0" w:name="_111kx3o" w:id="52"/>
      <w:bookmarkEnd w:id="52"/>
      <w:r w:rsidDel="00000000" w:rsidR="00000000" w:rsidRPr="00000000">
        <w:rPr>
          <w:rFonts w:ascii="Arial" w:cs="Arial" w:eastAsia="Arial" w:hAnsi="Arial"/>
          <w:rtl w:val="0"/>
        </w:rPr>
        <w:t xml:space="preserve">Body Text: Times New Roman, 12pt.</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Headings: Heading 1: 18pt, Heading 2: 14pt</w:t>
      </w:r>
    </w:p>
    <w:p w:rsidR="00000000" w:rsidDel="00000000" w:rsidP="00000000" w:rsidRDefault="00000000" w:rsidRPr="00000000" w14:paraId="0000009A">
      <w:pPr>
        <w:rPr>
          <w:rFonts w:ascii="Arial" w:cs="Arial" w:eastAsia="Arial" w:hAnsi="Arial"/>
          <w:sz w:val="22"/>
          <w:szCs w:val="22"/>
        </w:rPr>
      </w:pPr>
      <w:bookmarkStart w:colFirst="0" w:colLast="0" w:name="_3l18frh" w:id="53"/>
      <w:bookmarkEnd w:id="53"/>
      <w:r w:rsidDel="00000000" w:rsidR="00000000" w:rsidRPr="00000000">
        <w:rPr>
          <w:rFonts w:ascii="Arial" w:cs="Arial" w:eastAsia="Arial" w:hAnsi="Arial"/>
          <w:sz w:val="22"/>
          <w:szCs w:val="22"/>
          <w:rtl w:val="0"/>
        </w:rPr>
        <w:t xml:space="preserve">Line spacing: 1</w:t>
      </w:r>
    </w:p>
    <w:p w:rsidR="00000000" w:rsidDel="00000000" w:rsidP="00000000" w:rsidRDefault="00000000" w:rsidRPr="00000000" w14:paraId="0000009B">
      <w:pPr>
        <w:pStyle w:val="Heading1"/>
        <w:ind w:left="720" w:firstLine="0"/>
        <w:rPr>
          <w:rFonts w:ascii="Arial" w:cs="Arial" w:eastAsia="Arial" w:hAnsi="Arial"/>
          <w:sz w:val="22"/>
          <w:szCs w:val="22"/>
        </w:rPr>
      </w:pPr>
      <w:bookmarkStart w:colFirst="0" w:colLast="0" w:name="_206ipza" w:id="54"/>
      <w:bookmarkEnd w:id="54"/>
      <w:r w:rsidDel="00000000" w:rsidR="00000000" w:rsidRPr="00000000">
        <w:rPr>
          <w:rtl w:val="0"/>
        </w:rPr>
      </w:r>
    </w:p>
    <w:p w:rsidR="00000000" w:rsidDel="00000000" w:rsidP="00000000" w:rsidRDefault="00000000" w:rsidRPr="00000000" w14:paraId="0000009C">
      <w:pPr>
        <w:pStyle w:val="Heading1"/>
        <w:ind w:left="720" w:firstLine="0"/>
        <w:rPr>
          <w:rFonts w:ascii="Arial" w:cs="Arial" w:eastAsia="Arial" w:hAnsi="Arial"/>
          <w:sz w:val="22"/>
          <w:szCs w:val="22"/>
          <w:vertAlign w:val="baseline"/>
        </w:rPr>
      </w:pPr>
      <w:bookmarkStart w:colFirst="0" w:colLast="0" w:name="_4k668n3" w:id="55"/>
      <w:bookmarkEnd w:id="55"/>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numPr>
          <w:ilvl w:val="0"/>
          <w:numId w:val="7"/>
        </w:numPr>
        <w:ind w:left="0" w:firstLine="0"/>
        <w:rPr>
          <w:b w:val="1"/>
          <w:sz w:val="36"/>
          <w:szCs w:val="36"/>
        </w:rPr>
      </w:pPr>
      <w:bookmarkStart w:colFirst="0" w:colLast="0" w:name="_2zbgiuw" w:id="56"/>
      <w:bookmarkEnd w:id="56"/>
      <w:r w:rsidDel="00000000" w:rsidR="00000000" w:rsidRPr="00000000">
        <w:rPr>
          <w:rtl w:val="0"/>
        </w:rPr>
        <w:t xml:space="preserve">Technical Architecture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egqt2p" w:id="57"/>
      <w:bookmarkEnd w:id="57"/>
      <w:r w:rsidDel="00000000" w:rsidR="00000000" w:rsidRPr="00000000">
        <w:rPr>
          <w:rFonts w:ascii="Arial" w:cs="Arial" w:eastAsia="Arial" w:hAnsi="Arial"/>
          <w:rtl w:val="0"/>
        </w:rPr>
        <w:t xml:space="preserve">1. Is the system custom-built or COTS? </w:t>
      </w:r>
    </w:p>
    <w:p w:rsidR="00000000" w:rsidDel="00000000" w:rsidP="00000000" w:rsidRDefault="00000000" w:rsidRPr="00000000" w14:paraId="0000009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ygebqi" w:id="58"/>
      <w:bookmarkEnd w:id="58"/>
      <w:r w:rsidDel="00000000" w:rsidR="00000000" w:rsidRPr="00000000">
        <w:rPr>
          <w:rFonts w:ascii="Arial" w:cs="Arial" w:eastAsia="Arial" w:hAnsi="Arial"/>
          <w:rtl w:val="0"/>
        </w:rPr>
        <w:t xml:space="preserve">CodeFlow is a custom-built system, incorporating the React Flow library and GDB as integral components of its unique architecture.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dlolyb" w:id="59"/>
      <w:bookmarkEnd w:id="59"/>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sqyw64" w:id="60"/>
      <w:bookmarkEnd w:id="60"/>
      <w:r w:rsidDel="00000000" w:rsidR="00000000" w:rsidRPr="00000000">
        <w:rPr>
          <w:rFonts w:ascii="Arial" w:cs="Arial" w:eastAsia="Arial" w:hAnsi="Arial"/>
          <w:rtl w:val="0"/>
        </w:rPr>
        <w:t xml:space="preserve">2. What type of processing is the current system responsible for? </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cqmetx" w:id="61"/>
      <w:bookmarkEnd w:id="61"/>
      <w:r w:rsidDel="00000000" w:rsidR="00000000" w:rsidRPr="00000000">
        <w:rPr>
          <w:rFonts w:ascii="Arial" w:cs="Arial" w:eastAsia="Arial" w:hAnsi="Arial"/>
          <w:rtl w:val="0"/>
        </w:rPr>
        <w:t xml:space="preserve">The CodeFlow system primarily handles online processing with a focus on transaction processing. It is designed to interactively process user inputs such as flowchart creation and code generation in real-time, providing immediate feedback and results. </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rvwp1q" w:id="62"/>
      <w:bookmarkEnd w:id="62"/>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4bvk7pj" w:id="63"/>
      <w:bookmarkEnd w:id="63"/>
      <w:r w:rsidDel="00000000" w:rsidR="00000000" w:rsidRPr="00000000">
        <w:rPr>
          <w:rFonts w:ascii="Arial" w:cs="Arial" w:eastAsia="Arial" w:hAnsi="Arial"/>
          <w:rtl w:val="0"/>
        </w:rPr>
        <w:t xml:space="preserve">3. What are the major application components? </w:t>
      </w:r>
    </w:p>
    <w:p w:rsidR="00000000" w:rsidDel="00000000" w:rsidP="00000000" w:rsidRDefault="00000000" w:rsidRPr="00000000" w14:paraId="000000A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r0uhxc" w:id="64"/>
      <w:bookmarkEnd w:id="64"/>
      <w:r w:rsidDel="00000000" w:rsidR="00000000" w:rsidRPr="00000000">
        <w:rPr>
          <w:rFonts w:ascii="Arial" w:cs="Arial" w:eastAsia="Arial" w:hAnsi="Arial"/>
          <w:rtl w:val="0"/>
        </w:rPr>
        <w:t xml:space="preserve">Frontend Interface (React): Manages user interactions, flowchart creation, and display, providing the drag-and-drop interface for building and editing flowcharts. </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664s55" w:id="65"/>
      <w:bookmarkEnd w:id="65"/>
      <w:r w:rsidDel="00000000" w:rsidR="00000000" w:rsidRPr="00000000">
        <w:rPr>
          <w:rFonts w:ascii="Arial" w:cs="Arial" w:eastAsia="Arial" w:hAnsi="Arial"/>
          <w:rtl w:val="0"/>
        </w:rPr>
        <w:t xml:space="preserve">Backend (Node.js): Handles the logic for converting flowcharts to code and vice versa, managing GDB sessions for step-by-step code execution, and processing API requests from the frontend.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q5sasy" w:id="66"/>
      <w:bookmarkEnd w:id="66"/>
      <w:r w:rsidDel="00000000" w:rsidR="00000000" w:rsidRPr="00000000">
        <w:rPr>
          <w:rFonts w:ascii="Arial" w:cs="Arial" w:eastAsia="Arial" w:hAnsi="Arial"/>
          <w:rtl w:val="0"/>
        </w:rPr>
        <w:t xml:space="preserve">GDB Integration: Facilitates the step-by-step execution of the generated C++ code, allowing users to observe the flow of execution in correspondence with the flowchart.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5b2l0r" w:id="67"/>
      <w:bookmarkEnd w:id="67"/>
      <w:r w:rsidDel="00000000" w:rsidR="00000000" w:rsidRPr="00000000">
        <w:rPr>
          <w:rFonts w:ascii="Arial" w:cs="Arial" w:eastAsia="Arial" w:hAnsi="Arial"/>
          <w:rtl w:val="0"/>
        </w:rPr>
        <w:t xml:space="preserve">API: Serves as the communication bridge between the frontend and backend, handling data transfer and command execution requests and in conversions.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kgcv8k" w:id="68"/>
      <w:bookmarkEnd w:id="68"/>
      <w:r w:rsidDel="00000000" w:rsidR="00000000" w:rsidRPr="00000000">
        <w:rPr>
          <w:rFonts w:ascii="Arial" w:cs="Arial" w:eastAsia="Arial" w:hAnsi="Arial"/>
          <w:rtl w:val="0"/>
        </w:rPr>
        <w:t xml:space="preserve">Local Storage Management: Manages saving and retrieving user data, flowcharts, and code snippets locally, as there is no database integration.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4g0dwd" w:id="69"/>
      <w:bookmarkEnd w:id="69"/>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jlao46" w:id="70"/>
      <w:bookmarkEnd w:id="70"/>
      <w:r w:rsidDel="00000000" w:rsidR="00000000" w:rsidRPr="00000000">
        <w:rPr>
          <w:rFonts w:ascii="Arial" w:cs="Arial" w:eastAsia="Arial" w:hAnsi="Arial"/>
          <w:rtl w:val="0"/>
        </w:rPr>
        <w:t xml:space="preserve">4. What data does the current system collect and manage? </w:t>
      </w:r>
    </w:p>
    <w:p w:rsidR="00000000" w:rsidDel="00000000" w:rsidP="00000000" w:rsidRDefault="00000000" w:rsidRPr="00000000" w14:paraId="000000A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3ky6rz" w:id="71"/>
      <w:bookmarkEnd w:id="71"/>
      <w:r w:rsidDel="00000000" w:rsidR="00000000" w:rsidRPr="00000000">
        <w:rPr>
          <w:rFonts w:ascii="Arial" w:cs="Arial" w:eastAsia="Arial" w:hAnsi="Arial"/>
          <w:rtl w:val="0"/>
        </w:rPr>
        <w:t xml:space="preserve">The system does not manage persistent user data or profiles as it does not integrate a database.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iq8gzs" w:id="72"/>
      <w:bookmarkEnd w:id="72"/>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xvir7l" w:id="73"/>
      <w:bookmarkEnd w:id="73"/>
      <w:r w:rsidDel="00000000" w:rsidR="00000000" w:rsidRPr="00000000">
        <w:rPr>
          <w:rFonts w:ascii="Arial" w:cs="Arial" w:eastAsia="Arial" w:hAnsi="Arial"/>
          <w:rtl w:val="0"/>
        </w:rPr>
        <w:t xml:space="preserve">5. What is the basic application architecture? </w:t>
      </w:r>
    </w:p>
    <w:p w:rsidR="00000000" w:rsidDel="00000000" w:rsidP="00000000" w:rsidRDefault="00000000" w:rsidRPr="00000000" w14:paraId="000000A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hv69ve" w:id="74"/>
      <w:bookmarkEnd w:id="74"/>
      <w:r w:rsidDel="00000000" w:rsidR="00000000" w:rsidRPr="00000000">
        <w:rPr>
          <w:rFonts w:ascii="Arial" w:cs="Arial" w:eastAsia="Arial" w:hAnsi="Arial"/>
          <w:rtl w:val="0"/>
        </w:rPr>
        <w:t xml:space="preserve">The basic application architecture of CodeFlow is a client-server model. 6. What programming languages is the current system built in?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x0gk37" w:id="75"/>
      <w:bookmarkEnd w:id="75"/>
      <w:r w:rsidDel="00000000" w:rsidR="00000000" w:rsidRPr="00000000">
        <w:rPr>
          <w:rFonts w:ascii="Arial" w:cs="Arial" w:eastAsia="Arial" w:hAnsi="Arial"/>
          <w:rtl w:val="0"/>
        </w:rPr>
        <w:t xml:space="preserve">JavaScript (with React): Used for developing the frontend interface, including the integration of the React Flow library for flowchart functionality.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h042r0" w:id="76"/>
      <w:bookmarkEnd w:id="76"/>
      <w:r w:rsidDel="00000000" w:rsidR="00000000" w:rsidRPr="00000000">
        <w:rPr>
          <w:rFonts w:ascii="Arial" w:cs="Arial" w:eastAsia="Arial" w:hAnsi="Arial"/>
          <w:rtl w:val="0"/>
        </w:rPr>
        <w:t xml:space="preserve">Node.js: Used for the backend server development, especially considering the integration with a JavaScript-based frontend.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w5ecyt" w:id="77"/>
      <w:bookmarkEnd w:id="77"/>
      <w:r w:rsidDel="00000000" w:rsidR="00000000" w:rsidRPr="00000000">
        <w:rPr>
          <w:rFonts w:ascii="Arial" w:cs="Arial" w:eastAsia="Arial" w:hAnsi="Arial"/>
          <w:rtl w:val="0"/>
        </w:rPr>
        <w:t xml:space="preserve">C++: Utilized in the context of GDB for the generation and step-by-step execution of C++ code from flowcharts.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baon6m" w:id="78"/>
      <w:bookmarkEnd w:id="78"/>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vac5uf" w:id="79"/>
      <w:bookmarkEnd w:id="79"/>
      <w:r w:rsidDel="00000000" w:rsidR="00000000" w:rsidRPr="00000000">
        <w:rPr>
          <w:rFonts w:ascii="Arial" w:cs="Arial" w:eastAsia="Arial" w:hAnsi="Arial"/>
          <w:rtl w:val="0"/>
        </w:rPr>
        <w:t xml:space="preserve">7. What is the hardware platform that supports the current system? </w:t>
      </w:r>
    </w:p>
    <w:p w:rsidR="00000000" w:rsidDel="00000000" w:rsidP="00000000" w:rsidRDefault="00000000" w:rsidRPr="00000000" w14:paraId="000000B5">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afmg28" w:id="80"/>
      <w:bookmarkEnd w:id="80"/>
      <w:r w:rsidDel="00000000" w:rsidR="00000000" w:rsidRPr="00000000">
        <w:rPr>
          <w:rFonts w:ascii="Arial" w:cs="Arial" w:eastAsia="Arial" w:hAnsi="Arial"/>
          <w:rtl w:val="0"/>
        </w:rPr>
        <w:t xml:space="preserve">The CodeFlow system is web-based, which means it primarily relies on the user's device with a modern web browser to access and interact with the platform. There are no specific hardware requirements for the user's device beyond having internet access and a compatible web browser.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pkwqa1" w:id="81"/>
      <w:bookmarkEnd w:id="81"/>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9kk8xu" w:id="82"/>
      <w:bookmarkEnd w:id="82"/>
      <w:r w:rsidDel="00000000" w:rsidR="00000000" w:rsidRPr="00000000">
        <w:rPr>
          <w:rFonts w:ascii="Arial" w:cs="Arial" w:eastAsia="Arial" w:hAnsi="Arial"/>
          <w:rtl w:val="0"/>
        </w:rPr>
        <w:t xml:space="preserve">8. What database platform supports the current system? </w:t>
      </w:r>
    </w:p>
    <w:p w:rsidR="00000000" w:rsidDel="00000000" w:rsidP="00000000" w:rsidRDefault="00000000" w:rsidRPr="00000000" w14:paraId="000000B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opuj5n" w:id="83"/>
      <w:bookmarkEnd w:id="83"/>
      <w:r w:rsidDel="00000000" w:rsidR="00000000" w:rsidRPr="00000000">
        <w:rPr>
          <w:rFonts w:ascii="Arial" w:cs="Arial" w:eastAsia="Arial" w:hAnsi="Arial"/>
          <w:rtl w:val="0"/>
        </w:rPr>
        <w:t xml:space="preserve">CodeFlow does not rely on a traditional database platform for data storage. Instead, it utilizes JSON files for saving and exporting project data. Therefore, there is no specific database platform supporting the current system, as it operates without a database backend.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48pi1tg" w:id="84"/>
      <w:bookmarkEnd w:id="84"/>
      <w:r w:rsidDel="00000000" w:rsidR="00000000" w:rsidRPr="00000000">
        <w:rPr>
          <w:rFonts w:ascii="Arial" w:cs="Arial" w:eastAsia="Arial" w:hAnsi="Arial"/>
          <w:rtl w:val="0"/>
        </w:rPr>
        <w:t xml:space="preserve">9. Does the system have an end-user interface? If so, what type of user interface? </w:t>
      </w:r>
    </w:p>
    <w:p w:rsidR="00000000" w:rsidDel="00000000" w:rsidP="00000000" w:rsidRDefault="00000000" w:rsidRPr="00000000" w14:paraId="000000B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nusc19" w:id="85"/>
      <w:bookmarkEnd w:id="85"/>
      <w:r w:rsidDel="00000000" w:rsidR="00000000" w:rsidRPr="00000000">
        <w:rPr>
          <w:rFonts w:ascii="Arial" w:cs="Arial" w:eastAsia="Arial" w:hAnsi="Arial"/>
          <w:rtl w:val="0"/>
        </w:rPr>
        <w:t xml:space="preserve">Yes, the CodeFlow system has an end-user interface. The user interface is browser-based, which means it is accessed and interacted with through a web browser on the user's device. </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302m92" w:id="86"/>
      <w:bookmarkEnd w:id="86"/>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mzq4wv" w:id="87"/>
      <w:bookmarkEnd w:id="87"/>
      <w:r w:rsidDel="00000000" w:rsidR="00000000" w:rsidRPr="00000000">
        <w:rPr>
          <w:rFonts w:ascii="Arial" w:cs="Arial" w:eastAsia="Arial" w:hAnsi="Arial"/>
          <w:rtl w:val="0"/>
        </w:rPr>
        <w:t xml:space="preserve">10. What is the basic network architecture? </w:t>
      </w:r>
    </w:p>
    <w:p w:rsidR="00000000" w:rsidDel="00000000" w:rsidP="00000000" w:rsidRDefault="00000000" w:rsidRPr="00000000" w14:paraId="000000BD">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250f4o" w:id="88"/>
      <w:bookmarkEnd w:id="88"/>
      <w:r w:rsidDel="00000000" w:rsidR="00000000" w:rsidRPr="00000000">
        <w:rPr>
          <w:rFonts w:ascii="Arial" w:cs="Arial" w:eastAsia="Arial" w:hAnsi="Arial"/>
          <w:rtl w:val="0"/>
        </w:rPr>
        <w:t xml:space="preserve">The basic network architecture for CodeFlow is designed to be accessible over the Internet. It is a web-based platform that users can access from any location with an internet connection.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haapch" w:id="89"/>
      <w:bookmarkEnd w:id="89"/>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19y80a" w:id="90"/>
      <w:bookmarkEnd w:id="90"/>
      <w:r w:rsidDel="00000000" w:rsidR="00000000" w:rsidRPr="00000000">
        <w:rPr>
          <w:rFonts w:ascii="Arial" w:cs="Arial" w:eastAsia="Arial" w:hAnsi="Arial"/>
          <w:rtl w:val="0"/>
        </w:rPr>
        <w:t xml:space="preserve">11. Where is the system hosted? </w:t>
      </w:r>
    </w:p>
    <w:p w:rsidR="00000000" w:rsidDel="00000000" w:rsidP="00000000" w:rsidRDefault="00000000" w:rsidRPr="00000000" w14:paraId="000000C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gf8i83" w:id="91"/>
      <w:bookmarkEnd w:id="91"/>
      <w:r w:rsidDel="00000000" w:rsidR="00000000" w:rsidRPr="00000000">
        <w:rPr>
          <w:rFonts w:ascii="Arial" w:cs="Arial" w:eastAsia="Arial" w:hAnsi="Arial"/>
          <w:rtl w:val="0"/>
        </w:rPr>
        <w:t xml:space="preserve">The CodeFlow system is not hosted in a specific location. Instead, it is an open-source project that can be self-hosted by users. This means that users have the flexibility to deploy and run the application on their own computers according to their preferences and needs. </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40ew0vw" w:id="92"/>
      <w:bookmarkEnd w:id="92"/>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fk6b3p" w:id="93"/>
      <w:bookmarkEnd w:id="93"/>
      <w:r w:rsidDel="00000000" w:rsidR="00000000" w:rsidRPr="00000000">
        <w:rPr>
          <w:rFonts w:ascii="Arial" w:cs="Arial" w:eastAsia="Arial" w:hAnsi="Arial"/>
          <w:rtl w:val="0"/>
        </w:rPr>
        <w:t xml:space="preserve">The CodeFlow codebase and resources will be available for users to set up and host independently. The CodeFlow system comprises several major components: the application components include the frontend interface built with React, which manages user interactions, flowchart creation, and display; the backend developed with Node.js, which handles the logic for converting flowcharts to code and vice versa, manages GDB sessions for step-by-step code execution, and processes API requests; and the GDB integration, which facilitates the execution of generated C++ code. Data components are managed through local storage, utilizing JSON files for saving and retrieving user data, flowcharts, and code snippets, as there is no traditional database integration. The API serves as the interfacing system, acting as a communication bridge between the frontend and backend, handling data transfer and command execution requests. Collaboration between these components is facilitated through a client-server model where the frontend sends user input to the backend via API calls, and the backend processes this data, executes necessary logic, and returns results to the frontend. The design employs the React Flow library for building the flowchart interface, showcasing design reuse. Tools and technologies used include JavaScript with React for the frontend, Node.js for the backend, and C++ in conjunction with GDB for code execution and debugging. This integration ensures a cohesive and interactive user experience while maintaining real-time processing and feedback.</w:t>
      </w: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upglbi" w:id="94"/>
      <w:bookmarkEnd w:id="94"/>
      <w:r w:rsidDel="00000000" w:rsidR="00000000" w:rsidRPr="00000000">
        <w:rPr>
          <w:rtl w:val="0"/>
        </w:rPr>
      </w:r>
    </w:p>
    <w:p w:rsidR="00000000" w:rsidDel="00000000" w:rsidP="00000000" w:rsidRDefault="00000000" w:rsidRPr="00000000" w14:paraId="000000C4">
      <w:pPr>
        <w:pStyle w:val="Heading2"/>
        <w:numPr>
          <w:ilvl w:val="1"/>
          <w:numId w:val="7"/>
        </w:numPr>
        <w:ind w:left="0" w:firstLine="0"/>
        <w:jc w:val="both"/>
        <w:rPr/>
      </w:pPr>
      <w:r w:rsidDel="00000000" w:rsidR="00000000" w:rsidRPr="00000000">
        <w:rPr>
          <w:b w:val="1"/>
          <w:vertAlign w:val="baseline"/>
          <w:rtl w:val="0"/>
        </w:rPr>
        <w:t xml:space="preserve">Application and Data Architecture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605804</wp:posOffset>
            </wp:positionV>
            <wp:extent cx="4578668" cy="7541918"/>
            <wp:effectExtent b="0" l="0" r="0" t="0"/>
            <wp:wrapTopAndBottom distB="114300" distT="11430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78668" cy="7541918"/>
                    </a:xfrm>
                    <a:prstGeom prst="rect"/>
                    <a:ln/>
                  </pic:spPr>
                </pic:pic>
              </a:graphicData>
            </a:graphic>
          </wp:anchor>
        </w:drawing>
      </w:r>
    </w:p>
    <w:p w:rsidR="00000000" w:rsidDel="00000000" w:rsidP="00000000" w:rsidRDefault="00000000" w:rsidRPr="00000000" w14:paraId="000000C5">
      <w:pPr>
        <w:jc w:val="both"/>
        <w:rPr>
          <w:rFonts w:ascii="Arial" w:cs="Arial" w:eastAsia="Arial" w:hAnsi="Arial"/>
          <w:vertAlign w:val="baseline"/>
        </w:rPr>
      </w:pPr>
      <w:bookmarkStart w:colFirst="0" w:colLast="0" w:name="_3ep43zb" w:id="95"/>
      <w:bookmarkEnd w:id="95"/>
      <w:r w:rsidDel="00000000" w:rsidR="00000000" w:rsidRPr="00000000">
        <w:br w:type="page"/>
      </w:r>
      <w:r w:rsidDel="00000000" w:rsidR="00000000" w:rsidRPr="00000000">
        <w:rPr>
          <w:rFonts w:ascii="Arial" w:cs="Arial" w:eastAsia="Arial" w:hAnsi="Arial"/>
          <w:vertAlign w:val="baseline"/>
          <w:rtl w:val="0"/>
        </w:rPr>
        <w:t xml:space="preserve">The architecture of CodeFlow consists of several key application components and processing units. The User is the primary actor who interacts with the system, utilizing various features provided by the application. The Frontend Interface is where all user interactions take place, allowing users to create, edit, and interact with flowcharts through a drag-and-drop interface. The Export Flowchart feature enables users to export their created flowcharts as PNG images or JSON files for future use or editing. The API acts as an intermediary, facilitating communication between the frontend interface and the backend server by transmitting user requests to the backend and delivering responses back to the frontend. The Backend (Node.js) is the server-side component that handles the core logic of the application, including data processing and the execution of functionalities such as conversion algorithms and debugging processes. The Flowchart-to-Code Converter component converts user-created flowcharts into executable code, likely in C++, providing a seamless transition from visual to textual programming. Conversely, the Code-to-Flowchart Converter takes existing code and converts it into a visual flowchart representation, aiding users in understanding the code structure. The GNU Debugger is responsible for running the generated code step-by-step and providing insights into the program's memory usage. This includes allowing users to inspect variable values, the call stack, and memory consumption during execution, thereby enhancing their understanding of the program’s behavior. Together, these components create a cohesive system that simplifies programming education for novice learners.</w:t>
      </w:r>
    </w:p>
    <w:p w:rsidR="00000000" w:rsidDel="00000000" w:rsidP="00000000" w:rsidRDefault="00000000" w:rsidRPr="00000000" w14:paraId="000000C6">
      <w:pPr>
        <w:jc w:val="both"/>
        <w:rPr>
          <w:rFonts w:ascii="Arial" w:cs="Arial" w:eastAsia="Arial" w:hAnsi="Arial"/>
        </w:rPr>
      </w:pPr>
      <w:bookmarkStart w:colFirst="0" w:colLast="0" w:name="_1tuee74" w:id="96"/>
      <w:bookmarkEnd w:id="96"/>
      <w:r w:rsidDel="00000000" w:rsidR="00000000" w:rsidRPr="00000000">
        <w:rPr>
          <w:rtl w:val="0"/>
        </w:rPr>
      </w:r>
    </w:p>
    <w:p w:rsidR="00000000" w:rsidDel="00000000" w:rsidP="00000000" w:rsidRDefault="00000000" w:rsidRPr="00000000" w14:paraId="000000C7">
      <w:pPr>
        <w:jc w:val="both"/>
        <w:rPr>
          <w:rFonts w:ascii="Arial" w:cs="Arial" w:eastAsia="Arial" w:hAnsi="Arial"/>
          <w:b w:val="1"/>
          <w:sz w:val="26"/>
          <w:szCs w:val="26"/>
        </w:rPr>
      </w:pPr>
      <w:bookmarkStart w:colFirst="0" w:colLast="0" w:name="_4du1wux" w:id="97"/>
      <w:bookmarkEnd w:id="97"/>
      <w:r w:rsidDel="00000000" w:rsidR="00000000" w:rsidRPr="00000000">
        <w:br w:type="page"/>
      </w:r>
      <w:r w:rsidDel="00000000" w:rsidR="00000000" w:rsidRPr="00000000">
        <w:rPr>
          <w:rtl w:val="0"/>
        </w:rPr>
      </w:r>
    </w:p>
    <w:p w:rsidR="00000000" w:rsidDel="00000000" w:rsidP="00000000" w:rsidRDefault="00000000" w:rsidRPr="00000000" w14:paraId="000000C8">
      <w:pPr>
        <w:jc w:val="both"/>
        <w:rPr>
          <w:rFonts w:ascii="Arial" w:cs="Arial" w:eastAsia="Arial" w:hAnsi="Arial"/>
          <w:b w:val="1"/>
          <w:sz w:val="26"/>
          <w:szCs w:val="26"/>
        </w:rPr>
      </w:pPr>
      <w:bookmarkStart w:colFirst="0" w:colLast="0" w:name="_2szc72q" w:id="98"/>
      <w:bookmarkEnd w:id="98"/>
      <w:r w:rsidDel="00000000" w:rsidR="00000000" w:rsidRPr="00000000">
        <w:rPr>
          <w:rFonts w:ascii="Arial" w:cs="Arial" w:eastAsia="Arial" w:hAnsi="Arial"/>
          <w:b w:val="1"/>
          <w:sz w:val="26"/>
          <w:szCs w:val="26"/>
          <w:rtl w:val="0"/>
        </w:rPr>
        <w:t xml:space="preserve">Component Diagram:</w:t>
      </w:r>
    </w:p>
    <w:p w:rsidR="00000000" w:rsidDel="00000000" w:rsidP="00000000" w:rsidRDefault="00000000" w:rsidRPr="00000000" w14:paraId="000000C9">
      <w:pPr>
        <w:jc w:val="both"/>
        <w:rPr>
          <w:rFonts w:ascii="Arial" w:cs="Arial" w:eastAsia="Arial" w:hAnsi="Arial"/>
          <w:sz w:val="22"/>
          <w:szCs w:val="22"/>
        </w:rPr>
      </w:pPr>
      <w:bookmarkStart w:colFirst="0" w:colLast="0" w:name="_184mhaj" w:id="99"/>
      <w:bookmarkEnd w:id="99"/>
      <w:r w:rsidDel="00000000" w:rsidR="00000000" w:rsidRPr="00000000">
        <w:rPr>
          <w:rtl w:val="0"/>
        </w:rPr>
      </w:r>
    </w:p>
    <w:p w:rsidR="00000000" w:rsidDel="00000000" w:rsidP="00000000" w:rsidRDefault="00000000" w:rsidRPr="00000000" w14:paraId="000000CA">
      <w:pPr>
        <w:jc w:val="both"/>
        <w:rPr>
          <w:rFonts w:ascii="Arial" w:cs="Arial" w:eastAsia="Arial" w:hAnsi="Arial"/>
          <w:sz w:val="22"/>
          <w:szCs w:val="22"/>
        </w:rPr>
      </w:pPr>
      <w:bookmarkStart w:colFirst="0" w:colLast="0" w:name="_3s49zyc" w:id="100"/>
      <w:bookmarkEnd w:id="100"/>
      <w:r w:rsidDel="00000000" w:rsidR="00000000" w:rsidRPr="00000000">
        <w:rPr>
          <w:rtl w:val="0"/>
        </w:rPr>
      </w:r>
    </w:p>
    <w:p w:rsidR="00000000" w:rsidDel="00000000" w:rsidP="00000000" w:rsidRDefault="00000000" w:rsidRPr="00000000" w14:paraId="000000CB">
      <w:pPr>
        <w:jc w:val="both"/>
        <w:rPr>
          <w:rFonts w:ascii="Arial" w:cs="Arial" w:eastAsia="Arial" w:hAnsi="Arial"/>
          <w:sz w:val="22"/>
          <w:szCs w:val="22"/>
        </w:rPr>
      </w:pPr>
      <w:bookmarkStart w:colFirst="0" w:colLast="0" w:name="_279ka65" w:id="101"/>
      <w:bookmarkEnd w:id="101"/>
      <w:r w:rsidDel="00000000" w:rsidR="00000000" w:rsidRPr="00000000">
        <w:rPr>
          <w:rtl w:val="0"/>
        </w:rPr>
      </w:r>
    </w:p>
    <w:p w:rsidR="00000000" w:rsidDel="00000000" w:rsidP="00000000" w:rsidRDefault="00000000" w:rsidRPr="00000000" w14:paraId="000000CC">
      <w:pPr>
        <w:jc w:val="both"/>
        <w:rPr>
          <w:rFonts w:ascii="Arial" w:cs="Arial" w:eastAsia="Arial" w:hAnsi="Arial"/>
          <w:sz w:val="22"/>
          <w:szCs w:val="22"/>
        </w:rPr>
      </w:pPr>
      <w:bookmarkStart w:colFirst="0" w:colLast="0" w:name="_meukdy" w:id="102"/>
      <w:bookmarkEnd w:id="102"/>
      <w:r w:rsidDel="00000000" w:rsidR="00000000" w:rsidRPr="00000000">
        <w:rPr>
          <w:rtl w:val="0"/>
        </w:rPr>
      </w:r>
    </w:p>
    <w:p w:rsidR="00000000" w:rsidDel="00000000" w:rsidP="00000000" w:rsidRDefault="00000000" w:rsidRPr="00000000" w14:paraId="000000CD">
      <w:pPr>
        <w:pStyle w:val="Heading2"/>
        <w:jc w:val="both"/>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-209548</wp:posOffset>
            </wp:positionH>
            <wp:positionV relativeFrom="paragraph">
              <wp:posOffset>381000</wp:posOffset>
            </wp:positionV>
            <wp:extent cx="6924866" cy="6625951"/>
            <wp:effectExtent b="0" l="0" r="0" t="0"/>
            <wp:wrapTopAndBottom distB="114300" distT="11430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924866" cy="6625951"/>
                    </a:xfrm>
                    <a:prstGeom prst="rect"/>
                    <a:ln/>
                  </pic:spPr>
                </pic:pic>
              </a:graphicData>
            </a:graphic>
          </wp:anchor>
        </w:drawing>
      </w:r>
    </w:p>
    <w:p w:rsidR="00000000" w:rsidDel="00000000" w:rsidP="00000000" w:rsidRDefault="00000000" w:rsidRPr="00000000" w14:paraId="000000CE">
      <w:pPr>
        <w:pStyle w:val="Heading2"/>
        <w:numPr>
          <w:ilvl w:val="1"/>
          <w:numId w:val="7"/>
        </w:numPr>
        <w:ind w:left="0" w:firstLine="0"/>
        <w:jc w:val="both"/>
        <w:rPr/>
      </w:pPr>
      <w:r w:rsidDel="00000000" w:rsidR="00000000" w:rsidRPr="00000000">
        <w:rPr>
          <w:b w:val="1"/>
          <w:vertAlign w:val="baseline"/>
          <w:rtl w:val="0"/>
        </w:rPr>
        <w:t xml:space="preserve">Component Interactions and Collaborations</w:t>
      </w:r>
      <w:r w:rsidDel="00000000" w:rsidR="00000000" w:rsidRPr="00000000">
        <w:rPr>
          <w:rtl w:val="0"/>
        </w:rPr>
      </w:r>
    </w:p>
    <w:p w:rsidR="00000000" w:rsidDel="00000000" w:rsidP="00000000" w:rsidRDefault="00000000" w:rsidRPr="00000000" w14:paraId="000000CF">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Sequence Diagram:</w:t>
      </w:r>
      <w:r w:rsidDel="00000000" w:rsidR="00000000" w:rsidRPr="00000000">
        <w:drawing>
          <wp:anchor allowOverlap="1" behindDoc="0" distB="114300" distT="114300" distL="114300" distR="114300" hidden="0" layoutInCell="1" locked="0" relativeHeight="0" simplePos="0">
            <wp:simplePos x="0" y="0"/>
            <wp:positionH relativeFrom="column">
              <wp:posOffset>1057275</wp:posOffset>
            </wp:positionH>
            <wp:positionV relativeFrom="paragraph">
              <wp:posOffset>352425</wp:posOffset>
            </wp:positionV>
            <wp:extent cx="7808342" cy="4092893"/>
            <wp:effectExtent b="0" l="0" r="0" t="0"/>
            <wp:wrapTopAndBottom distB="114300" distT="11430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5400000">
                      <a:off x="0" y="0"/>
                      <a:ext cx="7808342" cy="4092893"/>
                    </a:xfrm>
                    <a:prstGeom prst="rect"/>
                    <a:ln/>
                  </pic:spPr>
                </pic:pic>
              </a:graphicData>
            </a:graphic>
          </wp:anchor>
        </w:drawing>
      </w:r>
    </w:p>
    <w:p w:rsidR="00000000" w:rsidDel="00000000" w:rsidP="00000000" w:rsidRDefault="00000000" w:rsidRPr="00000000" w14:paraId="000000D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Flow Diagram:</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342900</wp:posOffset>
            </wp:positionV>
            <wp:extent cx="8078104" cy="3578543"/>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rot="5400000">
                      <a:off x="0" y="0"/>
                      <a:ext cx="8078104" cy="3578543"/>
                    </a:xfrm>
                    <a:prstGeom prst="rect"/>
                    <a:ln/>
                  </pic:spPr>
                </pic:pic>
              </a:graphicData>
            </a:graphic>
          </wp:anchor>
        </w:drawing>
      </w:r>
    </w:p>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7"/>
        </w:numPr>
        <w:ind w:left="0" w:firstLine="0"/>
        <w:jc w:val="both"/>
        <w:rPr/>
      </w:pPr>
      <w:r w:rsidDel="00000000" w:rsidR="00000000" w:rsidRPr="00000000">
        <w:rPr>
          <w:b w:val="1"/>
          <w:vertAlign w:val="baseline"/>
          <w:rtl w:val="0"/>
        </w:rPr>
        <w:t xml:space="preserve">Design Reuse and Design Patterns</w:t>
      </w:r>
      <w:r w:rsidDel="00000000" w:rsidR="00000000" w:rsidRPr="00000000">
        <w:rPr>
          <w:rtl w:val="0"/>
        </w:rPr>
      </w:r>
    </w:p>
    <w:p w:rsidR="00000000" w:rsidDel="00000000" w:rsidP="00000000" w:rsidRDefault="00000000" w:rsidRPr="00000000" w14:paraId="000000D5">
      <w:pPr>
        <w:jc w:val="both"/>
        <w:rPr>
          <w:rFonts w:ascii="Arial" w:cs="Arial" w:eastAsia="Arial" w:hAnsi="Arial"/>
        </w:rPr>
      </w:pPr>
      <w:bookmarkStart w:colFirst="0" w:colLast="0" w:name="_36ei31r" w:id="103"/>
      <w:bookmarkEnd w:id="103"/>
      <w:r w:rsidDel="00000000" w:rsidR="00000000" w:rsidRPr="00000000">
        <w:rPr>
          <w:rFonts w:ascii="Arial" w:cs="Arial" w:eastAsia="Arial" w:hAnsi="Arial"/>
          <w:b w:val="1"/>
          <w:rtl w:val="0"/>
        </w:rPr>
        <w:t xml:space="preserve">ReactFlow Library:</w:t>
      </w:r>
      <w:r w:rsidDel="00000000" w:rsidR="00000000" w:rsidRPr="00000000">
        <w:rPr>
          <w:rFonts w:ascii="Arial" w:cs="Arial" w:eastAsia="Arial" w:hAnsi="Arial"/>
          <w:rtl w:val="0"/>
        </w:rPr>
        <w:t xml:space="preserve"> The utilization of this third-party library for building the flowchart interface is a significant example of reuse. It provides some basic components and functionalities that save development time and ensure a reliable user experience. </w:t>
      </w:r>
    </w:p>
    <w:p w:rsidR="00000000" w:rsidDel="00000000" w:rsidP="00000000" w:rsidRDefault="00000000" w:rsidRPr="00000000" w14:paraId="000000D6">
      <w:pPr>
        <w:jc w:val="both"/>
        <w:rPr>
          <w:rFonts w:ascii="Arial" w:cs="Arial" w:eastAsia="Arial" w:hAnsi="Arial"/>
        </w:rPr>
      </w:pPr>
      <w:bookmarkStart w:colFirst="0" w:colLast="0" w:name="_1ljsd9k" w:id="104"/>
      <w:bookmarkEnd w:id="104"/>
      <w:r w:rsidDel="00000000" w:rsidR="00000000" w:rsidRPr="00000000">
        <w:rPr>
          <w:rtl w:val="0"/>
        </w:rPr>
      </w:r>
    </w:p>
    <w:p w:rsidR="00000000" w:rsidDel="00000000" w:rsidP="00000000" w:rsidRDefault="00000000" w:rsidRPr="00000000" w14:paraId="000000D7">
      <w:pPr>
        <w:jc w:val="both"/>
        <w:rPr>
          <w:rFonts w:ascii="Arial" w:cs="Arial" w:eastAsia="Arial" w:hAnsi="Arial"/>
          <w:vertAlign w:val="baseline"/>
        </w:rPr>
      </w:pPr>
      <w:bookmarkStart w:colFirst="0" w:colLast="0" w:name="_45jfvxd" w:id="105"/>
      <w:bookmarkEnd w:id="105"/>
      <w:r w:rsidDel="00000000" w:rsidR="00000000" w:rsidRPr="00000000">
        <w:rPr>
          <w:rFonts w:ascii="Arial" w:cs="Arial" w:eastAsia="Arial" w:hAnsi="Arial"/>
          <w:b w:val="1"/>
          <w:rtl w:val="0"/>
        </w:rPr>
        <w:t xml:space="preserve">GDB Integration:</w:t>
      </w:r>
      <w:r w:rsidDel="00000000" w:rsidR="00000000" w:rsidRPr="00000000">
        <w:rPr>
          <w:rFonts w:ascii="Arial" w:cs="Arial" w:eastAsia="Arial" w:hAnsi="Arial"/>
          <w:rtl w:val="0"/>
        </w:rPr>
        <w:t xml:space="preserve"> Using the GNU Debugger for step-by-step code execution and memory map is an example of tool reuse, as it leverages an existing, robust solution for debugging.</w:t>
      </w:r>
      <w:r w:rsidDel="00000000" w:rsidR="00000000" w:rsidRPr="00000000">
        <w:rPr>
          <w:rtl w:val="0"/>
        </w:rPr>
      </w:r>
    </w:p>
    <w:p w:rsidR="00000000" w:rsidDel="00000000" w:rsidP="00000000" w:rsidRDefault="00000000" w:rsidRPr="00000000" w14:paraId="000000D8">
      <w:pPr>
        <w:pStyle w:val="Heading2"/>
        <w:numPr>
          <w:ilvl w:val="1"/>
          <w:numId w:val="7"/>
        </w:numPr>
        <w:ind w:left="0" w:firstLine="0"/>
        <w:jc w:val="both"/>
        <w:rPr/>
      </w:pPr>
      <w:r w:rsidDel="00000000" w:rsidR="00000000" w:rsidRPr="00000000">
        <w:rPr>
          <w:b w:val="1"/>
          <w:vertAlign w:val="baseline"/>
          <w:rtl w:val="0"/>
        </w:rPr>
        <w:t xml:space="preserve">Technology Architecture</w:t>
        <w:tab/>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koq656" w:id="106"/>
      <w:bookmarkEnd w:id="106"/>
      <w:r w:rsidDel="00000000" w:rsidR="00000000" w:rsidRPr="00000000">
        <w:rPr>
          <w:rFonts w:ascii="Arial" w:cs="Arial" w:eastAsia="Arial" w:hAnsi="Arial"/>
          <w:rtl w:val="0"/>
        </w:rPr>
        <w:t xml:space="preserve">The anticipated infrastructure to support CodeFlow will involve a cloud-based, serverless architecture designed to minimize the need for ongoing infrastructure maintenance. This high-level technology architecture includes several key components: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zu0gcz" w:id="107"/>
      <w:bookmarkEnd w:id="107"/>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jtnz0s" w:id="108"/>
      <w:bookmarkEnd w:id="108"/>
      <w:r w:rsidDel="00000000" w:rsidR="00000000" w:rsidRPr="00000000">
        <w:rPr>
          <w:rFonts w:ascii="Arial" w:cs="Arial" w:eastAsia="Arial" w:hAnsi="Arial"/>
          <w:b w:val="1"/>
          <w:sz w:val="26"/>
          <w:szCs w:val="26"/>
          <w:rtl w:val="0"/>
        </w:rPr>
        <w:t xml:space="preserve">1. Platform: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DC">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yyy98l" w:id="109"/>
      <w:bookmarkEnd w:id="109"/>
      <w:r w:rsidDel="00000000" w:rsidR="00000000" w:rsidRPr="00000000">
        <w:rPr>
          <w:rFonts w:ascii="Arial" w:cs="Arial" w:eastAsia="Arial" w:hAnsi="Arial"/>
          <w:b w:val="1"/>
          <w:rtl w:val="0"/>
        </w:rPr>
        <w:t xml:space="preserve">Frontend Hosting:</w:t>
      </w:r>
      <w:r w:rsidDel="00000000" w:rsidR="00000000" w:rsidRPr="00000000">
        <w:rPr>
          <w:rFonts w:ascii="Arial" w:cs="Arial" w:eastAsia="Arial" w:hAnsi="Arial"/>
          <w:rtl w:val="0"/>
        </w:rPr>
        <w:t xml:space="preserve"> The frontend of CodeFlow will be hosted on a managed hosting service optimized for React applications. Services like Vercel or Netlify can be used to deploy and manage the frontend, ensuring high availability and performance. </w:t>
      </w:r>
    </w:p>
    <w:p w:rsidR="00000000" w:rsidDel="00000000" w:rsidP="00000000" w:rsidRDefault="00000000" w:rsidRPr="00000000" w14:paraId="000000D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iylrwe" w:id="110"/>
      <w:bookmarkEnd w:id="110"/>
      <w:r w:rsidDel="00000000" w:rsidR="00000000" w:rsidRPr="00000000">
        <w:rPr>
          <w:rFonts w:ascii="Arial" w:cs="Arial" w:eastAsia="Arial" w:hAnsi="Arial"/>
          <w:b w:val="1"/>
          <w:rtl w:val="0"/>
        </w:rPr>
        <w:t xml:space="preserve">Backend Services:</w:t>
      </w:r>
      <w:r w:rsidDel="00000000" w:rsidR="00000000" w:rsidRPr="00000000">
        <w:rPr>
          <w:rFonts w:ascii="Arial" w:cs="Arial" w:eastAsia="Arial" w:hAnsi="Arial"/>
          <w:rtl w:val="0"/>
        </w:rPr>
        <w:t xml:space="preserve"> The backend logic will be implemented using Function as a Service (FaaS) platforms such as AWS Lambda or Google Cloud Functions. These serverless functions will handle flowchart-to-code conversion, code execution with GDB, and other computational tasks.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y3w247" w:id="111"/>
      <w:bookmarkEnd w:id="111"/>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bookmarkStart w:colFirst="0" w:colLast="0" w:name="_1d96cc0" w:id="112"/>
      <w:bookmarkEnd w:id="112"/>
      <w:r w:rsidDel="00000000" w:rsidR="00000000" w:rsidRPr="00000000">
        <w:rPr>
          <w:rFonts w:ascii="Arial" w:cs="Arial" w:eastAsia="Arial" w:hAnsi="Arial"/>
          <w:b w:val="1"/>
          <w:sz w:val="26"/>
          <w:szCs w:val="26"/>
          <w:rtl w:val="0"/>
        </w:rPr>
        <w:t xml:space="preserve">2. System Hosting:</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E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x8tuzt" w:id="113"/>
      <w:bookmarkEnd w:id="113"/>
      <w:r w:rsidDel="00000000" w:rsidR="00000000" w:rsidRPr="00000000">
        <w:rPr>
          <w:rFonts w:ascii="Arial" w:cs="Arial" w:eastAsia="Arial" w:hAnsi="Arial"/>
          <w:b w:val="1"/>
          <w:rtl w:val="0"/>
        </w:rPr>
        <w:t xml:space="preserve">Managed Hosting Services:</w:t>
      </w:r>
      <w:r w:rsidDel="00000000" w:rsidR="00000000" w:rsidRPr="00000000">
        <w:rPr>
          <w:rFonts w:ascii="Arial" w:cs="Arial" w:eastAsia="Arial" w:hAnsi="Arial"/>
          <w:rtl w:val="0"/>
        </w:rPr>
        <w:t xml:space="preserve"> The frontend will be hosted on platforms that provide built-in support for static site generation and server-side rendering, ensuring efficient delivery of content. </w:t>
      </w:r>
    </w:p>
    <w:p w:rsidR="00000000" w:rsidDel="00000000" w:rsidP="00000000" w:rsidRDefault="00000000" w:rsidRPr="00000000" w14:paraId="000000E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ce457m" w:id="114"/>
      <w:bookmarkEnd w:id="114"/>
      <w:r w:rsidDel="00000000" w:rsidR="00000000" w:rsidRPr="00000000">
        <w:rPr>
          <w:rFonts w:ascii="Arial" w:cs="Arial" w:eastAsia="Arial" w:hAnsi="Arial"/>
          <w:b w:val="1"/>
          <w:rtl w:val="0"/>
        </w:rPr>
        <w:t xml:space="preserve">Containerized Microservices:</w:t>
      </w:r>
      <w:r w:rsidDel="00000000" w:rsidR="00000000" w:rsidRPr="00000000">
        <w:rPr>
          <w:rFonts w:ascii="Arial" w:cs="Arial" w:eastAsia="Arial" w:hAnsi="Arial"/>
          <w:rtl w:val="0"/>
        </w:rPr>
        <w:t xml:space="preserve"> For tasks requiring persistent computation, such as GDB sessions, containerized microservices (e.g., AWS Fargate or Google Cloud Run) will be used to run stateless containers.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rjefff" w:id="115"/>
      <w:bookmarkEnd w:id="115"/>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6"/>
          <w:szCs w:val="26"/>
        </w:rPr>
      </w:pPr>
      <w:bookmarkStart w:colFirst="0" w:colLast="0" w:name="_3bj1y38" w:id="116"/>
      <w:bookmarkEnd w:id="116"/>
      <w:r w:rsidDel="00000000" w:rsidR="00000000" w:rsidRPr="00000000">
        <w:rPr>
          <w:rFonts w:ascii="Arial" w:cs="Arial" w:eastAsia="Arial" w:hAnsi="Arial"/>
          <w:b w:val="1"/>
          <w:sz w:val="26"/>
          <w:szCs w:val="26"/>
          <w:rtl w:val="0"/>
        </w:rPr>
        <w:t xml:space="preserve">3. Modes of Operation:</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E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qoc8b1" w:id="117"/>
      <w:bookmarkEnd w:id="117"/>
      <w:r w:rsidDel="00000000" w:rsidR="00000000" w:rsidRPr="00000000">
        <w:rPr>
          <w:rFonts w:ascii="Arial" w:cs="Arial" w:eastAsia="Arial" w:hAnsi="Arial"/>
          <w:b w:val="1"/>
          <w:rtl w:val="0"/>
        </w:rPr>
        <w:t xml:space="preserve">Online Mode:</w:t>
      </w:r>
      <w:r w:rsidDel="00000000" w:rsidR="00000000" w:rsidRPr="00000000">
        <w:rPr>
          <w:rFonts w:ascii="Arial" w:cs="Arial" w:eastAsia="Arial" w:hAnsi="Arial"/>
          <w:rtl w:val="0"/>
        </w:rPr>
        <w:t xml:space="preserve"> CodeFlow operates primarily in an online mode, where all user interactions and processing tasks are performed in real-time over the Internet. </w:t>
      </w:r>
    </w:p>
    <w:p w:rsidR="00000000" w:rsidDel="00000000" w:rsidP="00000000" w:rsidRDefault="00000000" w:rsidRPr="00000000" w14:paraId="000000E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anzqyu" w:id="118"/>
      <w:bookmarkEnd w:id="118"/>
      <w:r w:rsidDel="00000000" w:rsidR="00000000" w:rsidRPr="00000000">
        <w:rPr>
          <w:rFonts w:ascii="Arial" w:cs="Arial" w:eastAsia="Arial" w:hAnsi="Arial"/>
          <w:b w:val="1"/>
          <w:rtl w:val="0"/>
        </w:rPr>
        <w:t xml:space="preserve">Self-Hosting:</w:t>
      </w:r>
      <w:r w:rsidDel="00000000" w:rsidR="00000000" w:rsidRPr="00000000">
        <w:rPr>
          <w:rFonts w:ascii="Arial" w:cs="Arial" w:eastAsia="Arial" w:hAnsi="Arial"/>
          <w:rtl w:val="0"/>
        </w:rPr>
        <w:t xml:space="preserve"> The system will be designed as an open-source project, allowing users to self-host the application on their own servers if preferred. This flexibility ensures that users can customize and deploy the system according to their specific needs.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pta16n" w:id="119"/>
      <w:bookmarkEnd w:id="119"/>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4ykbeg" w:id="120"/>
      <w:bookmarkEnd w:id="120"/>
      <w:r w:rsidDel="00000000" w:rsidR="00000000" w:rsidRPr="00000000">
        <w:rPr>
          <w:rFonts w:ascii="Arial" w:cs="Arial" w:eastAsia="Arial" w:hAnsi="Arial"/>
          <w:rtl w:val="0"/>
        </w:rPr>
        <w:t xml:space="preserve">This infrastructure will provide a robust and scalable environment for CodeFlow, ensuring that it can handle user demands efficiently while providing a seamless and interactive learning experience.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oy7u29" w:id="121"/>
      <w:bookmarkEnd w:id="121"/>
      <w:r w:rsidDel="00000000" w:rsidR="00000000" w:rsidRPr="00000000">
        <w:rPr>
          <w:rtl w:val="0"/>
        </w:rPr>
      </w:r>
    </w:p>
    <w:p w:rsidR="00000000" w:rsidDel="00000000" w:rsidP="00000000" w:rsidRDefault="00000000" w:rsidRPr="00000000" w14:paraId="000000E9">
      <w:pPr>
        <w:pStyle w:val="Heading2"/>
        <w:numPr>
          <w:ilvl w:val="1"/>
          <w:numId w:val="7"/>
        </w:numPr>
        <w:ind w:left="0" w:firstLine="0"/>
        <w:jc w:val="both"/>
        <w:rPr/>
      </w:pPr>
      <w:r w:rsidDel="00000000" w:rsidR="00000000" w:rsidRPr="00000000">
        <w:rPr>
          <w:b w:val="1"/>
          <w:vertAlign w:val="baseline"/>
          <w:rtl w:val="0"/>
        </w:rPr>
        <w:t xml:space="preserve">Architecture Evaluation</w:t>
        <w:tab/>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6"/>
          <w:szCs w:val="26"/>
          <w:rtl w:val="0"/>
        </w:rPr>
        <w:t xml:space="preserve">1. Frontend Framework:</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6"/>
          <w:szCs w:val="26"/>
          <w:rtl w:val="0"/>
        </w:rPr>
        <w:t xml:space="preserve">React</w:t>
      </w:r>
      <w:r w:rsidDel="00000000" w:rsidR="00000000" w:rsidRPr="00000000">
        <w:rPr>
          <w:rFonts w:ascii="Arial" w:cs="Arial" w:eastAsia="Arial" w:hAnsi="Arial"/>
          <w:rtl w:val="0"/>
        </w:rPr>
        <w:t xml:space="preserve"> </w:t>
      </w:r>
    </w:p>
    <w:p w:rsidR="00000000" w:rsidDel="00000000" w:rsidP="00000000" w:rsidRDefault="00000000" w:rsidRPr="00000000" w14:paraId="000000E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Reasons for Selection: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Popularity and Community Support: React is one of the most popular frontend frameworks with a large community, extensive documentation, and numerous libraries and tools. </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Component-Based Architecture: React's component-based architecture allows for modular development, making the code more manageable and reusable.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Performance: React is known for its performance optimizations and efficient rendering with the virtual DOM.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Pros:</w:t>
      </w:r>
    </w:p>
    <w:p w:rsidR="00000000" w:rsidDel="00000000" w:rsidP="00000000" w:rsidRDefault="00000000" w:rsidRPr="00000000" w14:paraId="000000F2">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High performance and fast rendering. </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Large ecosystem and community support. </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Easy to create reusable UI components.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5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Strong support for state management libraries like Redux.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Cons: </w:t>
      </w:r>
    </w:p>
    <w:p w:rsidR="00000000" w:rsidDel="00000000" w:rsidP="00000000" w:rsidRDefault="00000000" w:rsidRPr="00000000" w14:paraId="000000F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Learning curve for beginners. </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Rapidly evolving, which may require frequent updates to keep up with best practices. </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Alternative: Vue.js</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Pros: </w:t>
      </w:r>
    </w:p>
    <w:p w:rsidR="00000000" w:rsidDel="00000000" w:rsidP="00000000" w:rsidRDefault="00000000" w:rsidRPr="00000000" w14:paraId="000000F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Easier learning curve compared to React. </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Flexible and integrates well with existing projects. </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Cons: </w:t>
      </w:r>
    </w:p>
    <w:p w:rsidR="00000000" w:rsidDel="00000000" w:rsidP="00000000" w:rsidRDefault="00000000" w:rsidRPr="00000000" w14:paraId="000001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Smaller community compared to React. </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Fewer third-party libraries and tools.</w:t>
      </w:r>
      <w:r w:rsidDel="00000000" w:rsidR="00000000" w:rsidRPr="00000000">
        <w:rPr>
          <w:rtl w:val="0"/>
        </w:rPr>
      </w:r>
    </w:p>
    <w:p w:rsidR="00000000" w:rsidDel="00000000" w:rsidP="00000000" w:rsidRDefault="00000000" w:rsidRPr="00000000" w14:paraId="00000104">
      <w:pPr>
        <w:jc w:val="both"/>
        <w:rPr>
          <w:rFonts w:ascii="Arial" w:cs="Arial" w:eastAsia="Arial" w:hAnsi="Arial"/>
          <w:sz w:val="22"/>
          <w:szCs w:val="22"/>
        </w:rPr>
      </w:pPr>
      <w:bookmarkStart w:colFirst="0" w:colLast="0" w:name="_243i4a2" w:id="122"/>
      <w:bookmarkEnd w:id="122"/>
      <w:r w:rsidDel="00000000" w:rsidR="00000000" w:rsidRPr="00000000">
        <w:rPr>
          <w:rtl w:val="0"/>
        </w:rPr>
      </w:r>
    </w:p>
    <w:p w:rsidR="00000000" w:rsidDel="00000000" w:rsidP="00000000" w:rsidRDefault="00000000" w:rsidRPr="00000000" w14:paraId="00000105">
      <w:pPr>
        <w:jc w:val="both"/>
        <w:rPr>
          <w:rFonts w:ascii="Arial" w:cs="Arial" w:eastAsia="Arial" w:hAnsi="Arial"/>
          <w:sz w:val="22"/>
          <w:szCs w:val="22"/>
        </w:rPr>
      </w:pPr>
      <w:bookmarkStart w:colFirst="0" w:colLast="0" w:name="_j8sehv" w:id="123"/>
      <w:bookmarkEnd w:id="123"/>
      <w:r w:rsidDel="00000000" w:rsidR="00000000" w:rsidRPr="00000000">
        <w:rPr>
          <w:rtl w:val="0"/>
        </w:rPr>
      </w:r>
    </w:p>
    <w:p w:rsidR="00000000" w:rsidDel="00000000" w:rsidP="00000000" w:rsidRDefault="00000000" w:rsidRPr="00000000" w14:paraId="00000106">
      <w:pPr>
        <w:jc w:val="both"/>
        <w:rPr>
          <w:rFonts w:ascii="Arial" w:cs="Arial" w:eastAsia="Arial" w:hAnsi="Arial"/>
          <w:b w:val="1"/>
          <w:sz w:val="26"/>
          <w:szCs w:val="26"/>
        </w:rPr>
      </w:pPr>
      <w:bookmarkStart w:colFirst="0" w:colLast="0" w:name="_338fx5o" w:id="124"/>
      <w:bookmarkEnd w:id="124"/>
      <w:r w:rsidDel="00000000" w:rsidR="00000000" w:rsidRPr="00000000">
        <w:rPr>
          <w:rFonts w:ascii="Arial" w:cs="Arial" w:eastAsia="Arial" w:hAnsi="Arial"/>
          <w:b w:val="1"/>
          <w:sz w:val="26"/>
          <w:szCs w:val="26"/>
          <w:rtl w:val="0"/>
        </w:rPr>
        <w:t xml:space="preserve">2. Backend Services: Node.js and Serverless Functions (AWS Lambda/Google Cloud Functions) </w:t>
      </w:r>
    </w:p>
    <w:p w:rsidR="00000000" w:rsidDel="00000000" w:rsidP="00000000" w:rsidRDefault="00000000" w:rsidRPr="00000000" w14:paraId="00000107">
      <w:pPr>
        <w:jc w:val="both"/>
        <w:rPr>
          <w:rFonts w:ascii="Arial" w:cs="Arial" w:eastAsia="Arial" w:hAnsi="Arial"/>
          <w:sz w:val="22"/>
          <w:szCs w:val="22"/>
        </w:rPr>
      </w:pPr>
      <w:bookmarkStart w:colFirst="0" w:colLast="0" w:name="_1idq7dh" w:id="125"/>
      <w:bookmarkEnd w:id="125"/>
      <w:r w:rsidDel="00000000" w:rsidR="00000000" w:rsidRPr="00000000">
        <w:rPr>
          <w:rtl w:val="0"/>
        </w:rPr>
      </w:r>
    </w:p>
    <w:p w:rsidR="00000000" w:rsidDel="00000000" w:rsidP="00000000" w:rsidRDefault="00000000" w:rsidRPr="00000000" w14:paraId="00000108">
      <w:pPr>
        <w:numPr>
          <w:ilvl w:val="0"/>
          <w:numId w:val="14"/>
        </w:numPr>
        <w:ind w:left="720" w:hanging="360"/>
        <w:jc w:val="both"/>
        <w:rPr>
          <w:rFonts w:ascii="Arial" w:cs="Arial" w:eastAsia="Arial" w:hAnsi="Arial"/>
          <w:b w:val="1"/>
        </w:rPr>
      </w:pPr>
      <w:bookmarkStart w:colFirst="0" w:colLast="0" w:name="_42ddq1a" w:id="126"/>
      <w:bookmarkEnd w:id="126"/>
      <w:r w:rsidDel="00000000" w:rsidR="00000000" w:rsidRPr="00000000">
        <w:rPr>
          <w:rFonts w:ascii="Arial" w:cs="Arial" w:eastAsia="Arial" w:hAnsi="Arial"/>
          <w:b w:val="1"/>
          <w:rtl w:val="0"/>
        </w:rPr>
        <w:t xml:space="preserve">Reasons for Selection: </w:t>
      </w:r>
    </w:p>
    <w:p w:rsidR="00000000" w:rsidDel="00000000" w:rsidP="00000000" w:rsidRDefault="00000000" w:rsidRPr="00000000" w14:paraId="00000109">
      <w:pPr>
        <w:numPr>
          <w:ilvl w:val="1"/>
          <w:numId w:val="14"/>
        </w:numPr>
        <w:ind w:left="1440" w:hanging="360"/>
        <w:jc w:val="both"/>
        <w:rPr>
          <w:rFonts w:ascii="Arial" w:cs="Arial" w:eastAsia="Arial" w:hAnsi="Arial"/>
        </w:rPr>
      </w:pPr>
      <w:bookmarkStart w:colFirst="0" w:colLast="0" w:name="_2hio093" w:id="127"/>
      <w:bookmarkEnd w:id="127"/>
      <w:r w:rsidDel="00000000" w:rsidR="00000000" w:rsidRPr="00000000">
        <w:rPr>
          <w:rFonts w:ascii="Arial" w:cs="Arial" w:eastAsia="Arial" w:hAnsi="Arial"/>
          <w:rtl w:val="0"/>
        </w:rPr>
        <w:t xml:space="preserve">Event-Driven and Non-Blocking I/O: Node.js is well-suited for real-time applications due to its asynchronous, non-blocking I/O.</w:t>
      </w:r>
    </w:p>
    <w:p w:rsidR="00000000" w:rsidDel="00000000" w:rsidP="00000000" w:rsidRDefault="00000000" w:rsidRPr="00000000" w14:paraId="0000010A">
      <w:pPr>
        <w:numPr>
          <w:ilvl w:val="1"/>
          <w:numId w:val="14"/>
        </w:numPr>
        <w:ind w:left="1440" w:hanging="360"/>
        <w:jc w:val="both"/>
        <w:rPr>
          <w:rFonts w:ascii="Arial" w:cs="Arial" w:eastAsia="Arial" w:hAnsi="Arial"/>
        </w:rPr>
      </w:pPr>
      <w:bookmarkStart w:colFirst="0" w:colLast="0" w:name="_wnyagw" w:id="128"/>
      <w:bookmarkEnd w:id="128"/>
      <w:r w:rsidDel="00000000" w:rsidR="00000000" w:rsidRPr="00000000">
        <w:rPr>
          <w:rFonts w:ascii="Arial" w:cs="Arial" w:eastAsia="Arial" w:hAnsi="Arial"/>
          <w:rtl w:val="0"/>
        </w:rPr>
        <w:t xml:space="preserve">Serverless Architecture: Serverless functions allow for scalable, cost-effective backend processing without the need for managing servers. </w:t>
      </w:r>
    </w:p>
    <w:p w:rsidR="00000000" w:rsidDel="00000000" w:rsidP="00000000" w:rsidRDefault="00000000" w:rsidRPr="00000000" w14:paraId="0000010B">
      <w:pPr>
        <w:numPr>
          <w:ilvl w:val="1"/>
          <w:numId w:val="14"/>
        </w:numPr>
        <w:ind w:left="1440" w:hanging="360"/>
        <w:jc w:val="both"/>
        <w:rPr>
          <w:rFonts w:ascii="Arial" w:cs="Arial" w:eastAsia="Arial" w:hAnsi="Arial"/>
        </w:rPr>
      </w:pPr>
      <w:bookmarkStart w:colFirst="0" w:colLast="0" w:name="_3gnlt4p" w:id="129"/>
      <w:bookmarkEnd w:id="129"/>
      <w:r w:rsidDel="00000000" w:rsidR="00000000" w:rsidRPr="00000000">
        <w:rPr>
          <w:rFonts w:ascii="Arial" w:cs="Arial" w:eastAsia="Arial" w:hAnsi="Arial"/>
          <w:rtl w:val="0"/>
        </w:rPr>
        <w:t xml:space="preserve">JavaScript/Node.js Integration: Using JavaScript for both frontend and backend simplifies development and enables code reuse.</w:t>
      </w:r>
    </w:p>
    <w:p w:rsidR="00000000" w:rsidDel="00000000" w:rsidP="00000000" w:rsidRDefault="00000000" w:rsidRPr="00000000" w14:paraId="0000010C">
      <w:pPr>
        <w:ind w:left="0" w:firstLine="0"/>
        <w:jc w:val="both"/>
        <w:rPr>
          <w:rFonts w:ascii="Arial" w:cs="Arial" w:eastAsia="Arial" w:hAnsi="Arial"/>
        </w:rPr>
      </w:pPr>
      <w:bookmarkStart w:colFirst="0" w:colLast="0" w:name="_1vsw3ci" w:id="130"/>
      <w:bookmarkEnd w:id="130"/>
      <w:r w:rsidDel="00000000" w:rsidR="00000000" w:rsidRPr="00000000">
        <w:rPr>
          <w:rtl w:val="0"/>
        </w:rPr>
      </w:r>
    </w:p>
    <w:p w:rsidR="00000000" w:rsidDel="00000000" w:rsidP="00000000" w:rsidRDefault="00000000" w:rsidRPr="00000000" w14:paraId="0000010D">
      <w:pPr>
        <w:numPr>
          <w:ilvl w:val="0"/>
          <w:numId w:val="48"/>
        </w:numPr>
        <w:ind w:left="720" w:hanging="360"/>
        <w:jc w:val="both"/>
        <w:rPr>
          <w:rFonts w:ascii="Arial" w:cs="Arial" w:eastAsia="Arial" w:hAnsi="Arial"/>
          <w:b w:val="1"/>
        </w:rPr>
      </w:pPr>
      <w:bookmarkStart w:colFirst="0" w:colLast="0" w:name="_4fsjm0b" w:id="131"/>
      <w:bookmarkEnd w:id="131"/>
      <w:r w:rsidDel="00000000" w:rsidR="00000000" w:rsidRPr="00000000">
        <w:rPr>
          <w:rFonts w:ascii="Arial" w:cs="Arial" w:eastAsia="Arial" w:hAnsi="Arial"/>
          <w:b w:val="1"/>
          <w:rtl w:val="0"/>
        </w:rPr>
        <w:t xml:space="preserve">Pros: </w:t>
      </w:r>
    </w:p>
    <w:p w:rsidR="00000000" w:rsidDel="00000000" w:rsidP="00000000" w:rsidRDefault="00000000" w:rsidRPr="00000000" w14:paraId="0000010E">
      <w:pPr>
        <w:numPr>
          <w:ilvl w:val="1"/>
          <w:numId w:val="48"/>
        </w:numPr>
        <w:ind w:left="1440" w:hanging="360"/>
        <w:jc w:val="both"/>
        <w:rPr>
          <w:rFonts w:ascii="Arial" w:cs="Arial" w:eastAsia="Arial" w:hAnsi="Arial"/>
        </w:rPr>
      </w:pPr>
      <w:bookmarkStart w:colFirst="0" w:colLast="0" w:name="_2uxtw84" w:id="132"/>
      <w:bookmarkEnd w:id="132"/>
      <w:r w:rsidDel="00000000" w:rsidR="00000000" w:rsidRPr="00000000">
        <w:rPr>
          <w:rFonts w:ascii="Arial" w:cs="Arial" w:eastAsia="Arial" w:hAnsi="Arial"/>
          <w:rtl w:val="0"/>
        </w:rPr>
        <w:t xml:space="preserve">Scalability and cost efficiency with serverless functions. </w:t>
      </w:r>
    </w:p>
    <w:p w:rsidR="00000000" w:rsidDel="00000000" w:rsidP="00000000" w:rsidRDefault="00000000" w:rsidRPr="00000000" w14:paraId="0000010F">
      <w:pPr>
        <w:numPr>
          <w:ilvl w:val="1"/>
          <w:numId w:val="48"/>
        </w:numPr>
        <w:ind w:left="1440" w:hanging="360"/>
        <w:jc w:val="both"/>
        <w:rPr>
          <w:rFonts w:ascii="Arial" w:cs="Arial" w:eastAsia="Arial" w:hAnsi="Arial"/>
        </w:rPr>
      </w:pPr>
      <w:bookmarkStart w:colFirst="0" w:colLast="0" w:name="_1a346fx" w:id="133"/>
      <w:bookmarkEnd w:id="133"/>
      <w:r w:rsidDel="00000000" w:rsidR="00000000" w:rsidRPr="00000000">
        <w:rPr>
          <w:rFonts w:ascii="Arial" w:cs="Arial" w:eastAsia="Arial" w:hAnsi="Arial"/>
          <w:rtl w:val="0"/>
        </w:rPr>
        <w:t xml:space="preserve">Single language (JavaScript) across the stack. </w:t>
      </w:r>
    </w:p>
    <w:p w:rsidR="00000000" w:rsidDel="00000000" w:rsidP="00000000" w:rsidRDefault="00000000" w:rsidRPr="00000000" w14:paraId="00000110">
      <w:pPr>
        <w:numPr>
          <w:ilvl w:val="1"/>
          <w:numId w:val="48"/>
        </w:numPr>
        <w:ind w:left="1440" w:hanging="360"/>
        <w:jc w:val="both"/>
        <w:rPr>
          <w:rFonts w:ascii="Arial" w:cs="Arial" w:eastAsia="Arial" w:hAnsi="Arial"/>
        </w:rPr>
      </w:pPr>
      <w:bookmarkStart w:colFirst="0" w:colLast="0" w:name="_3u2rp3q" w:id="134"/>
      <w:bookmarkEnd w:id="134"/>
      <w:r w:rsidDel="00000000" w:rsidR="00000000" w:rsidRPr="00000000">
        <w:rPr>
          <w:rFonts w:ascii="Arial" w:cs="Arial" w:eastAsia="Arial" w:hAnsi="Arial"/>
          <w:rtl w:val="0"/>
        </w:rPr>
        <w:t xml:space="preserve">High performance for I/O-bound tasks. </w:t>
      </w:r>
    </w:p>
    <w:p w:rsidR="00000000" w:rsidDel="00000000" w:rsidP="00000000" w:rsidRDefault="00000000" w:rsidRPr="00000000" w14:paraId="00000111">
      <w:pPr>
        <w:ind w:left="0" w:firstLine="0"/>
        <w:jc w:val="both"/>
        <w:rPr>
          <w:rFonts w:ascii="Arial" w:cs="Arial" w:eastAsia="Arial" w:hAnsi="Arial"/>
        </w:rPr>
      </w:pPr>
      <w:bookmarkStart w:colFirst="0" w:colLast="0" w:name="_2981zbj" w:id="135"/>
      <w:bookmarkEnd w:id="135"/>
      <w:r w:rsidDel="00000000" w:rsidR="00000000" w:rsidRPr="00000000">
        <w:rPr>
          <w:rtl w:val="0"/>
        </w:rPr>
      </w:r>
    </w:p>
    <w:p w:rsidR="00000000" w:rsidDel="00000000" w:rsidP="00000000" w:rsidRDefault="00000000" w:rsidRPr="00000000" w14:paraId="00000112">
      <w:pPr>
        <w:numPr>
          <w:ilvl w:val="0"/>
          <w:numId w:val="71"/>
        </w:numPr>
        <w:ind w:left="720" w:hanging="360"/>
        <w:jc w:val="both"/>
        <w:rPr>
          <w:rFonts w:ascii="Arial" w:cs="Arial" w:eastAsia="Arial" w:hAnsi="Arial"/>
          <w:b w:val="1"/>
        </w:rPr>
      </w:pPr>
      <w:bookmarkStart w:colFirst="0" w:colLast="0" w:name="_odc9jc" w:id="136"/>
      <w:bookmarkEnd w:id="136"/>
      <w:r w:rsidDel="00000000" w:rsidR="00000000" w:rsidRPr="00000000">
        <w:rPr>
          <w:rFonts w:ascii="Arial" w:cs="Arial" w:eastAsia="Arial" w:hAnsi="Arial"/>
          <w:b w:val="1"/>
          <w:rtl w:val="0"/>
        </w:rPr>
        <w:t xml:space="preserve">Cons: </w:t>
      </w:r>
    </w:p>
    <w:p w:rsidR="00000000" w:rsidDel="00000000" w:rsidP="00000000" w:rsidRDefault="00000000" w:rsidRPr="00000000" w14:paraId="00000113">
      <w:pPr>
        <w:numPr>
          <w:ilvl w:val="1"/>
          <w:numId w:val="71"/>
        </w:numPr>
        <w:ind w:left="1440" w:hanging="360"/>
        <w:jc w:val="both"/>
        <w:rPr>
          <w:rFonts w:ascii="Arial" w:cs="Arial" w:eastAsia="Arial" w:hAnsi="Arial"/>
        </w:rPr>
      </w:pPr>
      <w:bookmarkStart w:colFirst="0" w:colLast="0" w:name="_38czs75" w:id="137"/>
      <w:bookmarkEnd w:id="137"/>
      <w:r w:rsidDel="00000000" w:rsidR="00000000" w:rsidRPr="00000000">
        <w:rPr>
          <w:rFonts w:ascii="Arial" w:cs="Arial" w:eastAsia="Arial" w:hAnsi="Arial"/>
          <w:rtl w:val="0"/>
        </w:rPr>
        <w:t xml:space="preserve">Cold start latency for serverless functions. </w:t>
      </w:r>
    </w:p>
    <w:p w:rsidR="00000000" w:rsidDel="00000000" w:rsidP="00000000" w:rsidRDefault="00000000" w:rsidRPr="00000000" w14:paraId="00000114">
      <w:pPr>
        <w:numPr>
          <w:ilvl w:val="1"/>
          <w:numId w:val="71"/>
        </w:numPr>
        <w:ind w:left="1440" w:hanging="360"/>
        <w:jc w:val="both"/>
        <w:rPr>
          <w:rFonts w:ascii="Arial" w:cs="Arial" w:eastAsia="Arial" w:hAnsi="Arial"/>
        </w:rPr>
      </w:pPr>
      <w:bookmarkStart w:colFirst="0" w:colLast="0" w:name="_1nia2ey" w:id="138"/>
      <w:bookmarkEnd w:id="138"/>
      <w:r w:rsidDel="00000000" w:rsidR="00000000" w:rsidRPr="00000000">
        <w:rPr>
          <w:rFonts w:ascii="Arial" w:cs="Arial" w:eastAsia="Arial" w:hAnsi="Arial"/>
          <w:rtl w:val="0"/>
        </w:rPr>
        <w:t xml:space="preserve">Limited execution time for serverless functions. </w:t>
      </w:r>
    </w:p>
    <w:p w:rsidR="00000000" w:rsidDel="00000000" w:rsidP="00000000" w:rsidRDefault="00000000" w:rsidRPr="00000000" w14:paraId="00000115">
      <w:pPr>
        <w:ind w:left="0" w:firstLine="0"/>
        <w:jc w:val="both"/>
        <w:rPr>
          <w:rFonts w:ascii="Arial" w:cs="Arial" w:eastAsia="Arial" w:hAnsi="Arial"/>
        </w:rPr>
      </w:pPr>
      <w:bookmarkStart w:colFirst="0" w:colLast="0" w:name="_47hxl2r" w:id="139"/>
      <w:bookmarkEnd w:id="139"/>
      <w:r w:rsidDel="00000000" w:rsidR="00000000" w:rsidRPr="00000000">
        <w:rPr>
          <w:rtl w:val="0"/>
        </w:rPr>
      </w:r>
    </w:p>
    <w:p w:rsidR="00000000" w:rsidDel="00000000" w:rsidP="00000000" w:rsidRDefault="00000000" w:rsidRPr="00000000" w14:paraId="00000116">
      <w:pPr>
        <w:numPr>
          <w:ilvl w:val="0"/>
          <w:numId w:val="60"/>
        </w:numPr>
        <w:ind w:left="720" w:hanging="360"/>
        <w:jc w:val="both"/>
        <w:rPr>
          <w:rFonts w:ascii="Arial" w:cs="Arial" w:eastAsia="Arial" w:hAnsi="Arial"/>
          <w:b w:val="1"/>
        </w:rPr>
      </w:pPr>
      <w:bookmarkStart w:colFirst="0" w:colLast="0" w:name="_2mn7vak" w:id="140"/>
      <w:bookmarkEnd w:id="140"/>
      <w:r w:rsidDel="00000000" w:rsidR="00000000" w:rsidRPr="00000000">
        <w:rPr>
          <w:rFonts w:ascii="Arial" w:cs="Arial" w:eastAsia="Arial" w:hAnsi="Arial"/>
          <w:b w:val="1"/>
          <w:rtl w:val="0"/>
        </w:rPr>
        <w:t xml:space="preserve">Alternative: Traditional Server-Based Architecture (Express.js on Node.js) </w:t>
      </w:r>
    </w:p>
    <w:p w:rsidR="00000000" w:rsidDel="00000000" w:rsidP="00000000" w:rsidRDefault="00000000" w:rsidRPr="00000000" w14:paraId="00000117">
      <w:pPr>
        <w:ind w:left="0" w:firstLine="0"/>
        <w:jc w:val="both"/>
        <w:rPr>
          <w:rFonts w:ascii="Arial" w:cs="Arial" w:eastAsia="Arial" w:hAnsi="Arial"/>
        </w:rPr>
      </w:pPr>
      <w:bookmarkStart w:colFirst="0" w:colLast="0" w:name="_11si5id" w:id="141"/>
      <w:bookmarkEnd w:id="141"/>
      <w:r w:rsidDel="00000000" w:rsidR="00000000" w:rsidRPr="00000000">
        <w:rPr>
          <w:rtl w:val="0"/>
        </w:rPr>
      </w:r>
    </w:p>
    <w:p w:rsidR="00000000" w:rsidDel="00000000" w:rsidP="00000000" w:rsidRDefault="00000000" w:rsidRPr="00000000" w14:paraId="00000118">
      <w:pPr>
        <w:numPr>
          <w:ilvl w:val="0"/>
          <w:numId w:val="4"/>
        </w:numPr>
        <w:ind w:left="720" w:hanging="360"/>
        <w:jc w:val="both"/>
        <w:rPr>
          <w:rFonts w:ascii="Arial" w:cs="Arial" w:eastAsia="Arial" w:hAnsi="Arial"/>
          <w:b w:val="1"/>
        </w:rPr>
      </w:pPr>
      <w:bookmarkStart w:colFirst="0" w:colLast="0" w:name="_3ls5o66" w:id="142"/>
      <w:bookmarkEnd w:id="142"/>
      <w:r w:rsidDel="00000000" w:rsidR="00000000" w:rsidRPr="00000000">
        <w:rPr>
          <w:rFonts w:ascii="Arial" w:cs="Arial" w:eastAsia="Arial" w:hAnsi="Arial"/>
          <w:b w:val="1"/>
          <w:rtl w:val="0"/>
        </w:rPr>
        <w:t xml:space="preserve">Pros: </w:t>
      </w:r>
    </w:p>
    <w:p w:rsidR="00000000" w:rsidDel="00000000" w:rsidP="00000000" w:rsidRDefault="00000000" w:rsidRPr="00000000" w14:paraId="00000119">
      <w:pPr>
        <w:numPr>
          <w:ilvl w:val="1"/>
          <w:numId w:val="4"/>
        </w:numPr>
        <w:ind w:left="1440" w:hanging="360"/>
        <w:jc w:val="both"/>
        <w:rPr>
          <w:rFonts w:ascii="Arial" w:cs="Arial" w:eastAsia="Arial" w:hAnsi="Arial"/>
        </w:rPr>
      </w:pPr>
      <w:bookmarkStart w:colFirst="0" w:colLast="0" w:name="_20xfydz" w:id="143"/>
      <w:bookmarkEnd w:id="143"/>
      <w:r w:rsidDel="00000000" w:rsidR="00000000" w:rsidRPr="00000000">
        <w:rPr>
          <w:rFonts w:ascii="Arial" w:cs="Arial" w:eastAsia="Arial" w:hAnsi="Arial"/>
          <w:rtl w:val="0"/>
        </w:rPr>
        <w:t xml:space="preserve">More control over server configuration and environment. </w:t>
      </w:r>
    </w:p>
    <w:p w:rsidR="00000000" w:rsidDel="00000000" w:rsidP="00000000" w:rsidRDefault="00000000" w:rsidRPr="00000000" w14:paraId="0000011A">
      <w:pPr>
        <w:numPr>
          <w:ilvl w:val="1"/>
          <w:numId w:val="4"/>
        </w:numPr>
        <w:ind w:left="1440" w:hanging="360"/>
        <w:jc w:val="both"/>
        <w:rPr>
          <w:rFonts w:ascii="Arial" w:cs="Arial" w:eastAsia="Arial" w:hAnsi="Arial"/>
        </w:rPr>
      </w:pPr>
      <w:bookmarkStart w:colFirst="0" w:colLast="0" w:name="_4kx3h1s" w:id="144"/>
      <w:bookmarkEnd w:id="144"/>
      <w:r w:rsidDel="00000000" w:rsidR="00000000" w:rsidRPr="00000000">
        <w:rPr>
          <w:rFonts w:ascii="Arial" w:cs="Arial" w:eastAsia="Arial" w:hAnsi="Arial"/>
          <w:rtl w:val="0"/>
        </w:rPr>
        <w:t xml:space="preserve">No cold start latency issues. </w:t>
      </w:r>
    </w:p>
    <w:p w:rsidR="00000000" w:rsidDel="00000000" w:rsidP="00000000" w:rsidRDefault="00000000" w:rsidRPr="00000000" w14:paraId="0000011B">
      <w:pPr>
        <w:ind w:left="0" w:firstLine="0"/>
        <w:jc w:val="both"/>
        <w:rPr>
          <w:rFonts w:ascii="Arial" w:cs="Arial" w:eastAsia="Arial" w:hAnsi="Arial"/>
        </w:rPr>
      </w:pPr>
      <w:bookmarkStart w:colFirst="0" w:colLast="0" w:name="_302dr9l" w:id="145"/>
      <w:bookmarkEnd w:id="145"/>
      <w:r w:rsidDel="00000000" w:rsidR="00000000" w:rsidRPr="00000000">
        <w:rPr>
          <w:rtl w:val="0"/>
        </w:rPr>
      </w:r>
    </w:p>
    <w:p w:rsidR="00000000" w:rsidDel="00000000" w:rsidP="00000000" w:rsidRDefault="00000000" w:rsidRPr="00000000" w14:paraId="0000011C">
      <w:pPr>
        <w:numPr>
          <w:ilvl w:val="0"/>
          <w:numId w:val="12"/>
        </w:numPr>
        <w:ind w:left="720" w:hanging="360"/>
        <w:jc w:val="both"/>
        <w:rPr>
          <w:rFonts w:ascii="Arial" w:cs="Arial" w:eastAsia="Arial" w:hAnsi="Arial"/>
          <w:b w:val="1"/>
        </w:rPr>
      </w:pPr>
      <w:bookmarkStart w:colFirst="0" w:colLast="0" w:name="_1f7o1he" w:id="146"/>
      <w:bookmarkEnd w:id="146"/>
      <w:r w:rsidDel="00000000" w:rsidR="00000000" w:rsidRPr="00000000">
        <w:rPr>
          <w:rFonts w:ascii="Arial" w:cs="Arial" w:eastAsia="Arial" w:hAnsi="Arial"/>
          <w:b w:val="1"/>
          <w:rtl w:val="0"/>
        </w:rPr>
        <w:t xml:space="preserve">Cons: </w:t>
      </w:r>
    </w:p>
    <w:p w:rsidR="00000000" w:rsidDel="00000000" w:rsidP="00000000" w:rsidRDefault="00000000" w:rsidRPr="00000000" w14:paraId="0000011D">
      <w:pPr>
        <w:numPr>
          <w:ilvl w:val="1"/>
          <w:numId w:val="12"/>
        </w:numPr>
        <w:ind w:left="1440" w:hanging="360"/>
        <w:jc w:val="both"/>
        <w:rPr>
          <w:rFonts w:ascii="Arial" w:cs="Arial" w:eastAsia="Arial" w:hAnsi="Arial"/>
        </w:rPr>
      </w:pPr>
      <w:bookmarkStart w:colFirst="0" w:colLast="0" w:name="_3z7bk57" w:id="147"/>
      <w:bookmarkEnd w:id="147"/>
      <w:r w:rsidDel="00000000" w:rsidR="00000000" w:rsidRPr="00000000">
        <w:rPr>
          <w:rFonts w:ascii="Arial" w:cs="Arial" w:eastAsia="Arial" w:hAnsi="Arial"/>
          <w:rtl w:val="0"/>
        </w:rPr>
        <w:t xml:space="preserve">Requires managing and scaling servers. </w:t>
      </w:r>
    </w:p>
    <w:p w:rsidR="00000000" w:rsidDel="00000000" w:rsidP="00000000" w:rsidRDefault="00000000" w:rsidRPr="00000000" w14:paraId="0000011E">
      <w:pPr>
        <w:numPr>
          <w:ilvl w:val="1"/>
          <w:numId w:val="12"/>
        </w:numPr>
        <w:ind w:left="1440" w:hanging="360"/>
        <w:jc w:val="both"/>
        <w:rPr>
          <w:rFonts w:ascii="Arial" w:cs="Arial" w:eastAsia="Arial" w:hAnsi="Arial"/>
        </w:rPr>
      </w:pPr>
      <w:bookmarkStart w:colFirst="0" w:colLast="0" w:name="_2eclud0" w:id="148"/>
      <w:bookmarkEnd w:id="148"/>
      <w:r w:rsidDel="00000000" w:rsidR="00000000" w:rsidRPr="00000000">
        <w:rPr>
          <w:rFonts w:ascii="Arial" w:cs="Arial" w:eastAsia="Arial" w:hAnsi="Arial"/>
          <w:rtl w:val="0"/>
        </w:rPr>
        <w:t xml:space="preserve">Higher cost and maintenance overhead. </w:t>
      </w:r>
    </w:p>
    <w:p w:rsidR="00000000" w:rsidDel="00000000" w:rsidP="00000000" w:rsidRDefault="00000000" w:rsidRPr="00000000" w14:paraId="0000011F">
      <w:pPr>
        <w:ind w:left="0" w:firstLine="0"/>
        <w:jc w:val="both"/>
        <w:rPr>
          <w:rFonts w:ascii="Arial" w:cs="Arial" w:eastAsia="Arial" w:hAnsi="Arial"/>
          <w:sz w:val="22"/>
          <w:szCs w:val="22"/>
        </w:rPr>
      </w:pPr>
      <w:bookmarkStart w:colFirst="0" w:colLast="0" w:name="_thw4kt" w:id="149"/>
      <w:bookmarkEnd w:id="149"/>
      <w:r w:rsidDel="00000000" w:rsidR="00000000" w:rsidRPr="00000000">
        <w:rPr>
          <w:rtl w:val="0"/>
        </w:rPr>
      </w:r>
    </w:p>
    <w:p w:rsidR="00000000" w:rsidDel="00000000" w:rsidP="00000000" w:rsidRDefault="00000000" w:rsidRPr="00000000" w14:paraId="00000120">
      <w:pPr>
        <w:ind w:left="0" w:firstLine="0"/>
        <w:jc w:val="both"/>
        <w:rPr>
          <w:rFonts w:ascii="Arial" w:cs="Arial" w:eastAsia="Arial" w:hAnsi="Arial"/>
          <w:sz w:val="22"/>
          <w:szCs w:val="22"/>
        </w:rPr>
      </w:pPr>
      <w:bookmarkStart w:colFirst="0" w:colLast="0" w:name="_3dhjn8m" w:id="150"/>
      <w:bookmarkEnd w:id="150"/>
      <w:r w:rsidDel="00000000" w:rsidR="00000000" w:rsidRPr="00000000">
        <w:rPr>
          <w:rtl w:val="0"/>
        </w:rPr>
      </w:r>
    </w:p>
    <w:p w:rsidR="00000000" w:rsidDel="00000000" w:rsidP="00000000" w:rsidRDefault="00000000" w:rsidRPr="00000000" w14:paraId="00000121">
      <w:pPr>
        <w:ind w:left="0" w:firstLine="0"/>
        <w:jc w:val="both"/>
        <w:rPr>
          <w:rFonts w:ascii="Arial" w:cs="Arial" w:eastAsia="Arial" w:hAnsi="Arial"/>
          <w:b w:val="1"/>
          <w:sz w:val="26"/>
          <w:szCs w:val="26"/>
        </w:rPr>
      </w:pPr>
      <w:bookmarkStart w:colFirst="0" w:colLast="0" w:name="_1smtxgf" w:id="151"/>
      <w:bookmarkEnd w:id="151"/>
      <w:r w:rsidDel="00000000" w:rsidR="00000000" w:rsidRPr="00000000">
        <w:rPr>
          <w:rFonts w:ascii="Arial" w:cs="Arial" w:eastAsia="Arial" w:hAnsi="Arial"/>
          <w:b w:val="1"/>
          <w:sz w:val="26"/>
          <w:szCs w:val="26"/>
          <w:rtl w:val="0"/>
        </w:rPr>
        <w:t xml:space="preserve">3. Containerization: AWS Fargate/Google Cloud Run </w:t>
      </w:r>
    </w:p>
    <w:p w:rsidR="00000000" w:rsidDel="00000000" w:rsidP="00000000" w:rsidRDefault="00000000" w:rsidRPr="00000000" w14:paraId="00000122">
      <w:pPr>
        <w:ind w:left="0" w:firstLine="0"/>
        <w:jc w:val="both"/>
        <w:rPr>
          <w:rFonts w:ascii="Arial" w:cs="Arial" w:eastAsia="Arial" w:hAnsi="Arial"/>
          <w:sz w:val="22"/>
          <w:szCs w:val="22"/>
        </w:rPr>
      </w:pPr>
      <w:bookmarkStart w:colFirst="0" w:colLast="0" w:name="_4cmhg48" w:id="152"/>
      <w:bookmarkEnd w:id="152"/>
      <w:r w:rsidDel="00000000" w:rsidR="00000000" w:rsidRPr="00000000">
        <w:rPr>
          <w:rtl w:val="0"/>
        </w:rPr>
      </w:r>
    </w:p>
    <w:p w:rsidR="00000000" w:rsidDel="00000000" w:rsidP="00000000" w:rsidRDefault="00000000" w:rsidRPr="00000000" w14:paraId="00000123">
      <w:pPr>
        <w:numPr>
          <w:ilvl w:val="0"/>
          <w:numId w:val="69"/>
        </w:numPr>
        <w:ind w:left="720" w:hanging="360"/>
        <w:jc w:val="both"/>
        <w:rPr>
          <w:rFonts w:ascii="Arial" w:cs="Arial" w:eastAsia="Arial" w:hAnsi="Arial"/>
          <w:b w:val="1"/>
        </w:rPr>
      </w:pPr>
      <w:bookmarkStart w:colFirst="0" w:colLast="0" w:name="_2rrrqc1" w:id="153"/>
      <w:bookmarkEnd w:id="153"/>
      <w:r w:rsidDel="00000000" w:rsidR="00000000" w:rsidRPr="00000000">
        <w:rPr>
          <w:rFonts w:ascii="Arial" w:cs="Arial" w:eastAsia="Arial" w:hAnsi="Arial"/>
          <w:b w:val="1"/>
          <w:rtl w:val="0"/>
        </w:rPr>
        <w:t xml:space="preserve">Reasons for Selection: </w:t>
      </w:r>
    </w:p>
    <w:p w:rsidR="00000000" w:rsidDel="00000000" w:rsidP="00000000" w:rsidRDefault="00000000" w:rsidRPr="00000000" w14:paraId="00000124">
      <w:pPr>
        <w:numPr>
          <w:ilvl w:val="1"/>
          <w:numId w:val="69"/>
        </w:numPr>
        <w:ind w:left="1440" w:hanging="360"/>
        <w:jc w:val="both"/>
        <w:rPr>
          <w:rFonts w:ascii="Arial" w:cs="Arial" w:eastAsia="Arial" w:hAnsi="Arial"/>
        </w:rPr>
      </w:pPr>
      <w:bookmarkStart w:colFirst="0" w:colLast="0" w:name="_16x20ju" w:id="154"/>
      <w:bookmarkEnd w:id="154"/>
      <w:r w:rsidDel="00000000" w:rsidR="00000000" w:rsidRPr="00000000">
        <w:rPr>
          <w:rFonts w:ascii="Arial" w:cs="Arial" w:eastAsia="Arial" w:hAnsi="Arial"/>
          <w:rtl w:val="0"/>
        </w:rPr>
        <w:t xml:space="preserve">Ease of Deployment: Containers simplify the deployment process by packaging the application and its dependencies together. </w:t>
      </w:r>
    </w:p>
    <w:p w:rsidR="00000000" w:rsidDel="00000000" w:rsidP="00000000" w:rsidRDefault="00000000" w:rsidRPr="00000000" w14:paraId="00000125">
      <w:pPr>
        <w:numPr>
          <w:ilvl w:val="1"/>
          <w:numId w:val="69"/>
        </w:numPr>
        <w:ind w:left="1440" w:hanging="360"/>
        <w:jc w:val="both"/>
        <w:rPr>
          <w:rFonts w:ascii="Arial" w:cs="Arial" w:eastAsia="Arial" w:hAnsi="Arial"/>
        </w:rPr>
      </w:pPr>
      <w:bookmarkStart w:colFirst="0" w:colLast="0" w:name="_3qwpj7n" w:id="155"/>
      <w:bookmarkEnd w:id="155"/>
      <w:r w:rsidDel="00000000" w:rsidR="00000000" w:rsidRPr="00000000">
        <w:rPr>
          <w:rFonts w:ascii="Arial" w:cs="Arial" w:eastAsia="Arial" w:hAnsi="Arial"/>
          <w:rtl w:val="0"/>
        </w:rPr>
        <w:t xml:space="preserve">Scalability: Container orchestration services like AWS Fargate and Google Cloud Run handle scaling automatically. </w:t>
      </w:r>
    </w:p>
    <w:p w:rsidR="00000000" w:rsidDel="00000000" w:rsidP="00000000" w:rsidRDefault="00000000" w:rsidRPr="00000000" w14:paraId="00000126">
      <w:pPr>
        <w:numPr>
          <w:ilvl w:val="1"/>
          <w:numId w:val="69"/>
        </w:numPr>
        <w:ind w:left="1440" w:hanging="360"/>
        <w:jc w:val="both"/>
        <w:rPr>
          <w:rFonts w:ascii="Arial" w:cs="Arial" w:eastAsia="Arial" w:hAnsi="Arial"/>
        </w:rPr>
      </w:pPr>
      <w:bookmarkStart w:colFirst="0" w:colLast="0" w:name="_261ztfg" w:id="156"/>
      <w:bookmarkEnd w:id="156"/>
      <w:r w:rsidDel="00000000" w:rsidR="00000000" w:rsidRPr="00000000">
        <w:rPr>
          <w:rFonts w:ascii="Arial" w:cs="Arial" w:eastAsia="Arial" w:hAnsi="Arial"/>
          <w:rtl w:val="0"/>
        </w:rPr>
        <w:t xml:space="preserve">Isolation: Containers provide a consistent runtime environment, reducing issues caused by differences in development and production environments. </w:t>
      </w:r>
    </w:p>
    <w:p w:rsidR="00000000" w:rsidDel="00000000" w:rsidP="00000000" w:rsidRDefault="00000000" w:rsidRPr="00000000" w14:paraId="00000127">
      <w:pPr>
        <w:ind w:left="0" w:firstLine="0"/>
        <w:jc w:val="both"/>
        <w:rPr>
          <w:rFonts w:ascii="Arial" w:cs="Arial" w:eastAsia="Arial" w:hAnsi="Arial"/>
        </w:rPr>
      </w:pPr>
      <w:bookmarkStart w:colFirst="0" w:colLast="0" w:name="_l7a3n9" w:id="157"/>
      <w:bookmarkEnd w:id="157"/>
      <w:r w:rsidDel="00000000" w:rsidR="00000000" w:rsidRPr="00000000">
        <w:rPr>
          <w:rtl w:val="0"/>
        </w:rPr>
      </w:r>
    </w:p>
    <w:p w:rsidR="00000000" w:rsidDel="00000000" w:rsidP="00000000" w:rsidRDefault="00000000" w:rsidRPr="00000000" w14:paraId="00000128">
      <w:pPr>
        <w:numPr>
          <w:ilvl w:val="0"/>
          <w:numId w:val="29"/>
        </w:numPr>
        <w:ind w:left="720" w:hanging="360"/>
        <w:jc w:val="both"/>
        <w:rPr>
          <w:rFonts w:ascii="Arial" w:cs="Arial" w:eastAsia="Arial" w:hAnsi="Arial"/>
          <w:b w:val="1"/>
        </w:rPr>
      </w:pPr>
      <w:bookmarkStart w:colFirst="0" w:colLast="0" w:name="_356xmb2" w:id="158"/>
      <w:bookmarkEnd w:id="158"/>
      <w:r w:rsidDel="00000000" w:rsidR="00000000" w:rsidRPr="00000000">
        <w:rPr>
          <w:rFonts w:ascii="Arial" w:cs="Arial" w:eastAsia="Arial" w:hAnsi="Arial"/>
          <w:b w:val="1"/>
          <w:rtl w:val="0"/>
        </w:rPr>
        <w:t xml:space="preserve">Pros: </w:t>
      </w:r>
    </w:p>
    <w:p w:rsidR="00000000" w:rsidDel="00000000" w:rsidP="00000000" w:rsidRDefault="00000000" w:rsidRPr="00000000" w14:paraId="00000129">
      <w:pPr>
        <w:numPr>
          <w:ilvl w:val="1"/>
          <w:numId w:val="29"/>
        </w:numPr>
        <w:ind w:left="1440" w:hanging="360"/>
        <w:jc w:val="both"/>
        <w:rPr>
          <w:rFonts w:ascii="Arial" w:cs="Arial" w:eastAsia="Arial" w:hAnsi="Arial"/>
        </w:rPr>
      </w:pPr>
      <w:bookmarkStart w:colFirst="0" w:colLast="0" w:name="_1kc7wiv" w:id="159"/>
      <w:bookmarkEnd w:id="159"/>
      <w:r w:rsidDel="00000000" w:rsidR="00000000" w:rsidRPr="00000000">
        <w:rPr>
          <w:rFonts w:ascii="Arial" w:cs="Arial" w:eastAsia="Arial" w:hAnsi="Arial"/>
          <w:rtl w:val="0"/>
        </w:rPr>
        <w:t xml:space="preserve">Simplified deployment and scaling. </w:t>
      </w:r>
    </w:p>
    <w:p w:rsidR="00000000" w:rsidDel="00000000" w:rsidP="00000000" w:rsidRDefault="00000000" w:rsidRPr="00000000" w14:paraId="0000012A">
      <w:pPr>
        <w:numPr>
          <w:ilvl w:val="1"/>
          <w:numId w:val="29"/>
        </w:numPr>
        <w:ind w:left="1440" w:hanging="360"/>
        <w:jc w:val="both"/>
        <w:rPr>
          <w:rFonts w:ascii="Arial" w:cs="Arial" w:eastAsia="Arial" w:hAnsi="Arial"/>
        </w:rPr>
      </w:pPr>
      <w:bookmarkStart w:colFirst="0" w:colLast="0" w:name="_44bvf6o" w:id="160"/>
      <w:bookmarkEnd w:id="160"/>
      <w:r w:rsidDel="00000000" w:rsidR="00000000" w:rsidRPr="00000000">
        <w:rPr>
          <w:rFonts w:ascii="Arial" w:cs="Arial" w:eastAsia="Arial" w:hAnsi="Arial"/>
          <w:rtl w:val="0"/>
        </w:rPr>
        <w:t xml:space="preserve">Consistent and isolated runtime environments. </w:t>
      </w:r>
    </w:p>
    <w:p w:rsidR="00000000" w:rsidDel="00000000" w:rsidP="00000000" w:rsidRDefault="00000000" w:rsidRPr="00000000" w14:paraId="0000012B">
      <w:pPr>
        <w:numPr>
          <w:ilvl w:val="1"/>
          <w:numId w:val="29"/>
        </w:numPr>
        <w:ind w:left="1440" w:hanging="360"/>
        <w:jc w:val="both"/>
        <w:rPr>
          <w:rFonts w:ascii="Arial" w:cs="Arial" w:eastAsia="Arial" w:hAnsi="Arial"/>
        </w:rPr>
      </w:pPr>
      <w:bookmarkStart w:colFirst="0" w:colLast="0" w:name="_2jh5peh" w:id="161"/>
      <w:bookmarkEnd w:id="161"/>
      <w:r w:rsidDel="00000000" w:rsidR="00000000" w:rsidRPr="00000000">
        <w:rPr>
          <w:rFonts w:ascii="Arial" w:cs="Arial" w:eastAsia="Arial" w:hAnsi="Arial"/>
          <w:rtl w:val="0"/>
        </w:rPr>
        <w:t xml:space="preserve">Managed services reduce operational overhead. </w:t>
      </w:r>
    </w:p>
    <w:p w:rsidR="00000000" w:rsidDel="00000000" w:rsidP="00000000" w:rsidRDefault="00000000" w:rsidRPr="00000000" w14:paraId="0000012C">
      <w:pPr>
        <w:ind w:left="0" w:firstLine="0"/>
        <w:jc w:val="both"/>
        <w:rPr>
          <w:rFonts w:ascii="Arial" w:cs="Arial" w:eastAsia="Arial" w:hAnsi="Arial"/>
        </w:rPr>
      </w:pPr>
      <w:bookmarkStart w:colFirst="0" w:colLast="0" w:name="_ymfzma" w:id="162"/>
      <w:bookmarkEnd w:id="162"/>
      <w:r w:rsidDel="00000000" w:rsidR="00000000" w:rsidRPr="00000000">
        <w:rPr>
          <w:rtl w:val="0"/>
        </w:rPr>
      </w:r>
    </w:p>
    <w:p w:rsidR="00000000" w:rsidDel="00000000" w:rsidP="00000000" w:rsidRDefault="00000000" w:rsidRPr="00000000" w14:paraId="0000012D">
      <w:pPr>
        <w:numPr>
          <w:ilvl w:val="0"/>
          <w:numId w:val="49"/>
        </w:numPr>
        <w:ind w:left="720" w:hanging="360"/>
        <w:jc w:val="both"/>
        <w:rPr>
          <w:rFonts w:ascii="Arial" w:cs="Arial" w:eastAsia="Arial" w:hAnsi="Arial"/>
          <w:b w:val="1"/>
        </w:rPr>
      </w:pPr>
      <w:bookmarkStart w:colFirst="0" w:colLast="0" w:name="_3im3ia3" w:id="163"/>
      <w:bookmarkEnd w:id="163"/>
      <w:r w:rsidDel="00000000" w:rsidR="00000000" w:rsidRPr="00000000">
        <w:rPr>
          <w:rFonts w:ascii="Arial" w:cs="Arial" w:eastAsia="Arial" w:hAnsi="Arial"/>
          <w:b w:val="1"/>
          <w:rtl w:val="0"/>
        </w:rPr>
        <w:t xml:space="preserve">Cons: </w:t>
      </w:r>
    </w:p>
    <w:p w:rsidR="00000000" w:rsidDel="00000000" w:rsidP="00000000" w:rsidRDefault="00000000" w:rsidRPr="00000000" w14:paraId="0000012E">
      <w:pPr>
        <w:numPr>
          <w:ilvl w:val="1"/>
          <w:numId w:val="49"/>
        </w:numPr>
        <w:ind w:left="1440" w:hanging="360"/>
        <w:jc w:val="both"/>
        <w:rPr>
          <w:rFonts w:ascii="Arial" w:cs="Arial" w:eastAsia="Arial" w:hAnsi="Arial"/>
        </w:rPr>
      </w:pPr>
      <w:bookmarkStart w:colFirst="0" w:colLast="0" w:name="_1xrdshw" w:id="164"/>
      <w:bookmarkEnd w:id="164"/>
      <w:r w:rsidDel="00000000" w:rsidR="00000000" w:rsidRPr="00000000">
        <w:rPr>
          <w:rFonts w:ascii="Arial" w:cs="Arial" w:eastAsia="Arial" w:hAnsi="Arial"/>
          <w:rtl w:val="0"/>
        </w:rPr>
        <w:t xml:space="preserve">Initial learning curve for containerization and orchestration. </w:t>
      </w:r>
    </w:p>
    <w:p w:rsidR="00000000" w:rsidDel="00000000" w:rsidP="00000000" w:rsidRDefault="00000000" w:rsidRPr="00000000" w14:paraId="0000012F">
      <w:pPr>
        <w:numPr>
          <w:ilvl w:val="1"/>
          <w:numId w:val="49"/>
        </w:numPr>
        <w:ind w:left="1440" w:hanging="360"/>
        <w:jc w:val="both"/>
        <w:rPr>
          <w:rFonts w:ascii="Arial" w:cs="Arial" w:eastAsia="Arial" w:hAnsi="Arial"/>
        </w:rPr>
      </w:pPr>
      <w:bookmarkStart w:colFirst="0" w:colLast="0" w:name="_4hr1b5p" w:id="165"/>
      <w:bookmarkEnd w:id="165"/>
      <w:r w:rsidDel="00000000" w:rsidR="00000000" w:rsidRPr="00000000">
        <w:rPr>
          <w:rFonts w:ascii="Arial" w:cs="Arial" w:eastAsia="Arial" w:hAnsi="Arial"/>
          <w:rtl w:val="0"/>
        </w:rPr>
        <w:t xml:space="preserve">Potential for over-reliance on vendor-specific features (vendor lock-in). </w:t>
      </w:r>
    </w:p>
    <w:p w:rsidR="00000000" w:rsidDel="00000000" w:rsidP="00000000" w:rsidRDefault="00000000" w:rsidRPr="00000000" w14:paraId="00000130">
      <w:pPr>
        <w:ind w:left="0" w:firstLine="0"/>
        <w:jc w:val="both"/>
        <w:rPr>
          <w:rFonts w:ascii="Arial" w:cs="Arial" w:eastAsia="Arial" w:hAnsi="Arial"/>
        </w:rPr>
      </w:pPr>
      <w:bookmarkStart w:colFirst="0" w:colLast="0" w:name="_2wwbldi" w:id="166"/>
      <w:bookmarkEnd w:id="166"/>
      <w:r w:rsidDel="00000000" w:rsidR="00000000" w:rsidRPr="00000000">
        <w:rPr>
          <w:rtl w:val="0"/>
        </w:rPr>
      </w:r>
    </w:p>
    <w:p w:rsidR="00000000" w:rsidDel="00000000" w:rsidP="00000000" w:rsidRDefault="00000000" w:rsidRPr="00000000" w14:paraId="00000131">
      <w:pPr>
        <w:numPr>
          <w:ilvl w:val="0"/>
          <w:numId w:val="52"/>
        </w:numPr>
        <w:ind w:left="720" w:hanging="360"/>
        <w:jc w:val="both"/>
        <w:rPr>
          <w:rFonts w:ascii="Arial" w:cs="Arial" w:eastAsia="Arial" w:hAnsi="Arial"/>
          <w:b w:val="1"/>
        </w:rPr>
      </w:pPr>
      <w:bookmarkStart w:colFirst="0" w:colLast="0" w:name="_1c1lvlb" w:id="167"/>
      <w:bookmarkEnd w:id="167"/>
      <w:r w:rsidDel="00000000" w:rsidR="00000000" w:rsidRPr="00000000">
        <w:rPr>
          <w:rFonts w:ascii="Arial" w:cs="Arial" w:eastAsia="Arial" w:hAnsi="Arial"/>
          <w:b w:val="1"/>
          <w:rtl w:val="0"/>
        </w:rPr>
        <w:t xml:space="preserve">Alternative: Virtual Machines (VMs) </w:t>
      </w:r>
    </w:p>
    <w:p w:rsidR="00000000" w:rsidDel="00000000" w:rsidP="00000000" w:rsidRDefault="00000000" w:rsidRPr="00000000" w14:paraId="00000132">
      <w:pPr>
        <w:ind w:left="720" w:firstLine="0"/>
        <w:jc w:val="both"/>
        <w:rPr>
          <w:rFonts w:ascii="Arial" w:cs="Arial" w:eastAsia="Arial" w:hAnsi="Arial"/>
          <w:b w:val="1"/>
        </w:rPr>
      </w:pPr>
      <w:bookmarkStart w:colFirst="0" w:colLast="0" w:name="_3w19e94" w:id="168"/>
      <w:bookmarkEnd w:id="168"/>
      <w:r w:rsidDel="00000000" w:rsidR="00000000" w:rsidRPr="00000000">
        <w:rPr>
          <w:rtl w:val="0"/>
        </w:rPr>
      </w:r>
    </w:p>
    <w:p w:rsidR="00000000" w:rsidDel="00000000" w:rsidP="00000000" w:rsidRDefault="00000000" w:rsidRPr="00000000" w14:paraId="00000133">
      <w:pPr>
        <w:numPr>
          <w:ilvl w:val="0"/>
          <w:numId w:val="52"/>
        </w:numPr>
        <w:ind w:left="720" w:hanging="360"/>
        <w:jc w:val="both"/>
        <w:rPr>
          <w:rFonts w:ascii="Arial" w:cs="Arial" w:eastAsia="Arial" w:hAnsi="Arial"/>
          <w:b w:val="1"/>
        </w:rPr>
      </w:pPr>
      <w:bookmarkStart w:colFirst="0" w:colLast="0" w:name="_2b6jogx" w:id="169"/>
      <w:bookmarkEnd w:id="169"/>
      <w:r w:rsidDel="00000000" w:rsidR="00000000" w:rsidRPr="00000000">
        <w:rPr>
          <w:rFonts w:ascii="Arial" w:cs="Arial" w:eastAsia="Arial" w:hAnsi="Arial"/>
          <w:b w:val="1"/>
          <w:rtl w:val="0"/>
        </w:rPr>
        <w:t xml:space="preserve">Pros: </w:t>
      </w:r>
    </w:p>
    <w:p w:rsidR="00000000" w:rsidDel="00000000" w:rsidP="00000000" w:rsidRDefault="00000000" w:rsidRPr="00000000" w14:paraId="00000134">
      <w:pPr>
        <w:numPr>
          <w:ilvl w:val="1"/>
          <w:numId w:val="52"/>
        </w:numPr>
        <w:ind w:left="1440" w:hanging="360"/>
        <w:jc w:val="both"/>
        <w:rPr>
          <w:rFonts w:ascii="Arial" w:cs="Arial" w:eastAsia="Arial" w:hAnsi="Arial"/>
        </w:rPr>
      </w:pPr>
      <w:bookmarkStart w:colFirst="0" w:colLast="0" w:name="_qbtyoq" w:id="170"/>
      <w:bookmarkEnd w:id="170"/>
      <w:r w:rsidDel="00000000" w:rsidR="00000000" w:rsidRPr="00000000">
        <w:rPr>
          <w:rFonts w:ascii="Arial" w:cs="Arial" w:eastAsia="Arial" w:hAnsi="Arial"/>
          <w:rtl w:val="0"/>
        </w:rPr>
        <w:t xml:space="preserve">Greater control over the environment. </w:t>
      </w:r>
    </w:p>
    <w:p w:rsidR="00000000" w:rsidDel="00000000" w:rsidP="00000000" w:rsidRDefault="00000000" w:rsidRPr="00000000" w14:paraId="00000135">
      <w:pPr>
        <w:numPr>
          <w:ilvl w:val="1"/>
          <w:numId w:val="52"/>
        </w:numPr>
        <w:ind w:left="1440" w:hanging="360"/>
        <w:jc w:val="both"/>
        <w:rPr>
          <w:rFonts w:ascii="Arial" w:cs="Arial" w:eastAsia="Arial" w:hAnsi="Arial"/>
        </w:rPr>
      </w:pPr>
      <w:bookmarkStart w:colFirst="0" w:colLast="0" w:name="_3abhhcj" w:id="171"/>
      <w:bookmarkEnd w:id="171"/>
      <w:r w:rsidDel="00000000" w:rsidR="00000000" w:rsidRPr="00000000">
        <w:rPr>
          <w:rFonts w:ascii="Arial" w:cs="Arial" w:eastAsia="Arial" w:hAnsi="Arial"/>
          <w:rtl w:val="0"/>
        </w:rPr>
        <w:t xml:space="preserve">No vendor lock-in. </w:t>
      </w:r>
    </w:p>
    <w:p w:rsidR="00000000" w:rsidDel="00000000" w:rsidP="00000000" w:rsidRDefault="00000000" w:rsidRPr="00000000" w14:paraId="00000136">
      <w:pPr>
        <w:ind w:left="0" w:firstLine="0"/>
        <w:jc w:val="both"/>
        <w:rPr>
          <w:rFonts w:ascii="Arial" w:cs="Arial" w:eastAsia="Arial" w:hAnsi="Arial"/>
        </w:rPr>
      </w:pPr>
      <w:bookmarkStart w:colFirst="0" w:colLast="0" w:name="_1pgrrkc" w:id="172"/>
      <w:bookmarkEnd w:id="172"/>
      <w:r w:rsidDel="00000000" w:rsidR="00000000" w:rsidRPr="00000000">
        <w:rPr>
          <w:rtl w:val="0"/>
        </w:rPr>
      </w:r>
    </w:p>
    <w:p w:rsidR="00000000" w:rsidDel="00000000" w:rsidP="00000000" w:rsidRDefault="00000000" w:rsidRPr="00000000" w14:paraId="00000137">
      <w:pPr>
        <w:numPr>
          <w:ilvl w:val="0"/>
          <w:numId w:val="41"/>
        </w:numPr>
        <w:ind w:left="720" w:hanging="360"/>
        <w:jc w:val="both"/>
        <w:rPr>
          <w:rFonts w:ascii="Arial" w:cs="Arial" w:eastAsia="Arial" w:hAnsi="Arial"/>
          <w:b w:val="1"/>
        </w:rPr>
      </w:pPr>
      <w:bookmarkStart w:colFirst="0" w:colLast="0" w:name="_49gfa85" w:id="173"/>
      <w:bookmarkEnd w:id="173"/>
      <w:r w:rsidDel="00000000" w:rsidR="00000000" w:rsidRPr="00000000">
        <w:rPr>
          <w:rFonts w:ascii="Arial" w:cs="Arial" w:eastAsia="Arial" w:hAnsi="Arial"/>
          <w:b w:val="1"/>
          <w:rtl w:val="0"/>
        </w:rPr>
        <w:t xml:space="preserve">Cons: </w:t>
      </w:r>
    </w:p>
    <w:p w:rsidR="00000000" w:rsidDel="00000000" w:rsidP="00000000" w:rsidRDefault="00000000" w:rsidRPr="00000000" w14:paraId="00000138">
      <w:pPr>
        <w:numPr>
          <w:ilvl w:val="1"/>
          <w:numId w:val="41"/>
        </w:numPr>
        <w:ind w:left="1440" w:hanging="360"/>
        <w:jc w:val="both"/>
        <w:rPr>
          <w:rFonts w:ascii="Arial" w:cs="Arial" w:eastAsia="Arial" w:hAnsi="Arial"/>
        </w:rPr>
      </w:pPr>
      <w:bookmarkStart w:colFirst="0" w:colLast="0" w:name="_2olpkfy" w:id="174"/>
      <w:bookmarkEnd w:id="174"/>
      <w:r w:rsidDel="00000000" w:rsidR="00000000" w:rsidRPr="00000000">
        <w:rPr>
          <w:rFonts w:ascii="Arial" w:cs="Arial" w:eastAsia="Arial" w:hAnsi="Arial"/>
          <w:rtl w:val="0"/>
        </w:rPr>
        <w:t xml:space="preserve">Higher overhead in terms of resource usage and management. </w:t>
      </w:r>
    </w:p>
    <w:p w:rsidR="00000000" w:rsidDel="00000000" w:rsidP="00000000" w:rsidRDefault="00000000" w:rsidRPr="00000000" w14:paraId="00000139">
      <w:pPr>
        <w:numPr>
          <w:ilvl w:val="1"/>
          <w:numId w:val="41"/>
        </w:numPr>
        <w:ind w:left="1440" w:hanging="360"/>
        <w:jc w:val="both"/>
        <w:rPr>
          <w:rFonts w:ascii="Arial" w:cs="Arial" w:eastAsia="Arial" w:hAnsi="Arial"/>
        </w:rPr>
      </w:pPr>
      <w:bookmarkStart w:colFirst="0" w:colLast="0" w:name="_13qzunr" w:id="175"/>
      <w:bookmarkEnd w:id="175"/>
      <w:r w:rsidDel="00000000" w:rsidR="00000000" w:rsidRPr="00000000">
        <w:rPr>
          <w:rFonts w:ascii="Arial" w:cs="Arial" w:eastAsia="Arial" w:hAnsi="Arial"/>
          <w:rtl w:val="0"/>
        </w:rPr>
        <w:t xml:space="preserve">Less efficient scaling compared to containers. </w:t>
      </w:r>
    </w:p>
    <w:p w:rsidR="00000000" w:rsidDel="00000000" w:rsidP="00000000" w:rsidRDefault="00000000" w:rsidRPr="00000000" w14:paraId="0000013A">
      <w:pPr>
        <w:ind w:left="0" w:firstLine="0"/>
        <w:jc w:val="both"/>
        <w:rPr>
          <w:rFonts w:ascii="Arial" w:cs="Arial" w:eastAsia="Arial" w:hAnsi="Arial"/>
          <w:sz w:val="22"/>
          <w:szCs w:val="22"/>
        </w:rPr>
      </w:pPr>
      <w:bookmarkStart w:colFirst="0" w:colLast="0" w:name="_3nqndbk" w:id="176"/>
      <w:bookmarkEnd w:id="176"/>
      <w:r w:rsidDel="00000000" w:rsidR="00000000" w:rsidRPr="00000000">
        <w:rPr>
          <w:rtl w:val="0"/>
        </w:rPr>
      </w:r>
    </w:p>
    <w:p w:rsidR="00000000" w:rsidDel="00000000" w:rsidP="00000000" w:rsidRDefault="00000000" w:rsidRPr="00000000" w14:paraId="0000013B">
      <w:pPr>
        <w:ind w:left="0" w:firstLine="0"/>
        <w:jc w:val="both"/>
        <w:rPr>
          <w:rFonts w:ascii="Arial" w:cs="Arial" w:eastAsia="Arial" w:hAnsi="Arial"/>
          <w:sz w:val="22"/>
          <w:szCs w:val="22"/>
        </w:rPr>
      </w:pPr>
      <w:bookmarkStart w:colFirst="0" w:colLast="0" w:name="_22vxnjd" w:id="177"/>
      <w:bookmarkEnd w:id="177"/>
      <w:r w:rsidDel="00000000" w:rsidR="00000000" w:rsidRPr="00000000">
        <w:rPr>
          <w:rFonts w:ascii="Arial" w:cs="Arial" w:eastAsia="Arial" w:hAnsi="Arial"/>
          <w:b w:val="1"/>
          <w:sz w:val="26"/>
          <w:szCs w:val="26"/>
          <w:rtl w:val="0"/>
        </w:rPr>
        <w:t xml:space="preserve">4. Storage: JSON Files for Local Storage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3C">
      <w:pPr>
        <w:ind w:left="0" w:firstLine="0"/>
        <w:jc w:val="both"/>
        <w:rPr>
          <w:rFonts w:ascii="Arial" w:cs="Arial" w:eastAsia="Arial" w:hAnsi="Arial"/>
          <w:sz w:val="22"/>
          <w:szCs w:val="22"/>
        </w:rPr>
      </w:pPr>
      <w:bookmarkStart w:colFirst="0" w:colLast="0" w:name="_i17xr6" w:id="178"/>
      <w:bookmarkEnd w:id="178"/>
      <w:r w:rsidDel="00000000" w:rsidR="00000000" w:rsidRPr="00000000">
        <w:rPr>
          <w:rtl w:val="0"/>
        </w:rPr>
      </w:r>
    </w:p>
    <w:p w:rsidR="00000000" w:rsidDel="00000000" w:rsidP="00000000" w:rsidRDefault="00000000" w:rsidRPr="00000000" w14:paraId="0000013D">
      <w:pPr>
        <w:numPr>
          <w:ilvl w:val="0"/>
          <w:numId w:val="56"/>
        </w:numPr>
        <w:ind w:left="720" w:hanging="360"/>
        <w:jc w:val="both"/>
        <w:rPr>
          <w:rFonts w:ascii="Arial" w:cs="Arial" w:eastAsia="Arial" w:hAnsi="Arial"/>
          <w:b w:val="1"/>
        </w:rPr>
      </w:pPr>
      <w:bookmarkStart w:colFirst="0" w:colLast="0" w:name="_320vgez" w:id="179"/>
      <w:bookmarkEnd w:id="179"/>
      <w:r w:rsidDel="00000000" w:rsidR="00000000" w:rsidRPr="00000000">
        <w:rPr>
          <w:rFonts w:ascii="Arial" w:cs="Arial" w:eastAsia="Arial" w:hAnsi="Arial"/>
          <w:b w:val="1"/>
          <w:rtl w:val="0"/>
        </w:rPr>
        <w:t xml:space="preserve">Reasons for Selection: </w:t>
      </w:r>
    </w:p>
    <w:p w:rsidR="00000000" w:rsidDel="00000000" w:rsidP="00000000" w:rsidRDefault="00000000" w:rsidRPr="00000000" w14:paraId="0000013E">
      <w:pPr>
        <w:numPr>
          <w:ilvl w:val="1"/>
          <w:numId w:val="56"/>
        </w:numPr>
        <w:ind w:left="1440" w:hanging="360"/>
        <w:jc w:val="both"/>
        <w:rPr>
          <w:rFonts w:ascii="Arial" w:cs="Arial" w:eastAsia="Arial" w:hAnsi="Arial"/>
        </w:rPr>
      </w:pPr>
      <w:bookmarkStart w:colFirst="0" w:colLast="0" w:name="_1h65qms" w:id="180"/>
      <w:bookmarkEnd w:id="180"/>
      <w:r w:rsidDel="00000000" w:rsidR="00000000" w:rsidRPr="00000000">
        <w:rPr>
          <w:rFonts w:ascii="Arial" w:cs="Arial" w:eastAsia="Arial" w:hAnsi="Arial"/>
          <w:rtl w:val="0"/>
        </w:rPr>
        <w:t xml:space="preserve">Simplicity: Using JSON files for storage is straightforward and fits the needs of the application without requiring a full-fledged database. </w:t>
      </w:r>
      <w:r w:rsidDel="00000000" w:rsidR="00000000" w:rsidRPr="00000000">
        <w:rPr>
          <w:rtl w:val="0"/>
        </w:rPr>
      </w:r>
    </w:p>
    <w:p w:rsidR="00000000" w:rsidDel="00000000" w:rsidP="00000000" w:rsidRDefault="00000000" w:rsidRPr="00000000" w14:paraId="0000013F">
      <w:pPr>
        <w:numPr>
          <w:ilvl w:val="1"/>
          <w:numId w:val="56"/>
        </w:numPr>
        <w:ind w:left="1440" w:hanging="360"/>
        <w:jc w:val="both"/>
        <w:rPr>
          <w:rFonts w:ascii="Arial" w:cs="Arial" w:eastAsia="Arial" w:hAnsi="Arial"/>
        </w:rPr>
      </w:pPr>
      <w:bookmarkStart w:colFirst="0" w:colLast="0" w:name="_415t9al" w:id="181"/>
      <w:bookmarkEnd w:id="181"/>
      <w:r w:rsidDel="00000000" w:rsidR="00000000" w:rsidRPr="00000000">
        <w:rPr>
          <w:rFonts w:ascii="Arial" w:cs="Arial" w:eastAsia="Arial" w:hAnsi="Arial"/>
          <w:rtl w:val="0"/>
        </w:rPr>
        <w:t xml:space="preserve">Flexibility: JSON is a flexible format that can easily be read and written by JavaScript, the primary language used in CodeFlow. </w:t>
      </w:r>
      <w:r w:rsidDel="00000000" w:rsidR="00000000" w:rsidRPr="00000000">
        <w:rPr>
          <w:rtl w:val="0"/>
        </w:rPr>
      </w:r>
    </w:p>
    <w:p w:rsidR="00000000" w:rsidDel="00000000" w:rsidP="00000000" w:rsidRDefault="00000000" w:rsidRPr="00000000" w14:paraId="00000140">
      <w:pPr>
        <w:ind w:left="0" w:firstLine="0"/>
        <w:jc w:val="both"/>
        <w:rPr>
          <w:rFonts w:ascii="Arial" w:cs="Arial" w:eastAsia="Arial" w:hAnsi="Arial"/>
        </w:rPr>
      </w:pPr>
      <w:bookmarkStart w:colFirst="0" w:colLast="0" w:name="_2gb3jie" w:id="182"/>
      <w:bookmarkEnd w:id="182"/>
      <w:r w:rsidDel="00000000" w:rsidR="00000000" w:rsidRPr="00000000">
        <w:rPr>
          <w:rtl w:val="0"/>
        </w:rPr>
      </w:r>
    </w:p>
    <w:p w:rsidR="00000000" w:rsidDel="00000000" w:rsidP="00000000" w:rsidRDefault="00000000" w:rsidRPr="00000000" w14:paraId="00000141">
      <w:pPr>
        <w:numPr>
          <w:ilvl w:val="0"/>
          <w:numId w:val="70"/>
        </w:numPr>
        <w:ind w:left="720" w:hanging="360"/>
        <w:jc w:val="both"/>
        <w:rPr>
          <w:rFonts w:ascii="Arial" w:cs="Arial" w:eastAsia="Arial" w:hAnsi="Arial"/>
          <w:b w:val="1"/>
        </w:rPr>
      </w:pPr>
      <w:bookmarkStart w:colFirst="0" w:colLast="0" w:name="_vgdtq7" w:id="183"/>
      <w:bookmarkEnd w:id="183"/>
      <w:r w:rsidDel="00000000" w:rsidR="00000000" w:rsidRPr="00000000">
        <w:rPr>
          <w:rFonts w:ascii="Arial" w:cs="Arial" w:eastAsia="Arial" w:hAnsi="Arial"/>
          <w:b w:val="1"/>
          <w:rtl w:val="0"/>
        </w:rPr>
        <w:t xml:space="preserve">Pros: </w:t>
      </w:r>
    </w:p>
    <w:p w:rsidR="00000000" w:rsidDel="00000000" w:rsidP="00000000" w:rsidRDefault="00000000" w:rsidRPr="00000000" w14:paraId="00000142">
      <w:pPr>
        <w:numPr>
          <w:ilvl w:val="1"/>
          <w:numId w:val="70"/>
        </w:numPr>
        <w:ind w:left="1440" w:hanging="360"/>
        <w:jc w:val="both"/>
        <w:rPr>
          <w:rFonts w:ascii="Arial" w:cs="Arial" w:eastAsia="Arial" w:hAnsi="Arial"/>
        </w:rPr>
      </w:pPr>
      <w:bookmarkStart w:colFirst="0" w:colLast="0" w:name="_3fg1ce0" w:id="184"/>
      <w:bookmarkEnd w:id="184"/>
      <w:r w:rsidDel="00000000" w:rsidR="00000000" w:rsidRPr="00000000">
        <w:rPr>
          <w:rFonts w:ascii="Arial" w:cs="Arial" w:eastAsia="Arial" w:hAnsi="Arial"/>
          <w:rtl w:val="0"/>
        </w:rPr>
        <w:t xml:space="preserve">Easy to implement and manage. </w:t>
      </w:r>
      <w:r w:rsidDel="00000000" w:rsidR="00000000" w:rsidRPr="00000000">
        <w:rPr>
          <w:rtl w:val="0"/>
        </w:rPr>
      </w:r>
    </w:p>
    <w:p w:rsidR="00000000" w:rsidDel="00000000" w:rsidP="00000000" w:rsidRDefault="00000000" w:rsidRPr="00000000" w14:paraId="00000143">
      <w:pPr>
        <w:numPr>
          <w:ilvl w:val="1"/>
          <w:numId w:val="70"/>
        </w:numPr>
        <w:ind w:left="1440" w:hanging="360"/>
        <w:jc w:val="both"/>
        <w:rPr>
          <w:rFonts w:ascii="Arial" w:cs="Arial" w:eastAsia="Arial" w:hAnsi="Arial"/>
        </w:rPr>
      </w:pPr>
      <w:bookmarkStart w:colFirst="0" w:colLast="0" w:name="_1ulbmlt" w:id="185"/>
      <w:bookmarkEnd w:id="185"/>
      <w:r w:rsidDel="00000000" w:rsidR="00000000" w:rsidRPr="00000000">
        <w:rPr>
          <w:rFonts w:ascii="Arial" w:cs="Arial" w:eastAsia="Arial" w:hAnsi="Arial"/>
          <w:rtl w:val="0"/>
        </w:rPr>
        <w:t xml:space="preserve">No need for complex database setup and maintenance. </w:t>
      </w:r>
      <w:r w:rsidDel="00000000" w:rsidR="00000000" w:rsidRPr="00000000">
        <w:rPr>
          <w:rtl w:val="0"/>
        </w:rPr>
      </w:r>
    </w:p>
    <w:p w:rsidR="00000000" w:rsidDel="00000000" w:rsidP="00000000" w:rsidRDefault="00000000" w:rsidRPr="00000000" w14:paraId="00000144">
      <w:pPr>
        <w:numPr>
          <w:ilvl w:val="1"/>
          <w:numId w:val="70"/>
        </w:numPr>
        <w:ind w:left="1440" w:hanging="360"/>
        <w:jc w:val="both"/>
        <w:rPr>
          <w:rFonts w:ascii="Arial" w:cs="Arial" w:eastAsia="Arial" w:hAnsi="Arial"/>
        </w:rPr>
      </w:pPr>
      <w:bookmarkStart w:colFirst="0" w:colLast="0" w:name="_4ekz59m" w:id="186"/>
      <w:bookmarkEnd w:id="186"/>
      <w:r w:rsidDel="00000000" w:rsidR="00000000" w:rsidRPr="00000000">
        <w:rPr>
          <w:rFonts w:ascii="Arial" w:cs="Arial" w:eastAsia="Arial" w:hAnsi="Arial"/>
          <w:rtl w:val="0"/>
        </w:rPr>
        <w:t xml:space="preserve">Well-suited for small-scale, local data storage needs. </w:t>
      </w:r>
      <w:r w:rsidDel="00000000" w:rsidR="00000000" w:rsidRPr="00000000">
        <w:rPr>
          <w:rtl w:val="0"/>
        </w:rPr>
      </w:r>
    </w:p>
    <w:p w:rsidR="00000000" w:rsidDel="00000000" w:rsidP="00000000" w:rsidRDefault="00000000" w:rsidRPr="00000000" w14:paraId="00000145">
      <w:pPr>
        <w:ind w:left="0" w:firstLine="0"/>
        <w:jc w:val="both"/>
        <w:rPr>
          <w:rFonts w:ascii="Arial" w:cs="Arial" w:eastAsia="Arial" w:hAnsi="Arial"/>
        </w:rPr>
      </w:pPr>
      <w:bookmarkStart w:colFirst="0" w:colLast="0" w:name="_2tq9fhf" w:id="187"/>
      <w:bookmarkEnd w:id="187"/>
      <w:r w:rsidDel="00000000" w:rsidR="00000000" w:rsidRPr="00000000">
        <w:rPr>
          <w:rtl w:val="0"/>
        </w:rPr>
      </w:r>
    </w:p>
    <w:p w:rsidR="00000000" w:rsidDel="00000000" w:rsidP="00000000" w:rsidRDefault="00000000" w:rsidRPr="00000000" w14:paraId="00000146">
      <w:pPr>
        <w:numPr>
          <w:ilvl w:val="0"/>
          <w:numId w:val="37"/>
        </w:numPr>
        <w:ind w:left="720" w:hanging="360"/>
        <w:jc w:val="both"/>
        <w:rPr>
          <w:rFonts w:ascii="Arial" w:cs="Arial" w:eastAsia="Arial" w:hAnsi="Arial"/>
          <w:b w:val="1"/>
        </w:rPr>
      </w:pPr>
      <w:bookmarkStart w:colFirst="0" w:colLast="0" w:name="_18vjpp8" w:id="188"/>
      <w:bookmarkEnd w:id="188"/>
      <w:r w:rsidDel="00000000" w:rsidR="00000000" w:rsidRPr="00000000">
        <w:rPr>
          <w:rFonts w:ascii="Arial" w:cs="Arial" w:eastAsia="Arial" w:hAnsi="Arial"/>
          <w:b w:val="1"/>
          <w:rtl w:val="0"/>
        </w:rPr>
        <w:t xml:space="preserve">Cons: </w:t>
      </w:r>
    </w:p>
    <w:p w:rsidR="00000000" w:rsidDel="00000000" w:rsidP="00000000" w:rsidRDefault="00000000" w:rsidRPr="00000000" w14:paraId="00000147">
      <w:pPr>
        <w:numPr>
          <w:ilvl w:val="1"/>
          <w:numId w:val="37"/>
        </w:numPr>
        <w:ind w:left="1440" w:hanging="360"/>
        <w:jc w:val="both"/>
        <w:rPr>
          <w:rFonts w:ascii="Arial" w:cs="Arial" w:eastAsia="Arial" w:hAnsi="Arial"/>
        </w:rPr>
      </w:pPr>
      <w:bookmarkStart w:colFirst="0" w:colLast="0" w:name="_3sv78d1" w:id="189"/>
      <w:bookmarkEnd w:id="189"/>
      <w:r w:rsidDel="00000000" w:rsidR="00000000" w:rsidRPr="00000000">
        <w:rPr>
          <w:rFonts w:ascii="Arial" w:cs="Arial" w:eastAsia="Arial" w:hAnsi="Arial"/>
          <w:rtl w:val="0"/>
        </w:rPr>
        <w:t xml:space="preserve">Not suitable for large-scale data or complex queries. </w:t>
      </w:r>
      <w:r w:rsidDel="00000000" w:rsidR="00000000" w:rsidRPr="00000000">
        <w:rPr>
          <w:rtl w:val="0"/>
        </w:rPr>
      </w:r>
    </w:p>
    <w:p w:rsidR="00000000" w:rsidDel="00000000" w:rsidP="00000000" w:rsidRDefault="00000000" w:rsidRPr="00000000" w14:paraId="00000148">
      <w:pPr>
        <w:numPr>
          <w:ilvl w:val="1"/>
          <w:numId w:val="37"/>
        </w:numPr>
        <w:ind w:left="1440" w:hanging="360"/>
        <w:jc w:val="both"/>
        <w:rPr>
          <w:rFonts w:ascii="Arial" w:cs="Arial" w:eastAsia="Arial" w:hAnsi="Arial"/>
        </w:rPr>
      </w:pPr>
      <w:bookmarkStart w:colFirst="0" w:colLast="0" w:name="_280hiku" w:id="190"/>
      <w:bookmarkEnd w:id="190"/>
      <w:r w:rsidDel="00000000" w:rsidR="00000000" w:rsidRPr="00000000">
        <w:rPr>
          <w:rFonts w:ascii="Arial" w:cs="Arial" w:eastAsia="Arial" w:hAnsi="Arial"/>
          <w:rtl w:val="0"/>
        </w:rPr>
        <w:t xml:space="preserve">Lack of built-in data validation and indexing. </w:t>
      </w:r>
      <w:r w:rsidDel="00000000" w:rsidR="00000000" w:rsidRPr="00000000">
        <w:rPr>
          <w:rtl w:val="0"/>
        </w:rPr>
      </w:r>
    </w:p>
    <w:p w:rsidR="00000000" w:rsidDel="00000000" w:rsidP="00000000" w:rsidRDefault="00000000" w:rsidRPr="00000000" w14:paraId="00000149">
      <w:pPr>
        <w:ind w:left="0" w:firstLine="0"/>
        <w:jc w:val="both"/>
        <w:rPr>
          <w:rFonts w:ascii="Arial" w:cs="Arial" w:eastAsia="Arial" w:hAnsi="Arial"/>
          <w:b w:val="1"/>
        </w:rPr>
      </w:pPr>
      <w:bookmarkStart w:colFirst="0" w:colLast="0" w:name="_n5rssn" w:id="191"/>
      <w:bookmarkEnd w:id="191"/>
      <w:r w:rsidDel="00000000" w:rsidR="00000000" w:rsidRPr="00000000">
        <w:rPr>
          <w:rtl w:val="0"/>
        </w:rPr>
      </w:r>
    </w:p>
    <w:p w:rsidR="00000000" w:rsidDel="00000000" w:rsidP="00000000" w:rsidRDefault="00000000" w:rsidRPr="00000000" w14:paraId="0000014A">
      <w:pPr>
        <w:numPr>
          <w:ilvl w:val="0"/>
          <w:numId w:val="16"/>
        </w:numPr>
        <w:ind w:left="720" w:hanging="360"/>
        <w:jc w:val="both"/>
        <w:rPr>
          <w:rFonts w:ascii="Arial" w:cs="Arial" w:eastAsia="Arial" w:hAnsi="Arial"/>
          <w:b w:val="1"/>
        </w:rPr>
      </w:pPr>
      <w:bookmarkStart w:colFirst="0" w:colLast="0" w:name="_375fbgg" w:id="192"/>
      <w:bookmarkEnd w:id="192"/>
      <w:r w:rsidDel="00000000" w:rsidR="00000000" w:rsidRPr="00000000">
        <w:rPr>
          <w:rFonts w:ascii="Arial" w:cs="Arial" w:eastAsia="Arial" w:hAnsi="Arial"/>
          <w:b w:val="1"/>
          <w:rtl w:val="0"/>
        </w:rPr>
        <w:t xml:space="preserve">Alternative: NoSQL Database (e.g., MongoDB) </w:t>
      </w:r>
    </w:p>
    <w:p w:rsidR="00000000" w:rsidDel="00000000" w:rsidP="00000000" w:rsidRDefault="00000000" w:rsidRPr="00000000" w14:paraId="0000014B">
      <w:pPr>
        <w:numPr>
          <w:ilvl w:val="0"/>
          <w:numId w:val="16"/>
        </w:numPr>
        <w:ind w:left="720" w:hanging="360"/>
        <w:jc w:val="both"/>
        <w:rPr>
          <w:rFonts w:ascii="Arial" w:cs="Arial" w:eastAsia="Arial" w:hAnsi="Arial"/>
          <w:b w:val="1"/>
        </w:rPr>
      </w:pPr>
      <w:bookmarkStart w:colFirst="0" w:colLast="0" w:name="_1maplo9" w:id="193"/>
      <w:bookmarkEnd w:id="193"/>
      <w:r w:rsidDel="00000000" w:rsidR="00000000" w:rsidRPr="00000000">
        <w:rPr>
          <w:rFonts w:ascii="Arial" w:cs="Arial" w:eastAsia="Arial" w:hAnsi="Arial"/>
          <w:b w:val="1"/>
          <w:rtl w:val="0"/>
        </w:rPr>
        <w:t xml:space="preserve">Pros: </w:t>
      </w:r>
    </w:p>
    <w:p w:rsidR="00000000" w:rsidDel="00000000" w:rsidP="00000000" w:rsidRDefault="00000000" w:rsidRPr="00000000" w14:paraId="0000014C">
      <w:pPr>
        <w:numPr>
          <w:ilvl w:val="1"/>
          <w:numId w:val="16"/>
        </w:numPr>
        <w:ind w:left="1440" w:hanging="360"/>
        <w:jc w:val="both"/>
        <w:rPr>
          <w:rFonts w:ascii="Arial" w:cs="Arial" w:eastAsia="Arial" w:hAnsi="Arial"/>
        </w:rPr>
      </w:pPr>
      <w:bookmarkStart w:colFirst="0" w:colLast="0" w:name="_46ad4c2" w:id="194"/>
      <w:bookmarkEnd w:id="194"/>
      <w:r w:rsidDel="00000000" w:rsidR="00000000" w:rsidRPr="00000000">
        <w:rPr>
          <w:rFonts w:ascii="Arial" w:cs="Arial" w:eastAsia="Arial" w:hAnsi="Arial"/>
          <w:rtl w:val="0"/>
        </w:rPr>
        <w:t xml:space="preserve">Scalable and supports complex queries. </w:t>
      </w:r>
      <w:r w:rsidDel="00000000" w:rsidR="00000000" w:rsidRPr="00000000">
        <w:rPr>
          <w:rtl w:val="0"/>
        </w:rPr>
      </w:r>
    </w:p>
    <w:p w:rsidR="00000000" w:rsidDel="00000000" w:rsidP="00000000" w:rsidRDefault="00000000" w:rsidRPr="00000000" w14:paraId="0000014D">
      <w:pPr>
        <w:numPr>
          <w:ilvl w:val="1"/>
          <w:numId w:val="16"/>
        </w:numPr>
        <w:ind w:left="1440" w:hanging="360"/>
        <w:jc w:val="both"/>
        <w:rPr>
          <w:rFonts w:ascii="Arial" w:cs="Arial" w:eastAsia="Arial" w:hAnsi="Arial"/>
        </w:rPr>
      </w:pPr>
      <w:bookmarkStart w:colFirst="0" w:colLast="0" w:name="_2lfnejv" w:id="195"/>
      <w:bookmarkEnd w:id="195"/>
      <w:r w:rsidDel="00000000" w:rsidR="00000000" w:rsidRPr="00000000">
        <w:rPr>
          <w:rFonts w:ascii="Arial" w:cs="Arial" w:eastAsia="Arial" w:hAnsi="Arial"/>
          <w:rtl w:val="0"/>
        </w:rPr>
        <w:t xml:space="preserve">Built-in features for data validation and indexing. </w:t>
      </w:r>
      <w:r w:rsidDel="00000000" w:rsidR="00000000" w:rsidRPr="00000000">
        <w:rPr>
          <w:rtl w:val="0"/>
        </w:rPr>
      </w:r>
    </w:p>
    <w:p w:rsidR="00000000" w:rsidDel="00000000" w:rsidP="00000000" w:rsidRDefault="00000000" w:rsidRPr="00000000" w14:paraId="0000014E">
      <w:pPr>
        <w:ind w:left="0" w:firstLine="0"/>
        <w:jc w:val="both"/>
        <w:rPr>
          <w:rFonts w:ascii="Arial" w:cs="Arial" w:eastAsia="Arial" w:hAnsi="Arial"/>
        </w:rPr>
      </w:pPr>
      <w:bookmarkStart w:colFirst="0" w:colLast="0" w:name="_10kxoro" w:id="196"/>
      <w:bookmarkEnd w:id="196"/>
      <w:r w:rsidDel="00000000" w:rsidR="00000000" w:rsidRPr="00000000">
        <w:rPr>
          <w:rtl w:val="0"/>
        </w:rPr>
      </w:r>
    </w:p>
    <w:p w:rsidR="00000000" w:rsidDel="00000000" w:rsidP="00000000" w:rsidRDefault="00000000" w:rsidRPr="00000000" w14:paraId="0000014F">
      <w:pPr>
        <w:numPr>
          <w:ilvl w:val="0"/>
          <w:numId w:val="31"/>
        </w:numPr>
        <w:ind w:left="720" w:hanging="360"/>
        <w:jc w:val="both"/>
        <w:rPr>
          <w:rFonts w:ascii="Arial" w:cs="Arial" w:eastAsia="Arial" w:hAnsi="Arial"/>
          <w:b w:val="1"/>
        </w:rPr>
      </w:pPr>
      <w:bookmarkStart w:colFirst="0" w:colLast="0" w:name="_3kkl7fh" w:id="197"/>
      <w:bookmarkEnd w:id="197"/>
      <w:r w:rsidDel="00000000" w:rsidR="00000000" w:rsidRPr="00000000">
        <w:rPr>
          <w:rFonts w:ascii="Arial" w:cs="Arial" w:eastAsia="Arial" w:hAnsi="Arial"/>
          <w:b w:val="1"/>
          <w:rtl w:val="0"/>
        </w:rPr>
        <w:t xml:space="preserve">Cons: </w:t>
      </w:r>
    </w:p>
    <w:p w:rsidR="00000000" w:rsidDel="00000000" w:rsidP="00000000" w:rsidRDefault="00000000" w:rsidRPr="00000000" w14:paraId="00000150">
      <w:pPr>
        <w:numPr>
          <w:ilvl w:val="1"/>
          <w:numId w:val="31"/>
        </w:numPr>
        <w:ind w:left="1440" w:hanging="360"/>
        <w:jc w:val="both"/>
        <w:rPr>
          <w:rFonts w:ascii="Arial" w:cs="Arial" w:eastAsia="Arial" w:hAnsi="Arial"/>
        </w:rPr>
      </w:pPr>
      <w:bookmarkStart w:colFirst="0" w:colLast="0" w:name="_1zpvhna" w:id="198"/>
      <w:bookmarkEnd w:id="198"/>
      <w:r w:rsidDel="00000000" w:rsidR="00000000" w:rsidRPr="00000000">
        <w:rPr>
          <w:rFonts w:ascii="Arial" w:cs="Arial" w:eastAsia="Arial" w:hAnsi="Arial"/>
          <w:rtl w:val="0"/>
        </w:rPr>
        <w:t xml:space="preserve">More complex setup and maintenance. </w:t>
      </w:r>
      <w:r w:rsidDel="00000000" w:rsidR="00000000" w:rsidRPr="00000000">
        <w:rPr>
          <w:rtl w:val="0"/>
        </w:rPr>
      </w:r>
    </w:p>
    <w:p w:rsidR="00000000" w:rsidDel="00000000" w:rsidP="00000000" w:rsidRDefault="00000000" w:rsidRPr="00000000" w14:paraId="00000151">
      <w:pPr>
        <w:numPr>
          <w:ilvl w:val="1"/>
          <w:numId w:val="31"/>
        </w:numPr>
        <w:ind w:left="1440" w:hanging="360"/>
        <w:jc w:val="both"/>
        <w:rPr>
          <w:rFonts w:ascii="Arial" w:cs="Arial" w:eastAsia="Arial" w:hAnsi="Arial"/>
        </w:rPr>
      </w:pPr>
      <w:bookmarkStart w:colFirst="0" w:colLast="0" w:name="_4jpj0b3" w:id="199"/>
      <w:bookmarkEnd w:id="199"/>
      <w:r w:rsidDel="00000000" w:rsidR="00000000" w:rsidRPr="00000000">
        <w:rPr>
          <w:rFonts w:ascii="Arial" w:cs="Arial" w:eastAsia="Arial" w:hAnsi="Arial"/>
          <w:rtl w:val="0"/>
        </w:rPr>
        <w:t xml:space="preserve">Overhead may be unnecessary for small-scale projects. </w:t>
      </w:r>
      <w:r w:rsidDel="00000000" w:rsidR="00000000" w:rsidRPr="00000000">
        <w:rPr>
          <w:rtl w:val="0"/>
        </w:rPr>
      </w:r>
    </w:p>
    <w:p w:rsidR="00000000" w:rsidDel="00000000" w:rsidP="00000000" w:rsidRDefault="00000000" w:rsidRPr="00000000" w14:paraId="00000152">
      <w:pPr>
        <w:ind w:left="1440" w:firstLine="0"/>
        <w:jc w:val="both"/>
        <w:rPr>
          <w:rFonts w:ascii="Arial" w:cs="Arial" w:eastAsia="Arial" w:hAnsi="Arial"/>
        </w:rPr>
      </w:pPr>
      <w:bookmarkStart w:colFirst="0" w:colLast="0" w:name="_2yutaiw" w:id="200"/>
      <w:bookmarkEnd w:id="200"/>
      <w:r w:rsidDel="00000000" w:rsidR="00000000" w:rsidRPr="00000000">
        <w:rPr>
          <w:rtl w:val="0"/>
        </w:rPr>
      </w:r>
    </w:p>
    <w:p w:rsidR="00000000" w:rsidDel="00000000" w:rsidP="00000000" w:rsidRDefault="00000000" w:rsidRPr="00000000" w14:paraId="00000153">
      <w:pPr>
        <w:ind w:left="0" w:firstLine="0"/>
        <w:jc w:val="both"/>
        <w:rPr>
          <w:rFonts w:ascii="Arial" w:cs="Arial" w:eastAsia="Arial" w:hAnsi="Arial"/>
        </w:rPr>
      </w:pPr>
      <w:bookmarkStart w:colFirst="0" w:colLast="0" w:name="_1e03kqp" w:id="201"/>
      <w:bookmarkEnd w:id="201"/>
      <w:r w:rsidDel="00000000" w:rsidR="00000000" w:rsidRPr="00000000">
        <w:rPr>
          <w:rFonts w:ascii="Arial" w:cs="Arial" w:eastAsia="Arial" w:hAnsi="Arial"/>
          <w:rtl w:val="0"/>
        </w:rPr>
        <w:t xml:space="preserve">Overall, the selected infrastructure and technologies are chosen for their balance of simplicity, performance, scalability, and community support. Alternatives were considered, but the selected technologies best fit the project requirements and team's expertise.</w:t>
      </w:r>
    </w:p>
    <w:p w:rsidR="00000000" w:rsidDel="00000000" w:rsidP="00000000" w:rsidRDefault="00000000" w:rsidRPr="00000000" w14:paraId="00000154">
      <w:pPr>
        <w:pStyle w:val="Heading1"/>
        <w:numPr>
          <w:ilvl w:val="0"/>
          <w:numId w:val="7"/>
        </w:numPr>
        <w:ind w:left="0" w:firstLine="0"/>
        <w:jc w:val="both"/>
        <w:rPr/>
      </w:pPr>
      <w:r w:rsidDel="00000000" w:rsidR="00000000" w:rsidRPr="00000000">
        <w:rPr>
          <w:b w:val="1"/>
          <w:vertAlign w:val="baseline"/>
          <w:rtl w:val="0"/>
        </w:rPr>
        <w:t xml:space="preserve">Detailed/Component Design</w:t>
      </w:r>
      <w:r w:rsidDel="00000000" w:rsidR="00000000" w:rsidRPr="00000000">
        <w:rPr>
          <w:rtl w:val="0"/>
        </w:rPr>
      </w:r>
    </w:p>
    <w:p w:rsidR="00000000" w:rsidDel="00000000" w:rsidP="00000000" w:rsidRDefault="00000000" w:rsidRPr="00000000" w14:paraId="00000155">
      <w:pPr>
        <w:jc w:val="both"/>
        <w:rPr>
          <w:b w:val="1"/>
          <w:sz w:val="26"/>
          <w:szCs w:val="26"/>
        </w:rPr>
      </w:pPr>
      <w:bookmarkStart w:colFirst="0" w:colLast="0" w:name="_3xzr3ei" w:id="202"/>
      <w:bookmarkEnd w:id="202"/>
      <w:r w:rsidDel="00000000" w:rsidR="00000000" w:rsidRPr="00000000">
        <w:rPr>
          <w:b w:val="1"/>
          <w:sz w:val="26"/>
          <w:szCs w:val="26"/>
          <w:rtl w:val="0"/>
        </w:rPr>
        <w:t xml:space="preserve">1. User Interactions: </w:t>
      </w:r>
    </w:p>
    <w:p w:rsidR="00000000" w:rsidDel="00000000" w:rsidP="00000000" w:rsidRDefault="00000000" w:rsidRPr="00000000" w14:paraId="00000156">
      <w:pPr>
        <w:numPr>
          <w:ilvl w:val="0"/>
          <w:numId w:val="51"/>
        </w:numPr>
        <w:ind w:left="720" w:hanging="360"/>
        <w:jc w:val="both"/>
        <w:rPr/>
      </w:pPr>
      <w:bookmarkStart w:colFirst="0" w:colLast="0" w:name="_2d51dmb" w:id="203"/>
      <w:bookmarkEnd w:id="203"/>
      <w:r w:rsidDel="00000000" w:rsidR="00000000" w:rsidRPr="00000000">
        <w:rPr>
          <w:rtl w:val="0"/>
        </w:rPr>
        <w:t xml:space="preserve">Users interact with the system primarily through the frontend interface to create, edit, save, retrieve, and export flowcharts. </w:t>
      </w:r>
      <w:r w:rsidDel="00000000" w:rsidR="00000000" w:rsidRPr="00000000">
        <w:rPr>
          <w:rtl w:val="0"/>
        </w:rPr>
      </w:r>
    </w:p>
    <w:p w:rsidR="00000000" w:rsidDel="00000000" w:rsidP="00000000" w:rsidRDefault="00000000" w:rsidRPr="00000000" w14:paraId="00000157">
      <w:pPr>
        <w:numPr>
          <w:ilvl w:val="0"/>
          <w:numId w:val="51"/>
        </w:numPr>
        <w:ind w:left="720" w:hanging="360"/>
        <w:jc w:val="both"/>
        <w:rPr/>
      </w:pPr>
      <w:bookmarkStart w:colFirst="0" w:colLast="0" w:name="_sabnu4" w:id="204"/>
      <w:bookmarkEnd w:id="204"/>
      <w:r w:rsidDel="00000000" w:rsidR="00000000" w:rsidRPr="00000000">
        <w:rPr>
          <w:rtl w:val="0"/>
        </w:rPr>
        <w:t xml:space="preserve">The frontend interface needs to provide a seamless user experience, handling user inputs efficiently and providing immediate feedback. </w:t>
      </w:r>
      <w:r w:rsidDel="00000000" w:rsidR="00000000" w:rsidRPr="00000000">
        <w:rPr>
          <w:rtl w:val="0"/>
        </w:rPr>
      </w:r>
    </w:p>
    <w:p w:rsidR="00000000" w:rsidDel="00000000" w:rsidP="00000000" w:rsidRDefault="00000000" w:rsidRPr="00000000" w14:paraId="00000158">
      <w:pPr>
        <w:numPr>
          <w:ilvl w:val="0"/>
          <w:numId w:val="51"/>
        </w:numPr>
        <w:ind w:left="720" w:hanging="360"/>
        <w:jc w:val="both"/>
        <w:rPr/>
      </w:pPr>
      <w:bookmarkStart w:colFirst="0" w:colLast="0" w:name="_3c9z6hx" w:id="205"/>
      <w:bookmarkEnd w:id="205"/>
      <w:r w:rsidDel="00000000" w:rsidR="00000000" w:rsidRPr="00000000">
        <w:rPr>
          <w:rtl w:val="0"/>
        </w:rPr>
      </w:r>
    </w:p>
    <w:p w:rsidR="00000000" w:rsidDel="00000000" w:rsidP="00000000" w:rsidRDefault="00000000" w:rsidRPr="00000000" w14:paraId="00000159">
      <w:pPr>
        <w:ind w:left="0" w:firstLine="0"/>
        <w:jc w:val="both"/>
        <w:rPr/>
      </w:pPr>
      <w:bookmarkStart w:colFirst="0" w:colLast="0" w:name="_1rf9gpq" w:id="206"/>
      <w:bookmarkEnd w:id="206"/>
      <w:r w:rsidDel="00000000" w:rsidR="00000000" w:rsidRPr="00000000">
        <w:rPr>
          <w:b w:val="1"/>
          <w:sz w:val="26"/>
          <w:szCs w:val="26"/>
          <w:rtl w:val="0"/>
        </w:rPr>
        <w:t xml:space="preserve">2. Frontend-Backend Interactions:</w:t>
      </w:r>
      <w:r w:rsidDel="00000000" w:rsidR="00000000" w:rsidRPr="00000000">
        <w:rPr>
          <w:rtl w:val="0"/>
        </w:rPr>
        <w:t xml:space="preserve"> </w:t>
      </w:r>
    </w:p>
    <w:p w:rsidR="00000000" w:rsidDel="00000000" w:rsidP="00000000" w:rsidRDefault="00000000" w:rsidRPr="00000000" w14:paraId="0000015A">
      <w:pPr>
        <w:numPr>
          <w:ilvl w:val="0"/>
          <w:numId w:val="53"/>
        </w:numPr>
        <w:ind w:left="720" w:hanging="360"/>
        <w:jc w:val="both"/>
        <w:rPr/>
      </w:pPr>
      <w:bookmarkStart w:colFirst="0" w:colLast="0" w:name="_4bewzdj" w:id="207"/>
      <w:bookmarkEnd w:id="207"/>
      <w:r w:rsidDel="00000000" w:rsidR="00000000" w:rsidRPr="00000000">
        <w:rPr>
          <w:rtl w:val="0"/>
        </w:rPr>
        <w:t xml:space="preserve">The frontend sends user requests (e.g., flowchart creation, code conversion) to the backend via API calls. </w:t>
      </w:r>
      <w:r w:rsidDel="00000000" w:rsidR="00000000" w:rsidRPr="00000000">
        <w:rPr>
          <w:rtl w:val="0"/>
        </w:rPr>
      </w:r>
    </w:p>
    <w:p w:rsidR="00000000" w:rsidDel="00000000" w:rsidP="00000000" w:rsidRDefault="00000000" w:rsidRPr="00000000" w14:paraId="0000015B">
      <w:pPr>
        <w:numPr>
          <w:ilvl w:val="0"/>
          <w:numId w:val="53"/>
        </w:numPr>
        <w:ind w:left="720" w:hanging="360"/>
        <w:jc w:val="both"/>
        <w:rPr/>
      </w:pPr>
      <w:bookmarkStart w:colFirst="0" w:colLast="0" w:name="_2qk79lc" w:id="208"/>
      <w:bookmarkEnd w:id="208"/>
      <w:r w:rsidDel="00000000" w:rsidR="00000000" w:rsidRPr="00000000">
        <w:rPr>
          <w:rtl w:val="0"/>
        </w:rPr>
        <w:t xml:space="preserve">The backend processes these requests and sends responses back to the frontend to update the user interface. </w:t>
      </w:r>
      <w:r w:rsidDel="00000000" w:rsidR="00000000" w:rsidRPr="00000000">
        <w:rPr>
          <w:rtl w:val="0"/>
        </w:rPr>
      </w:r>
    </w:p>
    <w:p w:rsidR="00000000" w:rsidDel="00000000" w:rsidP="00000000" w:rsidRDefault="00000000" w:rsidRPr="00000000" w14:paraId="0000015C">
      <w:pPr>
        <w:ind w:left="720" w:firstLine="0"/>
        <w:jc w:val="both"/>
        <w:rPr>
          <w:b w:val="1"/>
          <w:sz w:val="26"/>
          <w:szCs w:val="26"/>
        </w:rPr>
      </w:pPr>
      <w:bookmarkStart w:colFirst="0" w:colLast="0" w:name="_15phjt5" w:id="209"/>
      <w:bookmarkEnd w:id="209"/>
      <w:r w:rsidDel="00000000" w:rsidR="00000000" w:rsidRPr="00000000">
        <w:rPr>
          <w:rtl w:val="0"/>
        </w:rPr>
      </w:r>
    </w:p>
    <w:p w:rsidR="00000000" w:rsidDel="00000000" w:rsidP="00000000" w:rsidRDefault="00000000" w:rsidRPr="00000000" w14:paraId="0000015D">
      <w:pPr>
        <w:ind w:left="0" w:firstLine="0"/>
        <w:jc w:val="both"/>
        <w:rPr/>
      </w:pPr>
      <w:bookmarkStart w:colFirst="0" w:colLast="0" w:name="_3pp52gy" w:id="210"/>
      <w:bookmarkEnd w:id="210"/>
      <w:r w:rsidDel="00000000" w:rsidR="00000000" w:rsidRPr="00000000">
        <w:rPr>
          <w:b w:val="1"/>
          <w:sz w:val="26"/>
          <w:szCs w:val="26"/>
          <w:rtl w:val="0"/>
        </w:rPr>
        <w:t xml:space="preserve">3. Backend-External Tool Interactions:</w:t>
      </w:r>
      <w:r w:rsidDel="00000000" w:rsidR="00000000" w:rsidRPr="00000000">
        <w:rPr>
          <w:rtl w:val="0"/>
        </w:rPr>
        <w:t xml:space="preserve"> </w:t>
      </w:r>
    </w:p>
    <w:p w:rsidR="00000000" w:rsidDel="00000000" w:rsidP="00000000" w:rsidRDefault="00000000" w:rsidRPr="00000000" w14:paraId="0000015E">
      <w:pPr>
        <w:numPr>
          <w:ilvl w:val="0"/>
          <w:numId w:val="45"/>
        </w:numPr>
        <w:ind w:left="720" w:hanging="360"/>
        <w:jc w:val="both"/>
        <w:rPr/>
      </w:pPr>
      <w:bookmarkStart w:colFirst="0" w:colLast="0" w:name="_24ufcor" w:id="211"/>
      <w:bookmarkEnd w:id="211"/>
      <w:r w:rsidDel="00000000" w:rsidR="00000000" w:rsidRPr="00000000">
        <w:rPr>
          <w:rtl w:val="0"/>
        </w:rPr>
        <w:t xml:space="preserve">The backend integrates with GDB for code execution, sending the generated C++ code for step-by-step execution and receiving feedback on the execution process. </w:t>
      </w:r>
      <w:r w:rsidDel="00000000" w:rsidR="00000000" w:rsidRPr="00000000">
        <w:rPr>
          <w:rtl w:val="0"/>
        </w:rPr>
      </w:r>
    </w:p>
    <w:p w:rsidR="00000000" w:rsidDel="00000000" w:rsidP="00000000" w:rsidRDefault="00000000" w:rsidRPr="00000000" w14:paraId="0000015F">
      <w:pPr>
        <w:ind w:left="720" w:firstLine="0"/>
        <w:jc w:val="both"/>
        <w:rPr/>
      </w:pPr>
      <w:bookmarkStart w:colFirst="0" w:colLast="0" w:name="_jzpmwk" w:id="212"/>
      <w:bookmarkEnd w:id="212"/>
      <w:r w:rsidDel="00000000" w:rsidR="00000000" w:rsidRPr="00000000">
        <w:rPr>
          <w:rtl w:val="0"/>
        </w:rPr>
      </w:r>
    </w:p>
    <w:p w:rsidR="00000000" w:rsidDel="00000000" w:rsidP="00000000" w:rsidRDefault="00000000" w:rsidRPr="00000000" w14:paraId="00000160">
      <w:pPr>
        <w:ind w:left="0" w:firstLine="0"/>
        <w:jc w:val="both"/>
        <w:rPr/>
      </w:pPr>
      <w:bookmarkStart w:colFirst="0" w:colLast="0" w:name="_33zd5kd" w:id="213"/>
      <w:bookmarkEnd w:id="213"/>
      <w:r w:rsidDel="00000000" w:rsidR="00000000" w:rsidRPr="00000000">
        <w:rPr>
          <w:b w:val="1"/>
          <w:sz w:val="26"/>
          <w:szCs w:val="26"/>
          <w:rtl w:val="0"/>
        </w:rPr>
        <w:t xml:space="preserve">4. Data Storage Interactions:</w:t>
      </w:r>
      <w:r w:rsidDel="00000000" w:rsidR="00000000" w:rsidRPr="00000000">
        <w:rPr>
          <w:rtl w:val="0"/>
        </w:rPr>
        <w:t xml:space="preserve"> </w:t>
      </w:r>
    </w:p>
    <w:p w:rsidR="00000000" w:rsidDel="00000000" w:rsidP="00000000" w:rsidRDefault="00000000" w:rsidRPr="00000000" w14:paraId="00000161">
      <w:pPr>
        <w:numPr>
          <w:ilvl w:val="0"/>
          <w:numId w:val="13"/>
        </w:numPr>
        <w:ind w:left="720" w:hanging="360"/>
        <w:jc w:val="both"/>
        <w:rPr/>
      </w:pPr>
      <w:bookmarkStart w:colFirst="0" w:colLast="0" w:name="_1j4nfs6" w:id="214"/>
      <w:bookmarkEnd w:id="214"/>
      <w:r w:rsidDel="00000000" w:rsidR="00000000" w:rsidRPr="00000000">
        <w:rPr>
          <w:rtl w:val="0"/>
        </w:rPr>
        <w:t xml:space="preserve">The application exports flowcharts as PNG or JSON files, which the user can download to their local machine. </w:t>
      </w:r>
      <w:r w:rsidDel="00000000" w:rsidR="00000000" w:rsidRPr="00000000">
        <w:rPr>
          <w:rtl w:val="0"/>
        </w:rPr>
      </w:r>
    </w:p>
    <w:p w:rsidR="00000000" w:rsidDel="00000000" w:rsidP="00000000" w:rsidRDefault="00000000" w:rsidRPr="00000000" w14:paraId="00000162">
      <w:pPr>
        <w:numPr>
          <w:ilvl w:val="0"/>
          <w:numId w:val="13"/>
        </w:numPr>
        <w:ind w:left="720" w:hanging="360"/>
        <w:jc w:val="both"/>
        <w:rPr/>
      </w:pPr>
      <w:bookmarkStart w:colFirst="0" w:colLast="0" w:name="_434ayfz" w:id="215"/>
      <w:bookmarkEnd w:id="215"/>
      <w:r w:rsidDel="00000000" w:rsidR="00000000" w:rsidRPr="00000000">
        <w:rPr>
          <w:rtl w:val="0"/>
        </w:rPr>
        <w:t xml:space="preserve">Users can import JSON files to resume their work. </w:t>
      </w:r>
      <w:r w:rsidDel="00000000" w:rsidR="00000000" w:rsidRPr="00000000">
        <w:rPr>
          <w:rtl w:val="0"/>
        </w:rPr>
      </w:r>
    </w:p>
    <w:p w:rsidR="00000000" w:rsidDel="00000000" w:rsidP="00000000" w:rsidRDefault="00000000" w:rsidRPr="00000000" w14:paraId="00000163">
      <w:pPr>
        <w:ind w:left="720" w:firstLine="0"/>
        <w:jc w:val="both"/>
        <w:rPr/>
      </w:pPr>
      <w:bookmarkStart w:colFirst="0" w:colLast="0" w:name="_2i9l8ns" w:id="216"/>
      <w:bookmarkEnd w:id="216"/>
      <w:r w:rsidDel="00000000" w:rsidR="00000000" w:rsidRPr="00000000">
        <w:rPr>
          <w:rtl w:val="0"/>
        </w:rPr>
      </w:r>
    </w:p>
    <w:p w:rsidR="00000000" w:rsidDel="00000000" w:rsidP="00000000" w:rsidRDefault="00000000" w:rsidRPr="00000000" w14:paraId="00000164">
      <w:pPr>
        <w:ind w:left="720" w:firstLine="0"/>
        <w:jc w:val="both"/>
        <w:rPr/>
      </w:pPr>
      <w:bookmarkStart w:colFirst="0" w:colLast="0" w:name="_xevivl" w:id="217"/>
      <w:bookmarkEnd w:id="217"/>
      <w:r w:rsidDel="00000000" w:rsidR="00000000" w:rsidRPr="00000000">
        <w:rPr>
          <w:rtl w:val="0"/>
        </w:rPr>
      </w:r>
    </w:p>
    <w:p w:rsidR="00000000" w:rsidDel="00000000" w:rsidP="00000000" w:rsidRDefault="00000000" w:rsidRPr="00000000" w14:paraId="00000165">
      <w:pPr>
        <w:ind w:left="0" w:firstLine="0"/>
        <w:jc w:val="both"/>
        <w:rPr>
          <w:b w:val="1"/>
          <w:sz w:val="26"/>
          <w:szCs w:val="26"/>
        </w:rPr>
      </w:pPr>
      <w:bookmarkStart w:colFirst="0" w:colLast="0" w:name="_3hej1je" w:id="218"/>
      <w:bookmarkEnd w:id="218"/>
      <w:r w:rsidDel="00000000" w:rsidR="00000000" w:rsidRPr="00000000">
        <w:rPr>
          <w:b w:val="1"/>
          <w:sz w:val="26"/>
          <w:szCs w:val="26"/>
          <w:rtl w:val="0"/>
        </w:rPr>
        <w:t xml:space="preserve">Design Principles </w:t>
      </w:r>
    </w:p>
    <w:p w:rsidR="00000000" w:rsidDel="00000000" w:rsidP="00000000" w:rsidRDefault="00000000" w:rsidRPr="00000000" w14:paraId="00000166">
      <w:pPr>
        <w:ind w:left="0" w:firstLine="0"/>
        <w:jc w:val="both"/>
        <w:rPr/>
      </w:pPr>
      <w:bookmarkStart w:colFirst="0" w:colLast="0" w:name="_1wjtbr7" w:id="219"/>
      <w:bookmarkEnd w:id="219"/>
      <w:r w:rsidDel="00000000" w:rsidR="00000000" w:rsidRPr="00000000">
        <w:rPr>
          <w:rtl w:val="0"/>
        </w:rPr>
      </w:r>
    </w:p>
    <w:p w:rsidR="00000000" w:rsidDel="00000000" w:rsidP="00000000" w:rsidRDefault="00000000" w:rsidRPr="00000000" w14:paraId="00000167">
      <w:pPr>
        <w:ind w:left="0" w:firstLine="0"/>
        <w:jc w:val="both"/>
        <w:rPr/>
      </w:pPr>
      <w:bookmarkStart w:colFirst="0" w:colLast="0" w:name="_4gjguf0" w:id="220"/>
      <w:bookmarkEnd w:id="220"/>
      <w:r w:rsidDel="00000000" w:rsidR="00000000" w:rsidRPr="00000000">
        <w:rPr>
          <w:b w:val="1"/>
          <w:rtl w:val="0"/>
        </w:rPr>
        <w:t xml:space="preserve">1. Modularity:</w:t>
      </w:r>
      <w:r w:rsidDel="00000000" w:rsidR="00000000" w:rsidRPr="00000000">
        <w:rPr>
          <w:rtl w:val="0"/>
        </w:rPr>
        <w:t xml:space="preserve"> The system is divided into modular components (frontend, backend, GDB integration) to simplify development, testing, and maintenance. </w:t>
      </w:r>
    </w:p>
    <w:p w:rsidR="00000000" w:rsidDel="00000000" w:rsidP="00000000" w:rsidRDefault="00000000" w:rsidRPr="00000000" w14:paraId="00000168">
      <w:pPr>
        <w:ind w:left="0" w:firstLine="0"/>
        <w:jc w:val="both"/>
        <w:rPr/>
      </w:pPr>
      <w:bookmarkStart w:colFirst="0" w:colLast="0" w:name="_2vor4mt" w:id="221"/>
      <w:bookmarkEnd w:id="221"/>
      <w:r w:rsidDel="00000000" w:rsidR="00000000" w:rsidRPr="00000000">
        <w:rPr>
          <w:rtl w:val="0"/>
        </w:rPr>
      </w:r>
    </w:p>
    <w:p w:rsidR="00000000" w:rsidDel="00000000" w:rsidP="00000000" w:rsidRDefault="00000000" w:rsidRPr="00000000" w14:paraId="00000169">
      <w:pPr>
        <w:ind w:left="0" w:firstLine="0"/>
        <w:jc w:val="both"/>
        <w:rPr/>
      </w:pPr>
      <w:bookmarkStart w:colFirst="0" w:colLast="0" w:name="_1au1eum" w:id="222"/>
      <w:bookmarkEnd w:id="222"/>
      <w:r w:rsidDel="00000000" w:rsidR="00000000" w:rsidRPr="00000000">
        <w:rPr>
          <w:b w:val="1"/>
          <w:rtl w:val="0"/>
        </w:rPr>
        <w:t xml:space="preserve">2. Separation of Concerns:</w:t>
      </w:r>
      <w:r w:rsidDel="00000000" w:rsidR="00000000" w:rsidRPr="00000000">
        <w:rPr>
          <w:rtl w:val="0"/>
        </w:rPr>
        <w:t xml:space="preserve"> User interface logic, business logic, and data management are clearly separated to improve code readability and maintainability. </w:t>
      </w:r>
    </w:p>
    <w:p w:rsidR="00000000" w:rsidDel="00000000" w:rsidP="00000000" w:rsidRDefault="00000000" w:rsidRPr="00000000" w14:paraId="0000016A">
      <w:pPr>
        <w:ind w:left="0" w:firstLine="0"/>
        <w:jc w:val="both"/>
        <w:rPr/>
      </w:pPr>
      <w:bookmarkStart w:colFirst="0" w:colLast="0" w:name="_3utoxif" w:id="223"/>
      <w:bookmarkEnd w:id="223"/>
      <w:r w:rsidDel="00000000" w:rsidR="00000000" w:rsidRPr="00000000">
        <w:rPr>
          <w:rtl w:val="0"/>
        </w:rPr>
      </w:r>
    </w:p>
    <w:p w:rsidR="00000000" w:rsidDel="00000000" w:rsidP="00000000" w:rsidRDefault="00000000" w:rsidRPr="00000000" w14:paraId="0000016B">
      <w:pPr>
        <w:ind w:left="0" w:firstLine="0"/>
        <w:jc w:val="both"/>
        <w:rPr/>
      </w:pPr>
      <w:bookmarkStart w:colFirst="0" w:colLast="0" w:name="_29yz7q8" w:id="224"/>
      <w:bookmarkEnd w:id="224"/>
      <w:r w:rsidDel="00000000" w:rsidR="00000000" w:rsidRPr="00000000">
        <w:rPr>
          <w:b w:val="1"/>
          <w:rtl w:val="0"/>
        </w:rPr>
        <w:t xml:space="preserve">3. Scalability:</w:t>
      </w:r>
      <w:r w:rsidDel="00000000" w:rsidR="00000000" w:rsidRPr="00000000">
        <w:rPr>
          <w:rtl w:val="0"/>
        </w:rPr>
        <w:t xml:space="preserve"> The system is designed to handle increasing loads by integrating scalable backend services and efficient frontend rendering techniques. </w:t>
      </w:r>
    </w:p>
    <w:p w:rsidR="00000000" w:rsidDel="00000000" w:rsidP="00000000" w:rsidRDefault="00000000" w:rsidRPr="00000000" w14:paraId="0000016C">
      <w:pPr>
        <w:ind w:left="0" w:firstLine="0"/>
        <w:jc w:val="both"/>
        <w:rPr/>
      </w:pPr>
      <w:bookmarkStart w:colFirst="0" w:colLast="0" w:name="_p49hy1" w:id="225"/>
      <w:bookmarkEnd w:id="225"/>
      <w:r w:rsidDel="00000000" w:rsidR="00000000" w:rsidRPr="00000000">
        <w:rPr>
          <w:rtl w:val="0"/>
        </w:rPr>
      </w:r>
    </w:p>
    <w:p w:rsidR="00000000" w:rsidDel="00000000" w:rsidP="00000000" w:rsidRDefault="00000000" w:rsidRPr="00000000" w14:paraId="0000016D">
      <w:pPr>
        <w:ind w:left="0" w:firstLine="0"/>
        <w:jc w:val="both"/>
        <w:rPr/>
      </w:pPr>
      <w:bookmarkStart w:colFirst="0" w:colLast="0" w:name="_393x0lu" w:id="226"/>
      <w:bookmarkEnd w:id="226"/>
      <w:r w:rsidDel="00000000" w:rsidR="00000000" w:rsidRPr="00000000">
        <w:rPr>
          <w:b w:val="1"/>
          <w:rtl w:val="0"/>
        </w:rPr>
        <w:t xml:space="preserve">4. User-Centric Design:</w:t>
      </w:r>
      <w:r w:rsidDel="00000000" w:rsidR="00000000" w:rsidRPr="00000000">
        <w:rPr>
          <w:rtl w:val="0"/>
        </w:rPr>
        <w:t xml:space="preserve"> Emphasis is placed on providing an intuitive and responsive interface, real-time feedback, and comprehensive documentation to enhance the user experience.</w:t>
      </w:r>
    </w:p>
    <w:p w:rsidR="00000000" w:rsidDel="00000000" w:rsidP="00000000" w:rsidRDefault="00000000" w:rsidRPr="00000000" w14:paraId="0000016E">
      <w:pPr>
        <w:ind w:left="0" w:firstLine="0"/>
        <w:jc w:val="both"/>
        <w:rPr/>
      </w:pPr>
      <w:bookmarkStart w:colFirst="0" w:colLast="0" w:name="_1o97atn" w:id="227"/>
      <w:bookmarkEnd w:id="227"/>
      <w:r w:rsidDel="00000000" w:rsidR="00000000" w:rsidRPr="00000000">
        <w:rPr>
          <w:rtl w:val="0"/>
        </w:rPr>
      </w:r>
    </w:p>
    <w:p w:rsidR="00000000" w:rsidDel="00000000" w:rsidP="00000000" w:rsidRDefault="00000000" w:rsidRPr="00000000" w14:paraId="0000016F">
      <w:pPr>
        <w:ind w:left="0" w:firstLine="0"/>
        <w:jc w:val="both"/>
        <w:rPr/>
      </w:pPr>
      <w:bookmarkStart w:colFirst="0" w:colLast="0" w:name="_488uthg" w:id="228"/>
      <w:bookmarkEnd w:id="228"/>
      <w:r w:rsidDel="00000000" w:rsidR="00000000" w:rsidRPr="00000000">
        <w:rPr>
          <w:rtl w:val="0"/>
        </w:rPr>
      </w:r>
    </w:p>
    <w:p w:rsidR="00000000" w:rsidDel="00000000" w:rsidP="00000000" w:rsidRDefault="00000000" w:rsidRPr="00000000" w14:paraId="00000170">
      <w:pPr>
        <w:ind w:left="0" w:firstLine="0"/>
        <w:jc w:val="both"/>
        <w:rPr>
          <w:b w:val="1"/>
          <w:sz w:val="26"/>
          <w:szCs w:val="26"/>
        </w:rPr>
      </w:pPr>
      <w:bookmarkStart w:colFirst="0" w:colLast="0" w:name="_2ne53p9" w:id="229"/>
      <w:bookmarkEnd w:id="229"/>
      <w:r w:rsidDel="00000000" w:rsidR="00000000" w:rsidRPr="00000000">
        <w:br w:type="page"/>
      </w:r>
      <w:r w:rsidDel="00000000" w:rsidR="00000000" w:rsidRPr="00000000">
        <w:rPr>
          <w:rtl w:val="0"/>
        </w:rPr>
      </w:r>
    </w:p>
    <w:p w:rsidR="00000000" w:rsidDel="00000000" w:rsidP="00000000" w:rsidRDefault="00000000" w:rsidRPr="00000000" w14:paraId="00000171">
      <w:pPr>
        <w:ind w:left="0" w:firstLine="0"/>
        <w:jc w:val="both"/>
        <w:rPr>
          <w:b w:val="1"/>
          <w:sz w:val="26"/>
          <w:szCs w:val="26"/>
        </w:rPr>
      </w:pPr>
      <w:bookmarkStart w:colFirst="0" w:colLast="0" w:name="_12jfdx2" w:id="230"/>
      <w:bookmarkEnd w:id="230"/>
      <w:r w:rsidDel="00000000" w:rsidR="00000000" w:rsidRPr="00000000">
        <w:rPr>
          <w:b w:val="1"/>
          <w:sz w:val="26"/>
          <w:szCs w:val="26"/>
          <w:rtl w:val="0"/>
        </w:rPr>
        <w:t xml:space="preserve">Class Diagram:</w:t>
      </w:r>
    </w:p>
    <w:p w:rsidR="00000000" w:rsidDel="00000000" w:rsidP="00000000" w:rsidRDefault="00000000" w:rsidRPr="00000000" w14:paraId="00000172">
      <w:pPr>
        <w:ind w:left="0" w:firstLine="0"/>
        <w:jc w:val="both"/>
        <w:rPr/>
      </w:pPr>
      <w:bookmarkStart w:colFirst="0" w:colLast="0" w:name="_3mj2wkv" w:id="231"/>
      <w:bookmarkEnd w:id="23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190500</wp:posOffset>
            </wp:positionV>
            <wp:extent cx="4550093" cy="7893018"/>
            <wp:effectExtent b="0" l="0" r="0" t="0"/>
            <wp:wrapTopAndBottom distB="114300" distT="11430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550093" cy="7893018"/>
                    </a:xfrm>
                    <a:prstGeom prst="rect"/>
                    <a:ln/>
                  </pic:spPr>
                </pic:pic>
              </a:graphicData>
            </a:graphic>
          </wp:anchor>
        </w:drawing>
      </w:r>
    </w:p>
    <w:p w:rsidR="00000000" w:rsidDel="00000000" w:rsidP="00000000" w:rsidRDefault="00000000" w:rsidRPr="00000000" w14:paraId="00000173">
      <w:pPr>
        <w:ind w:left="0" w:firstLine="0"/>
        <w:jc w:val="both"/>
        <w:rPr/>
      </w:pPr>
      <w:bookmarkStart w:colFirst="0" w:colLast="0" w:name="_21od6so" w:id="232"/>
      <w:bookmarkEnd w:id="232"/>
      <w:r w:rsidDel="00000000" w:rsidR="00000000" w:rsidRPr="00000000">
        <w:rPr>
          <w:rtl w:val="0"/>
        </w:rPr>
      </w:r>
    </w:p>
    <w:p w:rsidR="00000000" w:rsidDel="00000000" w:rsidP="00000000" w:rsidRDefault="00000000" w:rsidRPr="00000000" w14:paraId="00000174">
      <w:pPr>
        <w:ind w:left="0" w:firstLine="0"/>
        <w:jc w:val="both"/>
        <w:rPr>
          <w:b w:val="1"/>
          <w:sz w:val="26"/>
          <w:szCs w:val="26"/>
        </w:rPr>
      </w:pPr>
      <w:bookmarkStart w:colFirst="0" w:colLast="0" w:name="_gtnh0h" w:id="233"/>
      <w:bookmarkEnd w:id="233"/>
      <w:r w:rsidDel="00000000" w:rsidR="00000000" w:rsidRPr="00000000">
        <w:rPr>
          <w:b w:val="1"/>
          <w:sz w:val="26"/>
          <w:szCs w:val="26"/>
          <w:rtl w:val="0"/>
        </w:rPr>
        <w:t xml:space="preserve">State Diagram:</w:t>
      </w:r>
    </w:p>
    <w:p w:rsidR="00000000" w:rsidDel="00000000" w:rsidP="00000000" w:rsidRDefault="00000000" w:rsidRPr="00000000" w14:paraId="00000175">
      <w:pPr>
        <w:ind w:left="0" w:firstLine="0"/>
        <w:jc w:val="both"/>
        <w:rPr/>
      </w:pPr>
      <w:bookmarkStart w:colFirst="0" w:colLast="0" w:name="_30tazoa" w:id="234"/>
      <w:bookmarkEnd w:id="234"/>
      <w:r w:rsidDel="00000000" w:rsidR="00000000" w:rsidRPr="00000000">
        <w:rPr>
          <w:rtl w:val="0"/>
        </w:rPr>
      </w:r>
    </w:p>
    <w:p w:rsidR="00000000" w:rsidDel="00000000" w:rsidP="00000000" w:rsidRDefault="00000000" w:rsidRPr="00000000" w14:paraId="00000176">
      <w:pPr>
        <w:ind w:left="0" w:firstLine="0"/>
        <w:jc w:val="both"/>
        <w:rPr/>
      </w:pPr>
      <w:bookmarkStart w:colFirst="0" w:colLast="0" w:name="_1fyl9w3" w:id="235"/>
      <w:bookmarkEnd w:id="235"/>
      <w:r w:rsidDel="00000000" w:rsidR="00000000" w:rsidRPr="00000000">
        <w:rPr>
          <w:rtl w:val="0"/>
        </w:rPr>
      </w:r>
    </w:p>
    <w:p w:rsidR="00000000" w:rsidDel="00000000" w:rsidP="00000000" w:rsidRDefault="00000000" w:rsidRPr="00000000" w14:paraId="00000177">
      <w:pPr>
        <w:ind w:left="0" w:firstLine="0"/>
        <w:jc w:val="both"/>
        <w:rPr/>
      </w:pPr>
      <w:bookmarkStart w:colFirst="0" w:colLast="0" w:name="_3zy8sjw" w:id="236"/>
      <w:bookmarkEnd w:id="236"/>
      <w:r w:rsidDel="00000000" w:rsidR="00000000" w:rsidRPr="00000000">
        <w:rPr>
          <w:rtl w:val="0"/>
        </w:rPr>
      </w:r>
    </w:p>
    <w:p w:rsidR="00000000" w:rsidDel="00000000" w:rsidP="00000000" w:rsidRDefault="00000000" w:rsidRPr="00000000" w14:paraId="00000178">
      <w:pPr>
        <w:ind w:left="0" w:firstLine="0"/>
        <w:jc w:val="both"/>
        <w:rPr/>
      </w:pPr>
      <w:bookmarkStart w:colFirst="0" w:colLast="0" w:name="_2f3j2rp" w:id="237"/>
      <w:bookmarkEnd w:id="237"/>
      <w:r w:rsidDel="00000000" w:rsidR="00000000" w:rsidRPr="00000000">
        <w:rPr>
          <w:rtl w:val="0"/>
        </w:rPr>
      </w:r>
    </w:p>
    <w:p w:rsidR="00000000" w:rsidDel="00000000" w:rsidP="00000000" w:rsidRDefault="00000000" w:rsidRPr="00000000" w14:paraId="00000179">
      <w:pPr>
        <w:ind w:left="0" w:firstLine="0"/>
        <w:jc w:val="both"/>
        <w:rPr/>
      </w:pPr>
      <w:bookmarkStart w:colFirst="0" w:colLast="0" w:name="_u8tczi" w:id="238"/>
      <w:bookmarkEnd w:id="23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158115</wp:posOffset>
            </wp:positionV>
            <wp:extent cx="6309360" cy="5016500"/>
            <wp:effectExtent b="0" l="0" r="0" t="0"/>
            <wp:wrapTopAndBottom distB="114300" distT="11430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309360" cy="5016500"/>
                    </a:xfrm>
                    <a:prstGeom prst="rect"/>
                    <a:ln/>
                  </pic:spPr>
                </pic:pic>
              </a:graphicData>
            </a:graphic>
          </wp:anchor>
        </w:drawing>
      </w:r>
    </w:p>
    <w:p w:rsidR="00000000" w:rsidDel="00000000" w:rsidP="00000000" w:rsidRDefault="00000000" w:rsidRPr="00000000" w14:paraId="0000017A">
      <w:pPr>
        <w:ind w:left="0" w:firstLine="0"/>
        <w:jc w:val="both"/>
        <w:rPr/>
      </w:pPr>
      <w:bookmarkStart w:colFirst="0" w:colLast="0" w:name="_3e8gvnb" w:id="239"/>
      <w:bookmarkEnd w:id="239"/>
      <w:r w:rsidDel="00000000" w:rsidR="00000000" w:rsidRPr="00000000">
        <w:br w:type="page"/>
      </w:r>
      <w:r w:rsidDel="00000000" w:rsidR="00000000" w:rsidRPr="00000000">
        <w:rPr>
          <w:rtl w:val="0"/>
        </w:rPr>
      </w:r>
    </w:p>
    <w:p w:rsidR="00000000" w:rsidDel="00000000" w:rsidP="00000000" w:rsidRDefault="00000000" w:rsidRPr="00000000" w14:paraId="0000017B">
      <w:pPr>
        <w:ind w:left="0" w:firstLine="0"/>
        <w:jc w:val="both"/>
        <w:rPr/>
      </w:pPr>
      <w:bookmarkStart w:colFirst="0" w:colLast="0" w:name="_1tdr5v4" w:id="240"/>
      <w:bookmarkEnd w:id="240"/>
      <w:r w:rsidDel="00000000" w:rsidR="00000000" w:rsidRPr="00000000">
        <w:rPr>
          <w:rtl w:val="0"/>
        </w:rPr>
      </w:r>
    </w:p>
    <w:p w:rsidR="00000000" w:rsidDel="00000000" w:rsidP="00000000" w:rsidRDefault="00000000" w:rsidRPr="00000000" w14:paraId="0000017C">
      <w:pPr>
        <w:pStyle w:val="Heading2"/>
        <w:numPr>
          <w:ilvl w:val="1"/>
          <w:numId w:val="7"/>
        </w:numPr>
        <w:ind w:left="0" w:firstLine="0"/>
        <w:jc w:val="both"/>
        <w:rPr/>
      </w:pPr>
      <w:r w:rsidDel="00000000" w:rsidR="00000000" w:rsidRPr="00000000">
        <w:rPr>
          <w:b w:val="1"/>
          <w:vertAlign w:val="baseline"/>
          <w:rtl w:val="0"/>
        </w:rPr>
        <w:t xml:space="preserve">Component-Component Interface</w:t>
      </w: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ddeoix" w:id="241"/>
      <w:bookmarkEnd w:id="24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1076325</wp:posOffset>
            </wp:positionH>
            <wp:positionV relativeFrom="paragraph">
              <wp:posOffset>161925</wp:posOffset>
            </wp:positionV>
            <wp:extent cx="7358703" cy="386429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rot="5400000">
                      <a:off x="0" y="0"/>
                      <a:ext cx="7358703" cy="3864293"/>
                    </a:xfrm>
                    <a:prstGeom prst="rect"/>
                    <a:ln/>
                  </pic:spPr>
                </pic:pic>
              </a:graphicData>
            </a:graphic>
          </wp:anchor>
        </w:drawing>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sioyqq" w:id="242"/>
      <w:bookmarkEnd w:id="242"/>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7nz8yj" w:id="243"/>
      <w:bookmarkEnd w:id="243"/>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3rnmrmc" w:id="244"/>
      <w:bookmarkEnd w:id="244"/>
      <w:r w:rsidDel="00000000" w:rsidR="00000000" w:rsidRPr="00000000">
        <w:rPr>
          <w:rFonts w:ascii="Arial" w:cs="Arial" w:eastAsia="Arial" w:hAnsi="Arial"/>
          <w:b w:val="1"/>
          <w:sz w:val="28"/>
          <w:szCs w:val="28"/>
          <w:rtl w:val="0"/>
        </w:rPr>
        <w:t xml:space="preserve">1. User Interaction with Interface: </w:t>
      </w:r>
    </w:p>
    <w:p w:rsidR="00000000" w:rsidDel="00000000" w:rsidP="00000000" w:rsidRDefault="00000000" w:rsidRPr="00000000" w14:paraId="0000018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6sx1u5" w:id="245"/>
      <w:bookmarkEnd w:id="245"/>
      <w:r w:rsidDel="00000000" w:rsidR="00000000" w:rsidRPr="00000000">
        <w:rPr>
          <w:rFonts w:ascii="Arial" w:cs="Arial" w:eastAsia="Arial" w:hAnsi="Arial"/>
          <w:b w:val="1"/>
          <w:rtl w:val="0"/>
        </w:rPr>
        <w:t xml:space="preserve">Visit Site:</w:t>
      </w:r>
      <w:r w:rsidDel="00000000" w:rsidR="00000000" w:rsidRPr="00000000">
        <w:rPr>
          <w:rFonts w:ascii="Arial" w:cs="Arial" w:eastAsia="Arial" w:hAnsi="Arial"/>
          <w:rtl w:val="0"/>
        </w:rPr>
        <w:t xml:space="preserve"> The user starts by visiting the CodeFlow application. </w:t>
      </w:r>
      <w:r w:rsidDel="00000000" w:rsidR="00000000" w:rsidRPr="00000000">
        <w:rPr>
          <w:rtl w:val="0"/>
        </w:rPr>
      </w:r>
    </w:p>
    <w:p w:rsidR="00000000" w:rsidDel="00000000" w:rsidP="00000000" w:rsidRDefault="00000000" w:rsidRPr="00000000" w14:paraId="0000018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ly7c1y" w:id="246"/>
      <w:bookmarkEnd w:id="246"/>
      <w:r w:rsidDel="00000000" w:rsidR="00000000" w:rsidRPr="00000000">
        <w:rPr>
          <w:rFonts w:ascii="Arial" w:cs="Arial" w:eastAsia="Arial" w:hAnsi="Arial"/>
          <w:b w:val="1"/>
          <w:rtl w:val="0"/>
        </w:rPr>
        <w:t xml:space="preserve">Create New/Open Flowchart:</w:t>
      </w:r>
      <w:r w:rsidDel="00000000" w:rsidR="00000000" w:rsidRPr="00000000">
        <w:rPr>
          <w:rFonts w:ascii="Arial" w:cs="Arial" w:eastAsia="Arial" w:hAnsi="Arial"/>
          <w:rtl w:val="0"/>
        </w:rPr>
        <w:t xml:space="preserve"> The user can create a new flowchart or open an existing one. This request is sent to the Interface component, which initializes the flowchart.</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35xuupr" w:id="247"/>
      <w:bookmarkEnd w:id="247"/>
      <w:r w:rsidDel="00000000" w:rsidR="00000000" w:rsidRPr="00000000">
        <w:rPr>
          <w:rFonts w:ascii="Arial" w:cs="Arial" w:eastAsia="Arial" w:hAnsi="Arial"/>
          <w:rtl w:val="0"/>
        </w:rPr>
        <w:t xml:space="preserv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1l354xk" w:id="248"/>
      <w:bookmarkEnd w:id="248"/>
      <w:r w:rsidDel="00000000" w:rsidR="00000000" w:rsidRPr="00000000">
        <w:rPr>
          <w:rFonts w:ascii="Arial" w:cs="Arial" w:eastAsia="Arial" w:hAnsi="Arial"/>
          <w:b w:val="1"/>
          <w:sz w:val="28"/>
          <w:szCs w:val="28"/>
          <w:rtl w:val="0"/>
        </w:rPr>
        <w:t xml:space="preserve">2. Flowchart Creation and Editing: </w:t>
      </w:r>
    </w:p>
    <w:p w:rsidR="00000000" w:rsidDel="00000000" w:rsidP="00000000" w:rsidRDefault="00000000" w:rsidRPr="00000000" w14:paraId="0000018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52snld" w:id="249"/>
      <w:bookmarkEnd w:id="249"/>
      <w:r w:rsidDel="00000000" w:rsidR="00000000" w:rsidRPr="00000000">
        <w:rPr>
          <w:rFonts w:ascii="Arial" w:cs="Arial" w:eastAsia="Arial" w:hAnsi="Arial"/>
          <w:b w:val="1"/>
          <w:rtl w:val="0"/>
        </w:rPr>
        <w:t xml:space="preserve">Add/Edit Elements:</w:t>
      </w:r>
      <w:r w:rsidDel="00000000" w:rsidR="00000000" w:rsidRPr="00000000">
        <w:rPr>
          <w:rFonts w:ascii="Arial" w:cs="Arial" w:eastAsia="Arial" w:hAnsi="Arial"/>
          <w:rtl w:val="0"/>
        </w:rPr>
        <w:t xml:space="preserve"> The user adds or edits elements in the flowchart through the Interface. The Interface displays the updated flowchart after each modification. </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k82xt6" w:id="250"/>
      <w:bookmarkEnd w:id="250"/>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zdd80z" w:id="251"/>
      <w:bookmarkEnd w:id="251"/>
      <w:r w:rsidDel="00000000" w:rsidR="00000000" w:rsidRPr="00000000">
        <w:rPr>
          <w:rFonts w:ascii="Arial" w:cs="Arial" w:eastAsia="Arial" w:hAnsi="Arial"/>
          <w:b w:val="1"/>
          <w:sz w:val="28"/>
          <w:szCs w:val="28"/>
          <w:rtl w:val="0"/>
        </w:rPr>
        <w:t xml:space="preserve">3. Flowchart to Code Conversion: </w:t>
      </w:r>
    </w:p>
    <w:p w:rsidR="00000000" w:rsidDel="00000000" w:rsidP="00000000" w:rsidRDefault="00000000" w:rsidRPr="00000000" w14:paraId="0000018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jd0qos" w:id="252"/>
      <w:bookmarkEnd w:id="252"/>
      <w:r w:rsidDel="00000000" w:rsidR="00000000" w:rsidRPr="00000000">
        <w:rPr>
          <w:rFonts w:ascii="Arial" w:cs="Arial" w:eastAsia="Arial" w:hAnsi="Arial"/>
          <w:b w:val="1"/>
          <w:rtl w:val="0"/>
        </w:rPr>
        <w:t xml:space="preserve">Select 'Convert to Code':</w:t>
      </w:r>
      <w:r w:rsidDel="00000000" w:rsidR="00000000" w:rsidRPr="00000000">
        <w:rPr>
          <w:rFonts w:ascii="Arial" w:cs="Arial" w:eastAsia="Arial" w:hAnsi="Arial"/>
          <w:rtl w:val="0"/>
        </w:rPr>
        <w:t xml:space="preserve"> The user selects the option to convert the flowchart to code. The Interface sends a request to the Flowchart component for code generation. </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yib0wl" w:id="253"/>
      <w:bookmarkEnd w:id="253"/>
      <w:r w:rsidDel="00000000" w:rsidR="00000000" w:rsidRPr="00000000">
        <w:rPr>
          <w:rFonts w:ascii="Arial" w:cs="Arial" w:eastAsia="Arial" w:hAnsi="Arial"/>
          <w:b w:val="1"/>
          <w:rtl w:val="0"/>
        </w:rPr>
        <w:t xml:space="preserve">Request Code Generation:</w:t>
      </w:r>
      <w:r w:rsidDel="00000000" w:rsidR="00000000" w:rsidRPr="00000000">
        <w:rPr>
          <w:rFonts w:ascii="Arial" w:cs="Arial" w:eastAsia="Arial" w:hAnsi="Arial"/>
          <w:rtl w:val="0"/>
        </w:rPr>
        <w:t xml:space="preserve"> The Flowchart component processes the request and interacts with the CodeAlgo component to generate the code. </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4ihyjke" w:id="254"/>
      <w:bookmarkEnd w:id="254"/>
      <w:r w:rsidDel="00000000" w:rsidR="00000000" w:rsidRPr="00000000">
        <w:rPr>
          <w:rFonts w:ascii="Arial" w:cs="Arial" w:eastAsia="Arial" w:hAnsi="Arial"/>
          <w:b w:val="1"/>
          <w:rtl w:val="0"/>
        </w:rPr>
        <w:t xml:space="preserve">Display Code:</w:t>
      </w:r>
      <w:r w:rsidDel="00000000" w:rsidR="00000000" w:rsidRPr="00000000">
        <w:rPr>
          <w:rFonts w:ascii="Arial" w:cs="Arial" w:eastAsia="Arial" w:hAnsi="Arial"/>
          <w:rtl w:val="0"/>
        </w:rPr>
        <w:t xml:space="preserve"> The generated code is sent back to the Interface and displayed to the user. </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2xn8ts7" w:id="255"/>
      <w:bookmarkEnd w:id="255"/>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1csj400" w:id="256"/>
      <w:bookmarkEnd w:id="256"/>
      <w:r w:rsidDel="00000000" w:rsidR="00000000" w:rsidRPr="00000000">
        <w:rPr>
          <w:rFonts w:ascii="Arial" w:cs="Arial" w:eastAsia="Arial" w:hAnsi="Arial"/>
          <w:b w:val="1"/>
          <w:sz w:val="28"/>
          <w:szCs w:val="28"/>
          <w:rtl w:val="0"/>
        </w:rPr>
        <w:t xml:space="preserve">4. Code Input and Conversion to Flowchart: </w:t>
      </w:r>
    </w:p>
    <w:p w:rsidR="00000000" w:rsidDel="00000000" w:rsidP="00000000" w:rsidRDefault="00000000" w:rsidRPr="00000000" w14:paraId="0000018D">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ws6mnt" w:id="257"/>
      <w:bookmarkEnd w:id="257"/>
      <w:r w:rsidDel="00000000" w:rsidR="00000000" w:rsidRPr="00000000">
        <w:rPr>
          <w:rFonts w:ascii="Arial" w:cs="Arial" w:eastAsia="Arial" w:hAnsi="Arial"/>
          <w:b w:val="1"/>
          <w:rtl w:val="0"/>
        </w:rPr>
        <w:t xml:space="preserve">Select 'Code Input':</w:t>
      </w:r>
      <w:r w:rsidDel="00000000" w:rsidR="00000000" w:rsidRPr="00000000">
        <w:rPr>
          <w:rFonts w:ascii="Arial" w:cs="Arial" w:eastAsia="Arial" w:hAnsi="Arial"/>
          <w:rtl w:val="0"/>
        </w:rPr>
        <w:t xml:space="preserve"> The user selects the option to input code directly. The Interface requests the text editor for code input. </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bxgwvm" w:id="258"/>
      <w:bookmarkEnd w:id="258"/>
      <w:r w:rsidDel="00000000" w:rsidR="00000000" w:rsidRPr="00000000">
        <w:rPr>
          <w:rFonts w:ascii="Arial" w:cs="Arial" w:eastAsia="Arial" w:hAnsi="Arial"/>
          <w:b w:val="1"/>
          <w:rtl w:val="0"/>
        </w:rPr>
        <w:t xml:space="preserve">Input Code:</w:t>
      </w:r>
      <w:r w:rsidDel="00000000" w:rsidR="00000000" w:rsidRPr="00000000">
        <w:rPr>
          <w:rFonts w:ascii="Arial" w:cs="Arial" w:eastAsia="Arial" w:hAnsi="Arial"/>
          <w:rtl w:val="0"/>
        </w:rPr>
        <w:t xml:space="preserve"> The user inputs the code. </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r2r73f" w:id="259"/>
      <w:bookmarkEnd w:id="259"/>
      <w:r w:rsidDel="00000000" w:rsidR="00000000" w:rsidRPr="00000000">
        <w:rPr>
          <w:rFonts w:ascii="Arial" w:cs="Arial" w:eastAsia="Arial" w:hAnsi="Arial"/>
          <w:b w:val="1"/>
          <w:rtl w:val="0"/>
        </w:rPr>
        <w:t xml:space="preserve">Select 'Convert to Flowchart':</w:t>
      </w:r>
      <w:r w:rsidDel="00000000" w:rsidR="00000000" w:rsidRPr="00000000">
        <w:rPr>
          <w:rFonts w:ascii="Arial" w:cs="Arial" w:eastAsia="Arial" w:hAnsi="Arial"/>
          <w:rtl w:val="0"/>
        </w:rPr>
        <w:t xml:space="preserve"> The user then selects the option to convert the code back to a flowchart. The Interface sends a request to the Flowchart component for flowchart generation. </w:t>
      </w:r>
      <w:r w:rsidDel="00000000" w:rsidR="00000000" w:rsidRPr="00000000">
        <w:rPr>
          <w:rtl w:val="0"/>
        </w:rPr>
      </w:r>
    </w:p>
    <w:p w:rsidR="00000000" w:rsidDel="00000000" w:rsidP="00000000" w:rsidRDefault="00000000" w:rsidRPr="00000000" w14:paraId="0000019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b2epr8" w:id="260"/>
      <w:bookmarkEnd w:id="260"/>
      <w:r w:rsidDel="00000000" w:rsidR="00000000" w:rsidRPr="00000000">
        <w:rPr>
          <w:rFonts w:ascii="Arial" w:cs="Arial" w:eastAsia="Arial" w:hAnsi="Arial"/>
          <w:b w:val="1"/>
          <w:rtl w:val="0"/>
        </w:rPr>
        <w:t xml:space="preserve">Request Flowchart Generation:</w:t>
      </w:r>
      <w:r w:rsidDel="00000000" w:rsidR="00000000" w:rsidRPr="00000000">
        <w:rPr>
          <w:rFonts w:ascii="Arial" w:cs="Arial" w:eastAsia="Arial" w:hAnsi="Arial"/>
          <w:rtl w:val="0"/>
        </w:rPr>
        <w:t xml:space="preserve"> The Flowchart component processes the request and interacts with the CodeAlgo component to generate the flowchart. </w:t>
      </w: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q7ozz1" w:id="261"/>
      <w:bookmarkEnd w:id="261"/>
      <w:r w:rsidDel="00000000" w:rsidR="00000000" w:rsidRPr="00000000">
        <w:rPr>
          <w:rFonts w:ascii="Arial" w:cs="Arial" w:eastAsia="Arial" w:hAnsi="Arial"/>
          <w:b w:val="1"/>
          <w:rtl w:val="0"/>
        </w:rPr>
        <w:t xml:space="preserve">Display Flowchart:</w:t>
      </w:r>
      <w:r w:rsidDel="00000000" w:rsidR="00000000" w:rsidRPr="00000000">
        <w:rPr>
          <w:rFonts w:ascii="Arial" w:cs="Arial" w:eastAsia="Arial" w:hAnsi="Arial"/>
          <w:rtl w:val="0"/>
        </w:rPr>
        <w:t xml:space="preserve"> The generated flowchart is sent back to the Interface and displayed to the user. </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4a7cimu" w:id="262"/>
      <w:bookmarkEnd w:id="262"/>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2pcmsun" w:id="263"/>
      <w:bookmarkEnd w:id="263"/>
      <w:r w:rsidDel="00000000" w:rsidR="00000000" w:rsidRPr="00000000">
        <w:rPr>
          <w:rFonts w:ascii="Arial" w:cs="Arial" w:eastAsia="Arial" w:hAnsi="Arial"/>
          <w:b w:val="1"/>
          <w:sz w:val="28"/>
          <w:szCs w:val="28"/>
          <w:rtl w:val="0"/>
        </w:rPr>
        <w:t xml:space="preserve">5. Program Execution: </w:t>
      </w:r>
    </w:p>
    <w:p w:rsidR="00000000" w:rsidDel="00000000" w:rsidP="00000000" w:rsidRDefault="00000000" w:rsidRPr="00000000" w14:paraId="00000194">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14hx32g" w:id="264"/>
      <w:bookmarkEnd w:id="264"/>
      <w:r w:rsidDel="00000000" w:rsidR="00000000" w:rsidRPr="00000000">
        <w:rPr>
          <w:rFonts w:ascii="Arial" w:cs="Arial" w:eastAsia="Arial" w:hAnsi="Arial"/>
          <w:b w:val="1"/>
          <w:rtl w:val="0"/>
        </w:rPr>
        <w:t xml:space="preserve">Select 'Execute Program':</w:t>
      </w:r>
      <w:r w:rsidDel="00000000" w:rsidR="00000000" w:rsidRPr="00000000">
        <w:rPr>
          <w:rFonts w:ascii="Arial" w:cs="Arial" w:eastAsia="Arial" w:hAnsi="Arial"/>
          <w:rtl w:val="0"/>
        </w:rPr>
        <w:t xml:space="preserve"> The user selects the option to execute the program. The Interface sends a request for execution to the Execution component. </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ohklq9" w:id="265"/>
      <w:bookmarkEnd w:id="265"/>
      <w:r w:rsidDel="00000000" w:rsidR="00000000" w:rsidRPr="00000000">
        <w:rPr>
          <w:rFonts w:ascii="Arial" w:cs="Arial" w:eastAsia="Arial" w:hAnsi="Arial"/>
          <w:b w:val="1"/>
          <w:rtl w:val="0"/>
        </w:rPr>
        <w:t xml:space="preserve">Request Execution:</w:t>
      </w:r>
      <w:r w:rsidDel="00000000" w:rsidR="00000000" w:rsidRPr="00000000">
        <w:rPr>
          <w:rFonts w:ascii="Arial" w:cs="Arial" w:eastAsia="Arial" w:hAnsi="Arial"/>
          <w:rtl w:val="0"/>
        </w:rPr>
        <w:t xml:space="preserve"> The Execution component processes the request and may interact with the MemoryMap component to request memory mapping. </w:t>
      </w:r>
      <w:r w:rsidDel="00000000" w:rsidR="00000000" w:rsidRPr="00000000">
        <w:rPr>
          <w:rtl w:val="0"/>
        </w:rPr>
      </w:r>
    </w:p>
    <w:p w:rsidR="00000000" w:rsidDel="00000000" w:rsidP="00000000" w:rsidRDefault="00000000" w:rsidRPr="00000000" w14:paraId="0000019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3muvy2" w:id="266"/>
      <w:bookmarkEnd w:id="266"/>
      <w:r w:rsidDel="00000000" w:rsidR="00000000" w:rsidRPr="00000000">
        <w:rPr>
          <w:rFonts w:ascii="Arial" w:cs="Arial" w:eastAsia="Arial" w:hAnsi="Arial"/>
          <w:b w:val="1"/>
          <w:rtl w:val="0"/>
        </w:rPr>
        <w:t xml:space="preserve">Request Memory Map:</w:t>
      </w:r>
      <w:r w:rsidDel="00000000" w:rsidR="00000000" w:rsidRPr="00000000">
        <w:rPr>
          <w:rFonts w:ascii="Arial" w:cs="Arial" w:eastAsia="Arial" w:hAnsi="Arial"/>
          <w:rtl w:val="0"/>
        </w:rPr>
        <w:t xml:space="preserve"> The Execution component sends a request to the MemoryMap component to provide memory mapping. </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is565v" w:id="267"/>
      <w:bookmarkEnd w:id="267"/>
      <w:r w:rsidDel="00000000" w:rsidR="00000000" w:rsidRPr="00000000">
        <w:rPr>
          <w:rFonts w:ascii="Arial" w:cs="Arial" w:eastAsia="Arial" w:hAnsi="Arial"/>
          <w:b w:val="1"/>
          <w:rtl w:val="0"/>
        </w:rPr>
        <w:t xml:space="preserve">Return Execution and Memory Map:</w:t>
      </w:r>
      <w:r w:rsidDel="00000000" w:rsidR="00000000" w:rsidRPr="00000000">
        <w:rPr>
          <w:rFonts w:ascii="Arial" w:cs="Arial" w:eastAsia="Arial" w:hAnsi="Arial"/>
          <w:rtl w:val="0"/>
        </w:rPr>
        <w:t xml:space="preserve"> The Execution and MemoryMap components return the execution results and memory map to the Interface. </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2rsoto" w:id="268"/>
      <w:bookmarkEnd w:id="268"/>
      <w:r w:rsidDel="00000000" w:rsidR="00000000" w:rsidRPr="00000000">
        <w:rPr>
          <w:rFonts w:ascii="Arial" w:cs="Arial" w:eastAsia="Arial" w:hAnsi="Arial"/>
          <w:b w:val="1"/>
          <w:rtl w:val="0"/>
        </w:rPr>
        <w:t xml:space="preserve">Display Execution and Memory:</w:t>
      </w:r>
      <w:r w:rsidDel="00000000" w:rsidR="00000000" w:rsidRPr="00000000">
        <w:rPr>
          <w:rFonts w:ascii="Arial" w:cs="Arial" w:eastAsia="Arial" w:hAnsi="Arial"/>
          <w:rtl w:val="0"/>
        </w:rPr>
        <w:t xml:space="preserve"> The Interface displays the execution results and memory map to the user.</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bookmarkStart w:colFirst="0" w:colLast="0" w:name="_1hx2z1h" w:id="269"/>
      <w:bookmarkEnd w:id="269"/>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bookmarkStart w:colFirst="0" w:colLast="0" w:name="_41wqhpa" w:id="270"/>
      <w:bookmarkEnd w:id="270"/>
      <w:r w:rsidDel="00000000" w:rsidR="00000000" w:rsidRPr="00000000">
        <w:rPr>
          <w:rFonts w:ascii="Arial" w:cs="Arial" w:eastAsia="Arial" w:hAnsi="Arial"/>
          <w:b w:val="1"/>
          <w:sz w:val="28"/>
          <w:szCs w:val="28"/>
          <w:rtl w:val="0"/>
        </w:rPr>
        <w:t xml:space="preserve">6. File Export: </w:t>
      </w:r>
    </w:p>
    <w:p w:rsidR="00000000" w:rsidDel="00000000" w:rsidP="00000000" w:rsidRDefault="00000000" w:rsidRPr="00000000" w14:paraId="0000019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2h20rx3" w:id="271"/>
      <w:bookmarkEnd w:id="271"/>
      <w:r w:rsidDel="00000000" w:rsidR="00000000" w:rsidRPr="00000000">
        <w:rPr>
          <w:rFonts w:ascii="Arial" w:cs="Arial" w:eastAsia="Arial" w:hAnsi="Arial"/>
          <w:b w:val="1"/>
          <w:rtl w:val="0"/>
        </w:rPr>
        <w:t xml:space="preserve">Select 'Export': </w:t>
      </w:r>
      <w:r w:rsidDel="00000000" w:rsidR="00000000" w:rsidRPr="00000000">
        <w:rPr>
          <w:rFonts w:ascii="Arial" w:cs="Arial" w:eastAsia="Arial" w:hAnsi="Arial"/>
          <w:rtl w:val="0"/>
        </w:rPr>
        <w:t xml:space="preserve">The user selects the option to export the flowchart or code. The Interface sends a request for file export to the Export component. </w:t>
      </w: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w7b24w" w:id="272"/>
      <w:bookmarkEnd w:id="272"/>
      <w:r w:rsidDel="00000000" w:rsidR="00000000" w:rsidRPr="00000000">
        <w:rPr>
          <w:rFonts w:ascii="Arial" w:cs="Arial" w:eastAsia="Arial" w:hAnsi="Arial"/>
          <w:b w:val="1"/>
          <w:rtl w:val="0"/>
        </w:rPr>
        <w:t xml:space="preserve">Request File Export:</w:t>
      </w:r>
      <w:r w:rsidDel="00000000" w:rsidR="00000000" w:rsidRPr="00000000">
        <w:rPr>
          <w:rFonts w:ascii="Arial" w:cs="Arial" w:eastAsia="Arial" w:hAnsi="Arial"/>
          <w:rtl w:val="0"/>
        </w:rPr>
        <w:t xml:space="preserve"> The Export component processes the request and prepares the files for export. </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bookmarkStart w:colFirst="0" w:colLast="0" w:name="_3g6yksp" w:id="273"/>
      <w:bookmarkEnd w:id="273"/>
      <w:r w:rsidDel="00000000" w:rsidR="00000000" w:rsidRPr="00000000">
        <w:rPr>
          <w:rFonts w:ascii="Arial" w:cs="Arial" w:eastAsia="Arial" w:hAnsi="Arial"/>
          <w:b w:val="1"/>
          <w:rtl w:val="0"/>
        </w:rPr>
        <w:t xml:space="preserve">File Exported:</w:t>
      </w:r>
      <w:r w:rsidDel="00000000" w:rsidR="00000000" w:rsidRPr="00000000">
        <w:rPr>
          <w:rFonts w:ascii="Arial" w:cs="Arial" w:eastAsia="Arial" w:hAnsi="Arial"/>
          <w:rtl w:val="0"/>
        </w:rPr>
        <w:t xml:space="preserve"> The exported files are returned to the user</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vc8v0i" w:id="274"/>
      <w:bookmarkEnd w:id="274"/>
      <w:r w:rsidDel="00000000" w:rsidR="00000000" w:rsidRPr="00000000">
        <w:rPr>
          <w:rtl w:val="0"/>
        </w:rPr>
      </w:r>
    </w:p>
    <w:p w:rsidR="00000000" w:rsidDel="00000000" w:rsidP="00000000" w:rsidRDefault="00000000" w:rsidRPr="00000000" w14:paraId="0000019F">
      <w:pPr>
        <w:pStyle w:val="Heading2"/>
        <w:numPr>
          <w:ilvl w:val="1"/>
          <w:numId w:val="7"/>
        </w:numPr>
        <w:ind w:left="0" w:firstLine="0"/>
        <w:jc w:val="both"/>
        <w:rPr/>
      </w:pPr>
      <w:r w:rsidDel="00000000" w:rsidR="00000000" w:rsidRPr="00000000">
        <w:rPr>
          <w:b w:val="1"/>
          <w:vertAlign w:val="baseline"/>
          <w:rtl w:val="0"/>
        </w:rPr>
        <w:t xml:space="preserve">Component-External Entities Interface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4fbwdob" w:id="275"/>
      <w:bookmarkEnd w:id="275"/>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1A1">
      <w:pPr>
        <w:pStyle w:val="Heading2"/>
        <w:numPr>
          <w:ilvl w:val="1"/>
          <w:numId w:val="7"/>
        </w:numPr>
        <w:ind w:left="0" w:firstLine="0"/>
        <w:jc w:val="both"/>
        <w:rPr/>
      </w:pPr>
      <w:r w:rsidDel="00000000" w:rsidR="00000000" w:rsidRPr="00000000">
        <w:rPr>
          <w:b w:val="1"/>
          <w:vertAlign w:val="baseline"/>
          <w:rtl w:val="0"/>
        </w:rPr>
        <w:t xml:space="preserve">Component-Human Interface</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-142873</wp:posOffset>
            </wp:positionH>
            <wp:positionV relativeFrom="paragraph">
              <wp:posOffset>651551</wp:posOffset>
            </wp:positionV>
            <wp:extent cx="6309360" cy="2984500"/>
            <wp:effectExtent b="25400" l="25400" r="25400" t="25400"/>
            <wp:wrapTopAndBottom distB="114300" distT="11430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309360" cy="2984500"/>
            <wp:effectExtent b="25400" l="25400" r="25400" t="25400"/>
            <wp:docPr id="2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309360" cy="298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309360" cy="2984500"/>
            <wp:effectExtent b="25400" l="25400" r="25400" t="25400"/>
            <wp:docPr id="2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309360" cy="298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309360" cy="2984500"/>
            <wp:effectExtent b="25400" l="25400" r="25400" t="25400"/>
            <wp:docPr id="2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309360" cy="298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-9522</wp:posOffset>
            </wp:positionH>
            <wp:positionV relativeFrom="paragraph">
              <wp:posOffset>590550</wp:posOffset>
            </wp:positionV>
            <wp:extent cx="6309360" cy="2984500"/>
            <wp:effectExtent b="25400" l="25400" r="25400" t="25400"/>
            <wp:wrapTopAndBottom distB="114300" distT="11430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1914525</wp:posOffset>
            </wp:positionV>
            <wp:extent cx="6309360" cy="2984500"/>
            <wp:effectExtent b="25400" l="25400" r="25400" t="25400"/>
            <wp:wrapTopAndBottom distB="114300" distT="114300"/>
            <wp:docPr id="1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Home Screen: </w:t>
      </w:r>
    </w:p>
    <w:p w:rsidR="00000000" w:rsidDel="00000000" w:rsidP="00000000" w:rsidRDefault="00000000" w:rsidRPr="00000000" w14:paraId="000001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Input: </w:t>
      </w:r>
      <w:r w:rsidDel="00000000" w:rsidR="00000000" w:rsidRPr="00000000">
        <w:rPr>
          <w:rFonts w:ascii="Arial" w:cs="Arial" w:eastAsia="Arial" w:hAnsi="Arial"/>
          <w:rtl w:val="0"/>
        </w:rPr>
        <w:t xml:space="preserve">User navigates to the main functionalities like creating a new flowchart or opening an existing one. </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Navigation options, welcome message. </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 Flowchart Editor Screen: </w:t>
      </w:r>
    </w:p>
    <w:p w:rsidR="00000000" w:rsidDel="00000000" w:rsidP="00000000" w:rsidRDefault="00000000" w:rsidRPr="00000000" w14:paraId="000001D8">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Input: </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creates a new flowchart by dragging and dropping elements. </w:t>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connects flowchart elements. </w:t>
      </w: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edits or deletes flowchart elements. </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Real-time visual representation of the flowchart, error messages for invalid connections, save confirmation messages. </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Code Editor Screen: </w:t>
      </w:r>
    </w:p>
    <w:p w:rsidR="00000000" w:rsidDel="00000000" w:rsidP="00000000" w:rsidRDefault="00000000" w:rsidRPr="00000000" w14:paraId="000001D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Input:</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enters or imports textual code. </w:t>
      </w: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requests code conversion from flowchart. </w:t>
      </w: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Display of generated code, error messages for syntax errors, success message for successful conversion. </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8"/>
          <w:szCs w:val="28"/>
          <w:rtl w:val="0"/>
        </w:rPr>
        <w:t xml:space="preserve">4. Execution Screen:</w:t>
      </w:r>
      <w:r w:rsidDel="00000000" w:rsidR="00000000" w:rsidRPr="00000000">
        <w:rPr>
          <w:rFonts w:ascii="Arial" w:cs="Arial" w:eastAsia="Arial" w:hAnsi="Arial"/>
          <w:rtl w:val="0"/>
        </w:rPr>
        <w:t xml:space="preserve"> </w:t>
      </w:r>
    </w:p>
    <w:p w:rsidR="00000000" w:rsidDel="00000000" w:rsidP="00000000" w:rsidRDefault="00000000" w:rsidRPr="00000000" w14:paraId="000001E5">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Input:</w:t>
      </w:r>
      <w:r w:rsidDel="00000000" w:rsidR="00000000" w:rsidRPr="00000000">
        <w:rPr>
          <w:rFonts w:ascii="Arial" w:cs="Arial" w:eastAsia="Arial" w:hAnsi="Arial"/>
          <w:rtl w:val="0"/>
        </w:rPr>
        <w:t xml:space="preserve"> User initiates program execution.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Step-by-step execution visualization, memory map visualization, execution feedback including error messages and successful execution results. </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sz w:val="28"/>
          <w:szCs w:val="28"/>
          <w:rtl w:val="0"/>
        </w:rPr>
        <w:t xml:space="preserve">5. Export/Import Screen:</w:t>
      </w:r>
      <w:r w:rsidDel="00000000" w:rsidR="00000000" w:rsidRPr="00000000">
        <w:rPr>
          <w:rFonts w:ascii="Arial" w:cs="Arial" w:eastAsia="Arial" w:hAnsi="Arial"/>
          <w:rtl w:val="0"/>
        </w:rPr>
        <w:t xml:space="preserve"> </w:t>
      </w:r>
    </w:p>
    <w:p w:rsidR="00000000" w:rsidDel="00000000" w:rsidP="00000000" w:rsidRDefault="00000000" w:rsidRPr="00000000" w14:paraId="000001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Input:</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selects the export option. </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rPr>
      </w:pPr>
      <w:r w:rsidDel="00000000" w:rsidR="00000000" w:rsidRPr="00000000">
        <w:rPr>
          <w:rFonts w:ascii="Arial" w:cs="Arial" w:eastAsia="Arial" w:hAnsi="Arial"/>
          <w:rtl w:val="0"/>
        </w:rPr>
        <w:t xml:space="preserve">User selects the import option and uploads a JSON file. </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rPr>
      </w:pPr>
      <w:r w:rsidDel="00000000" w:rsidR="00000000" w:rsidRPr="00000000">
        <w:rPr>
          <w:rFonts w:ascii="Arial" w:cs="Arial" w:eastAsia="Arial" w:hAnsi="Arial"/>
          <w:b w:val="1"/>
          <w:rtl w:val="0"/>
        </w:rPr>
        <w:t xml:space="preserve">Output:</w:t>
      </w:r>
      <w:r w:rsidDel="00000000" w:rsidR="00000000" w:rsidRPr="00000000">
        <w:rPr>
          <w:rFonts w:ascii="Arial" w:cs="Arial" w:eastAsia="Arial" w:hAnsi="Arial"/>
          <w:rtl w:val="0"/>
        </w:rPr>
        <w:t xml:space="preserve"> Confirmation messages for successful export/import, error messages for failed operations, downloadable PNG or JSON file. </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HCI-Related Norms Followed in CodeFlow </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1. Consistency and Standards:</w:t>
      </w:r>
      <w:r w:rsidDel="00000000" w:rsidR="00000000" w:rsidRPr="00000000">
        <w:rPr>
          <w:rFonts w:ascii="Arial" w:cs="Arial" w:eastAsia="Arial" w:hAnsi="Arial"/>
          <w:rtl w:val="0"/>
        </w:rPr>
        <w:t xml:space="preserve"> Interface elements are consistent throughout the application. Buttons, icons, and menus have a uniform design and behavior, ensuring users can predict the outcomes of their actions.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2. Visibility of System Status:</w:t>
      </w:r>
      <w:r w:rsidDel="00000000" w:rsidR="00000000" w:rsidRPr="00000000">
        <w:rPr>
          <w:rFonts w:ascii="Arial" w:cs="Arial" w:eastAsia="Arial" w:hAnsi="Arial"/>
          <w:rtl w:val="0"/>
        </w:rPr>
        <w:t xml:space="preserve"> Feedback is provided at appropriate times to keep users informed about what is happening. For example, loading indicators during conversions and execution, and success/error messages after operations.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3. User Control and Freedom:</w:t>
      </w:r>
      <w:r w:rsidDel="00000000" w:rsidR="00000000" w:rsidRPr="00000000">
        <w:rPr>
          <w:rFonts w:ascii="Arial" w:cs="Arial" w:eastAsia="Arial" w:hAnsi="Arial"/>
          <w:rtl w:val="0"/>
        </w:rPr>
        <w:t xml:space="preserve"> Users can easily undo or redo their actions while editing flowcharts. The application supports error recovery by allowing users to correct mistakes without frustration.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4. Error Prevention:</w:t>
      </w:r>
      <w:r w:rsidDel="00000000" w:rsidR="00000000" w:rsidRPr="00000000">
        <w:rPr>
          <w:rFonts w:ascii="Arial" w:cs="Arial" w:eastAsia="Arial" w:hAnsi="Arial"/>
          <w:rtl w:val="0"/>
        </w:rPr>
        <w:t xml:space="preserve"> The system prevents errors by validating user inputs in real-time. For example, it does not allow incompatible connections between flowchart elements.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5. Recognition Rather Than Recall:</w:t>
      </w:r>
      <w:r w:rsidDel="00000000" w:rsidR="00000000" w:rsidRPr="00000000">
        <w:rPr>
          <w:rFonts w:ascii="Arial" w:cs="Arial" w:eastAsia="Arial" w:hAnsi="Arial"/>
          <w:rtl w:val="0"/>
        </w:rPr>
        <w:t xml:space="preserve"> The interface is designed to minimize the user’s memory load by making options, actions, and elements visible. Tooltips and context-sensitive help are provided to assist users.</w:t>
      </w:r>
    </w:p>
    <w:p w:rsidR="00000000" w:rsidDel="00000000" w:rsidP="00000000" w:rsidRDefault="00000000" w:rsidRPr="00000000" w14:paraId="000001F9">
      <w:pPr>
        <w:pStyle w:val="Heading1"/>
        <w:numPr>
          <w:ilvl w:val="0"/>
          <w:numId w:val="7"/>
        </w:numPr>
        <w:ind w:left="0" w:firstLine="0"/>
        <w:jc w:val="both"/>
        <w:rPr/>
      </w:pPr>
      <w:r w:rsidDel="00000000" w:rsidR="00000000" w:rsidRPr="00000000">
        <w:rPr>
          <w:b w:val="1"/>
          <w:vertAlign w:val="baseline"/>
          <w:rtl w:val="0"/>
        </w:rPr>
        <w:t xml:space="preserve">Screenshots/Prototype </w:t>
      </w:r>
      <w:r w:rsidDel="00000000" w:rsidR="00000000" w:rsidRPr="00000000">
        <w:rPr>
          <w:rtl w:val="0"/>
        </w:rPr>
      </w:r>
    </w:p>
    <w:p w:rsidR="00000000" w:rsidDel="00000000" w:rsidP="00000000" w:rsidRDefault="00000000" w:rsidRPr="00000000" w14:paraId="000001FA">
      <w:pPr>
        <w:pStyle w:val="Heading2"/>
        <w:numPr>
          <w:ilvl w:val="1"/>
          <w:numId w:val="7"/>
        </w:numPr>
        <w:ind w:left="0" w:firstLine="0"/>
        <w:jc w:val="both"/>
        <w:rPr/>
      </w:pPr>
      <w:r w:rsidDel="00000000" w:rsidR="00000000" w:rsidRPr="00000000">
        <w:rPr>
          <w:b w:val="1"/>
          <w:vertAlign w:val="baseline"/>
          <w:rtl w:val="0"/>
        </w:rPr>
        <w:t xml:space="preserve">Workflow</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2uh6nw4" w:id="276"/>
      <w:bookmarkEnd w:id="27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291192</wp:posOffset>
            </wp:positionV>
            <wp:extent cx="5022602" cy="6669016"/>
            <wp:effectExtent b="0" l="0" r="0" t="0"/>
            <wp:wrapTopAndBottom distB="114300" distT="114300"/>
            <wp:docPr id="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022602" cy="6669016"/>
                    </a:xfrm>
                    <a:prstGeom prst="rect"/>
                    <a:ln/>
                  </pic:spPr>
                </pic:pic>
              </a:graphicData>
            </a:graphic>
          </wp:anchor>
        </w:drawing>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9mgy3x" w:id="277"/>
      <w:bookmarkEnd w:id="277"/>
      <w:r w:rsidDel="00000000" w:rsidR="00000000" w:rsidRPr="00000000">
        <w:rPr>
          <w:rtl w:val="0"/>
        </w:rPr>
      </w:r>
    </w:p>
    <w:p w:rsidR="00000000" w:rsidDel="00000000" w:rsidP="00000000" w:rsidRDefault="00000000" w:rsidRPr="00000000" w14:paraId="000001FD">
      <w:pPr>
        <w:pStyle w:val="Heading2"/>
        <w:numPr>
          <w:ilvl w:val="1"/>
          <w:numId w:val="7"/>
        </w:numPr>
        <w:ind w:left="0" w:firstLine="0"/>
        <w:jc w:val="both"/>
        <w:rPr/>
      </w:pPr>
      <w:r w:rsidDel="00000000" w:rsidR="00000000" w:rsidRPr="00000000">
        <w:rPr>
          <w:b w:val="1"/>
          <w:vertAlign w:val="baseline"/>
          <w:rtl w:val="0"/>
        </w:rPr>
        <w:t xml:space="preserve">Screens</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tm4grq" w:id="278"/>
      <w:bookmarkEnd w:id="27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-9522</wp:posOffset>
            </wp:positionH>
            <wp:positionV relativeFrom="paragraph">
              <wp:posOffset>219075</wp:posOffset>
            </wp:positionV>
            <wp:extent cx="6309360" cy="2984500"/>
            <wp:effectExtent b="25400" l="25400" r="25400" t="25400"/>
            <wp:wrapTopAndBottom distB="114300" distT="11430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8reqzj" w:id="279"/>
      <w:bookmarkEnd w:id="279"/>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nwp17c" w:id="280"/>
      <w:bookmarkEnd w:id="280"/>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-9522</wp:posOffset>
            </wp:positionH>
            <wp:positionV relativeFrom="paragraph">
              <wp:posOffset>219075</wp:posOffset>
            </wp:positionV>
            <wp:extent cx="6309360" cy="2984500"/>
            <wp:effectExtent b="25400" l="25400" r="25400" t="25400"/>
            <wp:wrapTopAndBottom distB="114300" distT="11430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7wcjv5" w:id="281"/>
      <w:bookmarkEnd w:id="28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571500</wp:posOffset>
            </wp:positionV>
            <wp:extent cx="6309360" cy="2984500"/>
            <wp:effectExtent b="25400" l="25400" r="25400" t="25400"/>
            <wp:wrapTopAndBottom distB="114300" distT="11430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n1mu2y" w:id="282"/>
      <w:bookmarkEnd w:id="282"/>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71acqr" w:id="283"/>
      <w:bookmarkEnd w:id="283"/>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m6kmyk" w:id="284"/>
      <w:bookmarkEnd w:id="28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179691</wp:posOffset>
            </wp:positionV>
            <wp:extent cx="6309360" cy="2984500"/>
            <wp:effectExtent b="25400" l="25400" r="25400" t="25400"/>
            <wp:wrapTopAndBottom distB="114300" distT="11430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1bux6d" w:id="285"/>
      <w:bookmarkEnd w:id="285"/>
      <w:r w:rsidDel="00000000" w:rsidR="00000000" w:rsidRPr="00000000">
        <w:br w:type="page"/>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lbifu6" w:id="286"/>
      <w:bookmarkEnd w:id="28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114300</wp:posOffset>
            </wp:positionV>
            <wp:extent cx="6309360" cy="2984500"/>
            <wp:effectExtent b="25400" l="25400" r="25400" t="25400"/>
            <wp:wrapTopAndBottom distB="114300" distT="11430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0gsq1z" w:id="287"/>
      <w:bookmarkEnd w:id="287"/>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kgg8ps" w:id="288"/>
      <w:bookmarkEnd w:id="288"/>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zlqixl" w:id="289"/>
      <w:bookmarkEnd w:id="28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179691</wp:posOffset>
            </wp:positionV>
            <wp:extent cx="6309360" cy="2984500"/>
            <wp:effectExtent b="25400" l="25400" r="25400" t="25400"/>
            <wp:wrapTopAndBottom distB="114300" distT="11430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309360" cy="2984500"/>
                    </a:xfrm>
                    <a:prstGeom prst="rect"/>
                    <a:ln w="25400">
                      <a:solidFill>
                        <a:srgbClr val="000000"/>
                      </a:solidFill>
                      <a:prstDash val="solid"/>
                    </a:ln>
                  </pic:spPr>
                </pic:pic>
              </a:graphicData>
            </a:graphic>
          </wp:anchor>
        </w:drawing>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1er0t5e" w:id="290"/>
      <w:bookmarkEnd w:id="290"/>
      <w:r w:rsidDel="00000000" w:rsidR="00000000" w:rsidRPr="00000000">
        <w:br w:type="page"/>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yqobt7" w:id="291"/>
      <w:bookmarkEnd w:id="291"/>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2dvym10" w:id="292"/>
      <w:bookmarkEnd w:id="292"/>
      <w:r w:rsidDel="00000000" w:rsidR="00000000" w:rsidRPr="00000000">
        <w:rPr>
          <w:rtl w:val="0"/>
        </w:rPr>
      </w:r>
    </w:p>
    <w:p w:rsidR="00000000" w:rsidDel="00000000" w:rsidP="00000000" w:rsidRDefault="00000000" w:rsidRPr="00000000" w14:paraId="0000020D">
      <w:pPr>
        <w:pStyle w:val="Heading1"/>
        <w:numPr>
          <w:ilvl w:val="0"/>
          <w:numId w:val="7"/>
        </w:numPr>
        <w:ind w:left="0" w:firstLine="0"/>
        <w:jc w:val="both"/>
        <w:rPr/>
      </w:pPr>
      <w:r w:rsidDel="00000000" w:rsidR="00000000" w:rsidRPr="00000000">
        <w:rPr>
          <w:b w:val="1"/>
          <w:vertAlign w:val="baseline"/>
          <w:rtl w:val="0"/>
        </w:rPr>
        <w:t xml:space="preserve">Other Design Details</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t18w8t" w:id="293"/>
      <w:bookmarkEnd w:id="293"/>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20F">
      <w:pPr>
        <w:pStyle w:val="Heading1"/>
        <w:numPr>
          <w:ilvl w:val="0"/>
          <w:numId w:val="7"/>
        </w:numPr>
        <w:ind w:left="0" w:firstLine="0"/>
        <w:jc w:val="both"/>
        <w:rPr/>
      </w:pPr>
      <w:r w:rsidDel="00000000" w:rsidR="00000000" w:rsidRPr="00000000">
        <w:rPr>
          <w:b w:val="1"/>
          <w:vertAlign w:val="baseline"/>
          <w:rtl w:val="0"/>
        </w:rPr>
        <w:t xml:space="preserve">Test Specification and Results</w:t>
      </w:r>
      <w:r w:rsidDel="00000000" w:rsidR="00000000" w:rsidRPr="00000000">
        <w:rPr>
          <w:rtl w:val="0"/>
        </w:rPr>
      </w:r>
    </w:p>
    <w:p w:rsidR="00000000" w:rsidDel="00000000" w:rsidP="00000000" w:rsidRDefault="00000000" w:rsidRPr="00000000" w14:paraId="00000210">
      <w:pPr>
        <w:pStyle w:val="Heading2"/>
        <w:numPr>
          <w:ilvl w:val="1"/>
          <w:numId w:val="7"/>
        </w:numPr>
        <w:ind w:left="0" w:firstLine="0"/>
        <w:jc w:val="both"/>
        <w:rPr/>
      </w:pPr>
      <w:bookmarkStart w:colFirst="0" w:colLast="0" w:name="_3d0wewm" w:id="294"/>
      <w:bookmarkEnd w:id="294"/>
      <w:r w:rsidDel="00000000" w:rsidR="00000000" w:rsidRPr="00000000">
        <w:rPr>
          <w:b w:val="1"/>
          <w:vertAlign w:val="baseline"/>
          <w:rtl w:val="0"/>
        </w:rPr>
        <w:t xml:space="preserve">Test Case Specification</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Test Case TC-1: Construct Flowchart</w:t>
      </w:r>
      <w:r w:rsidDel="00000000" w:rsidR="00000000" w:rsidRPr="00000000">
        <w:rPr>
          <w:rtl w:val="0"/>
        </w:rPr>
      </w:r>
    </w:p>
    <w:tbl>
      <w:tblPr>
        <w:tblStyle w:val="Table4"/>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12">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Identifier</w:t>
            </w:r>
            <w:r w:rsidDel="00000000" w:rsidR="00000000" w:rsidRPr="00000000">
              <w:rPr>
                <w:rtl w:val="0"/>
              </w:rPr>
            </w:r>
          </w:p>
        </w:tc>
        <w:tc>
          <w:tcPr>
            <w:vAlign w:val="center"/>
          </w:tcPr>
          <w:p w:rsidR="00000000" w:rsidDel="00000000" w:rsidP="00000000" w:rsidRDefault="00000000" w:rsidRPr="00000000" w14:paraId="00000213">
            <w:pPr>
              <w:spacing w:after="40" w:before="40" w:lineRule="auto"/>
              <w:rPr>
                <w:rFonts w:ascii="Verdana" w:cs="Verdana" w:eastAsia="Verdana" w:hAnsi="Verdana"/>
                <w:vertAlign w:val="baseline"/>
              </w:rPr>
            </w:pPr>
            <w:r w:rsidDel="00000000" w:rsidR="00000000" w:rsidRPr="00000000">
              <w:rPr>
                <w:rFonts w:ascii="Verdana" w:cs="Verdana" w:eastAsia="Verdana" w:hAnsi="Verdana"/>
                <w:rtl w:val="0"/>
              </w:rPr>
              <w:t xml:space="preserve">TC-1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Use-Case: Construct Flowchart, SRS: Section 3.1</w:t>
            </w:r>
            <w:r w:rsidDel="00000000" w:rsidR="00000000" w:rsidRPr="00000000">
              <w:rPr>
                <w:rtl w:val="0"/>
              </w:rPr>
            </w:r>
          </w:p>
        </w:tc>
      </w:tr>
      <w:tr>
        <w:trPr>
          <w:cantSplit w:val="0"/>
          <w:trHeight w:val="356.67968750000006" w:hRule="atLeast"/>
          <w:tblHeader w:val="0"/>
        </w:trPr>
        <w:tc>
          <w:tcPr>
            <w:vAlign w:val="center"/>
          </w:tcPr>
          <w:p w:rsidR="00000000" w:rsidDel="00000000" w:rsidP="00000000" w:rsidRDefault="00000000" w:rsidRPr="00000000" w14:paraId="00000216">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Verify that a user can create and manipulate a new flowchart.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8">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Pre-condition(s)</w:t>
            </w:r>
            <w:r w:rsidDel="00000000" w:rsidR="00000000" w:rsidRPr="00000000">
              <w:rPr>
                <w:rtl w:val="0"/>
              </w:rPr>
            </w:r>
          </w:p>
        </w:tc>
        <w:tc>
          <w:tcP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User has accessed the CodeFlow platform and initiated a flowchart creation session.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A">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Input data</w:t>
            </w:r>
            <w:r w:rsidDel="00000000" w:rsidR="00000000" w:rsidRPr="00000000">
              <w:rPr>
                <w:rtl w:val="0"/>
              </w:rPr>
            </w:r>
          </w:p>
        </w:tc>
        <w:tc>
          <w:tcP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None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1C">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Detailed steps</w:t>
            </w:r>
            <w:r w:rsidDel="00000000" w:rsidR="00000000" w:rsidRPr="00000000">
              <w:rPr>
                <w:rtl w:val="0"/>
              </w:rPr>
            </w:r>
          </w:p>
        </w:tc>
        <w:tc>
          <w:tcP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 Click on the “New Flowchart” button. </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 Select and drag flowchart elements onto the canvas. </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 Connect the flowchart elements.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A new flowchart is created, elements are added and connected as per user input.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2">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Post-condition(s)</w:t>
            </w:r>
            <w:r w:rsidDel="00000000" w:rsidR="00000000" w:rsidRPr="00000000">
              <w:rPr>
                <w:rtl w:val="0"/>
              </w:rPr>
            </w:r>
          </w:p>
        </w:tc>
        <w:tc>
          <w:tcPr>
            <w:vAlign w:val="center"/>
          </w:tcPr>
          <w:p w:rsidR="00000000" w:rsidDel="00000000" w:rsidP="00000000" w:rsidRDefault="00000000" w:rsidRPr="00000000" w14:paraId="0000022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The flowchart is available for further manipulation, saving, exporting, or conversion.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Actual result(s)</w:t>
            </w:r>
            <w:r w:rsidDel="00000000" w:rsidR="00000000" w:rsidRPr="00000000">
              <w:rPr>
                <w:rtl w:val="0"/>
              </w:rPr>
            </w:r>
          </w:p>
        </w:tc>
        <w:tc>
          <w:tcPr>
            <w:vAlign w:val="center"/>
          </w:tcPr>
          <w:p w:rsidR="00000000" w:rsidDel="00000000" w:rsidP="00000000" w:rsidRDefault="00000000" w:rsidRPr="00000000" w14:paraId="0000022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User can accessed the CodeFlow platform and initiated a flowchart creation session.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6">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2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PASS</w:t>
            </w:r>
            <w:r w:rsidDel="00000000" w:rsidR="00000000" w:rsidRPr="00000000">
              <w:rPr>
                <w:rtl w:val="0"/>
              </w:rPr>
            </w:r>
          </w:p>
        </w:tc>
      </w:tr>
    </w:tbl>
    <w:p w:rsidR="00000000" w:rsidDel="00000000" w:rsidP="00000000" w:rsidRDefault="00000000" w:rsidRPr="00000000" w14:paraId="00000228">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29">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TC-1A: Construct Flowchart with Invalid Connections</w:t>
      </w:r>
    </w:p>
    <w:tbl>
      <w:tblPr>
        <w:tblStyle w:val="Table5"/>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2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2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TC-1A</w:t>
            </w:r>
          </w:p>
        </w:tc>
      </w:tr>
      <w:tr>
        <w:trPr>
          <w:cantSplit w:val="0"/>
          <w:tblHeader w:val="0"/>
        </w:trPr>
        <w:tc>
          <w:tcPr>
            <w:vAlign w:val="center"/>
          </w:tcPr>
          <w:p w:rsidR="00000000" w:rsidDel="00000000" w:rsidP="00000000" w:rsidRDefault="00000000" w:rsidRPr="00000000" w14:paraId="0000022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2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Construct Flowchart, SRS: Section 3.1</w:t>
            </w:r>
          </w:p>
        </w:tc>
      </w:tr>
      <w:tr>
        <w:trPr>
          <w:cantSplit w:val="0"/>
          <w:trHeight w:val="356.67968750000006" w:hRule="atLeast"/>
          <w:tblHeader w:val="0"/>
        </w:trPr>
        <w:tc>
          <w:tcPr>
            <w:vAlign w:val="center"/>
          </w:tcPr>
          <w:p w:rsidR="00000000" w:rsidDel="00000000" w:rsidP="00000000" w:rsidRDefault="00000000" w:rsidRPr="00000000" w14:paraId="0000022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2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invalid connections in a flowchart are handled correctly.</w:t>
            </w:r>
          </w:p>
        </w:tc>
      </w:tr>
      <w:tr>
        <w:trPr>
          <w:cantSplit w:val="0"/>
          <w:tblHeader w:val="0"/>
        </w:trPr>
        <w:tc>
          <w:tcPr>
            <w:vAlign w:val="center"/>
          </w:tcPr>
          <w:p w:rsidR="00000000" w:rsidDel="00000000" w:rsidP="00000000" w:rsidRDefault="00000000" w:rsidRPr="00000000" w14:paraId="0000023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3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accessed the CodeFlow platform and initiated a flowchart creation session.</w:t>
            </w:r>
          </w:p>
        </w:tc>
      </w:tr>
      <w:tr>
        <w:trPr>
          <w:cantSplit w:val="0"/>
          <w:tblHeader w:val="0"/>
        </w:trPr>
        <w:tc>
          <w:tcPr>
            <w:vAlign w:val="center"/>
          </w:tcPr>
          <w:p w:rsidR="00000000" w:rsidDel="00000000" w:rsidP="00000000" w:rsidRDefault="00000000" w:rsidRPr="00000000" w14:paraId="0000023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3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None</w:t>
            </w:r>
          </w:p>
        </w:tc>
      </w:tr>
      <w:tr>
        <w:trPr>
          <w:cantSplit w:val="0"/>
          <w:tblHeader w:val="0"/>
        </w:trPr>
        <w:tc>
          <w:tcPr>
            <w:vAlign w:val="center"/>
          </w:tcPr>
          <w:p w:rsidR="00000000" w:rsidDel="00000000" w:rsidP="00000000" w:rsidRDefault="00000000" w:rsidRPr="00000000" w14:paraId="0000023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3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“New Flowchart” button. </w:t>
            </w:r>
          </w:p>
          <w:p w:rsidR="00000000" w:rsidDel="00000000" w:rsidP="00000000" w:rsidRDefault="00000000" w:rsidRPr="00000000" w14:paraId="0000023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Select and drag flowchart elements onto the canvas. </w:t>
            </w:r>
          </w:p>
          <w:p w:rsidR="00000000" w:rsidDel="00000000" w:rsidP="00000000" w:rsidRDefault="00000000" w:rsidRPr="00000000" w14:paraId="0000023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Attempt to connect incompatible elements.</w:t>
            </w:r>
          </w:p>
        </w:tc>
      </w:tr>
      <w:tr>
        <w:trPr>
          <w:cantSplit w:val="0"/>
          <w:tblHeader w:val="0"/>
        </w:trPr>
        <w:tc>
          <w:tcPr>
            <w:vAlign w:val="center"/>
          </w:tcPr>
          <w:p w:rsidR="00000000" w:rsidDel="00000000" w:rsidP="00000000" w:rsidRDefault="00000000" w:rsidRPr="00000000" w14:paraId="0000023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3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and prevents invalid connections.</w:t>
            </w:r>
          </w:p>
        </w:tc>
      </w:tr>
      <w:tr>
        <w:trPr>
          <w:cantSplit w:val="0"/>
          <w:tblHeader w:val="0"/>
        </w:trPr>
        <w:tc>
          <w:tcPr>
            <w:vAlign w:val="center"/>
          </w:tcPr>
          <w:p w:rsidR="00000000" w:rsidDel="00000000" w:rsidP="00000000" w:rsidRDefault="00000000" w:rsidRPr="00000000" w14:paraId="0000023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3B">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remains in a valid state with no invalid connections.</w:t>
            </w:r>
          </w:p>
        </w:tc>
      </w:tr>
      <w:tr>
        <w:trPr>
          <w:cantSplit w:val="0"/>
          <w:tblHeader w:val="0"/>
        </w:trPr>
        <w:tc>
          <w:tcPr>
            <w:vAlign w:val="center"/>
          </w:tcPr>
          <w:p w:rsidR="00000000" w:rsidDel="00000000" w:rsidP="00000000" w:rsidRDefault="00000000" w:rsidRPr="00000000" w14:paraId="0000023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3D">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invalid connections</w:t>
            </w:r>
          </w:p>
        </w:tc>
      </w:tr>
      <w:tr>
        <w:trPr>
          <w:cantSplit w:val="0"/>
          <w:tblHeader w:val="0"/>
        </w:trPr>
        <w:tc>
          <w:tcPr>
            <w:vAlign w:val="center"/>
          </w:tcPr>
          <w:p w:rsidR="00000000" w:rsidDel="00000000" w:rsidP="00000000" w:rsidRDefault="00000000" w:rsidRPr="00000000" w14:paraId="0000023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3F">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40">
      <w:pPr>
        <w:pStyle w:val="Heading2"/>
        <w:jc w:val="both"/>
        <w:rPr>
          <w:rFonts w:ascii="Verdana" w:cs="Verdana" w:eastAsia="Verdana" w:hAnsi="Verdana"/>
          <w:b w:val="0"/>
          <w:sz w:val="24"/>
          <w:szCs w:val="24"/>
        </w:rPr>
      </w:pPr>
      <w:bookmarkStart w:colFirst="0" w:colLast="0" w:name="_1s66p4f" w:id="295"/>
      <w:bookmarkEnd w:id="295"/>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TC-2: Flowchart-to-Code Conversion</w:t>
      </w:r>
    </w:p>
    <w:tbl>
      <w:tblPr>
        <w:tblStyle w:val="Table6"/>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4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4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TC-2</w:t>
            </w:r>
          </w:p>
        </w:tc>
      </w:tr>
      <w:tr>
        <w:trPr>
          <w:cantSplit w:val="0"/>
          <w:tblHeader w:val="0"/>
        </w:trPr>
        <w:tc>
          <w:tcPr>
            <w:vAlign w:val="center"/>
          </w:tcPr>
          <w:p w:rsidR="00000000" w:rsidDel="00000000" w:rsidP="00000000" w:rsidRDefault="00000000" w:rsidRPr="00000000" w14:paraId="0000024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4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Flowchart-to-Code Conversion, SRS: Section 3.2</w:t>
            </w:r>
          </w:p>
        </w:tc>
      </w:tr>
      <w:tr>
        <w:trPr>
          <w:cantSplit w:val="0"/>
          <w:trHeight w:val="356.67968750000006" w:hRule="atLeast"/>
          <w:tblHeader w:val="0"/>
        </w:trPr>
        <w:tc>
          <w:tcPr>
            <w:vAlign w:val="center"/>
          </w:tcPr>
          <w:p w:rsidR="00000000" w:rsidDel="00000000" w:rsidP="00000000" w:rsidRDefault="00000000" w:rsidRPr="00000000" w14:paraId="0000024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4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a flowchart can be converted into executable code.</w:t>
            </w:r>
          </w:p>
        </w:tc>
      </w:tr>
      <w:tr>
        <w:trPr>
          <w:cantSplit w:val="0"/>
          <w:tblHeader w:val="0"/>
        </w:trPr>
        <w:tc>
          <w:tcPr>
            <w:vAlign w:val="center"/>
          </w:tcPr>
          <w:p w:rsidR="00000000" w:rsidDel="00000000" w:rsidP="00000000" w:rsidRDefault="00000000" w:rsidRPr="00000000" w14:paraId="0000024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4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created a complete and valid flowchart.</w:t>
            </w:r>
          </w:p>
        </w:tc>
      </w:tr>
      <w:tr>
        <w:trPr>
          <w:cantSplit w:val="0"/>
          <w:tblHeader w:val="0"/>
        </w:trPr>
        <w:tc>
          <w:tcPr>
            <w:vAlign w:val="center"/>
          </w:tcPr>
          <w:p w:rsidR="00000000" w:rsidDel="00000000" w:rsidP="00000000" w:rsidRDefault="00000000" w:rsidRPr="00000000" w14:paraId="0000024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4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data</w:t>
            </w:r>
          </w:p>
        </w:tc>
      </w:tr>
      <w:tr>
        <w:trPr>
          <w:cantSplit w:val="0"/>
          <w:tblHeader w:val="0"/>
        </w:trPr>
        <w:tc>
          <w:tcPr>
            <w:vAlign w:val="center"/>
          </w:tcPr>
          <w:p w:rsidR="00000000" w:rsidDel="00000000" w:rsidP="00000000" w:rsidRDefault="00000000" w:rsidRPr="00000000" w14:paraId="0000024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4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Ensure the flowchart is complete. </w:t>
            </w:r>
          </w:p>
          <w:p w:rsidR="00000000" w:rsidDel="00000000" w:rsidP="00000000" w:rsidRDefault="00000000" w:rsidRPr="00000000" w14:paraId="0000024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Click on the “Convert to Code” button. </w:t>
            </w:r>
          </w:p>
          <w:p w:rsidR="00000000" w:rsidDel="00000000" w:rsidP="00000000" w:rsidRDefault="00000000" w:rsidRPr="00000000" w14:paraId="0000025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Wait for the conversion process to complete.</w:t>
            </w:r>
          </w:p>
        </w:tc>
      </w:tr>
      <w:tr>
        <w:trPr>
          <w:cantSplit w:val="0"/>
          <w:tblHeader w:val="0"/>
        </w:trPr>
        <w:tc>
          <w:tcPr>
            <w:vAlign w:val="center"/>
          </w:tcPr>
          <w:p w:rsidR="00000000" w:rsidDel="00000000" w:rsidP="00000000" w:rsidRDefault="00000000" w:rsidRPr="00000000" w14:paraId="0000025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5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code corresponding to the flowchart is displayed.</w:t>
            </w:r>
          </w:p>
        </w:tc>
      </w:tr>
      <w:tr>
        <w:trPr>
          <w:cantSplit w:val="0"/>
          <w:tblHeader w:val="0"/>
        </w:trPr>
        <w:tc>
          <w:tcPr>
            <w:vAlign w:val="center"/>
          </w:tcPr>
          <w:p w:rsidR="00000000" w:rsidDel="00000000" w:rsidP="00000000" w:rsidRDefault="00000000" w:rsidRPr="00000000" w14:paraId="0000025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54">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Code is generated and displayed in the text editor</w:t>
            </w:r>
          </w:p>
        </w:tc>
      </w:tr>
      <w:tr>
        <w:trPr>
          <w:cantSplit w:val="0"/>
          <w:tblHeader w:val="0"/>
        </w:trPr>
        <w:tc>
          <w:tcPr>
            <w:vAlign w:val="center"/>
          </w:tcPr>
          <w:p w:rsidR="00000000" w:rsidDel="00000000" w:rsidP="00000000" w:rsidRDefault="00000000" w:rsidRPr="00000000" w14:paraId="0000025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5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code corresponding to the flowchart is displayed.</w:t>
            </w:r>
          </w:p>
        </w:tc>
      </w:tr>
      <w:tr>
        <w:trPr>
          <w:cantSplit w:val="0"/>
          <w:tblHeader w:val="0"/>
        </w:trPr>
        <w:tc>
          <w:tcPr>
            <w:vAlign w:val="center"/>
          </w:tcPr>
          <w:p w:rsidR="00000000" w:rsidDel="00000000" w:rsidP="00000000" w:rsidRDefault="00000000" w:rsidRPr="00000000" w14:paraId="0000025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58">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59">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5A">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TC-2A: Flowchart-to-Code Conversion with Incomplete Flowchart</w:t>
      </w:r>
    </w:p>
    <w:tbl>
      <w:tblPr>
        <w:tblStyle w:val="Table7"/>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5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5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TC-2A</w:t>
            </w:r>
          </w:p>
        </w:tc>
      </w:tr>
      <w:tr>
        <w:trPr>
          <w:cantSplit w:val="0"/>
          <w:tblHeader w:val="0"/>
        </w:trPr>
        <w:tc>
          <w:tcPr>
            <w:vAlign w:val="center"/>
          </w:tcPr>
          <w:p w:rsidR="00000000" w:rsidDel="00000000" w:rsidP="00000000" w:rsidRDefault="00000000" w:rsidRPr="00000000" w14:paraId="0000025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5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Flowchart-to-Code Conversion, SRS: Section 3.2</w:t>
            </w:r>
          </w:p>
        </w:tc>
      </w:tr>
      <w:tr>
        <w:trPr>
          <w:cantSplit w:val="0"/>
          <w:trHeight w:val="356.67968750000006" w:hRule="atLeast"/>
          <w:tblHeader w:val="0"/>
        </w:trPr>
        <w:tc>
          <w:tcPr>
            <w:vAlign w:val="center"/>
          </w:tcPr>
          <w:p w:rsidR="00000000" w:rsidDel="00000000" w:rsidP="00000000" w:rsidRDefault="00000000" w:rsidRPr="00000000" w14:paraId="0000025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6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incomplete flowcharts during conversion.</w:t>
            </w:r>
          </w:p>
        </w:tc>
      </w:tr>
      <w:tr>
        <w:trPr>
          <w:cantSplit w:val="0"/>
          <w:tblHeader w:val="0"/>
        </w:trPr>
        <w:tc>
          <w:tcPr>
            <w:vAlign w:val="center"/>
          </w:tcPr>
          <w:p w:rsidR="00000000" w:rsidDel="00000000" w:rsidP="00000000" w:rsidRDefault="00000000" w:rsidRPr="00000000" w14:paraId="0000026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6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created an incomplete flowchart.</w:t>
            </w:r>
          </w:p>
        </w:tc>
      </w:tr>
      <w:tr>
        <w:trPr>
          <w:cantSplit w:val="0"/>
          <w:tblHeader w:val="0"/>
        </w:trPr>
        <w:tc>
          <w:tcPr>
            <w:vAlign w:val="center"/>
          </w:tcPr>
          <w:p w:rsidR="00000000" w:rsidDel="00000000" w:rsidP="00000000" w:rsidRDefault="00000000" w:rsidRPr="00000000" w14:paraId="0000026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6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Incomplete flowchart data</w:t>
            </w:r>
          </w:p>
        </w:tc>
      </w:tr>
      <w:tr>
        <w:trPr>
          <w:cantSplit w:val="0"/>
          <w:tblHeader w:val="0"/>
        </w:trPr>
        <w:tc>
          <w:tcPr>
            <w:vAlign w:val="center"/>
          </w:tcPr>
          <w:p w:rsidR="00000000" w:rsidDel="00000000" w:rsidP="00000000" w:rsidRDefault="00000000" w:rsidRPr="00000000" w14:paraId="0000026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6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“Convert to Code” button. </w:t>
            </w:r>
          </w:p>
          <w:p w:rsidR="00000000" w:rsidDel="00000000" w:rsidP="00000000" w:rsidRDefault="00000000" w:rsidRPr="00000000" w14:paraId="0000026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Wait for the conversion process to attempt.</w:t>
            </w:r>
          </w:p>
        </w:tc>
      </w:tr>
      <w:tr>
        <w:trPr>
          <w:cantSplit w:val="0"/>
          <w:tblHeader w:val="0"/>
        </w:trPr>
        <w:tc>
          <w:tcPr>
            <w:vAlign w:val="center"/>
          </w:tcPr>
          <w:p w:rsidR="00000000" w:rsidDel="00000000" w:rsidP="00000000" w:rsidRDefault="00000000" w:rsidRPr="00000000" w14:paraId="0000026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6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the flowchart is incomplete.</w:t>
            </w:r>
          </w:p>
        </w:tc>
      </w:tr>
      <w:tr>
        <w:trPr>
          <w:cantSplit w:val="0"/>
          <w:tblHeader w:val="0"/>
        </w:trPr>
        <w:tc>
          <w:tcPr>
            <w:vAlign w:val="center"/>
          </w:tcPr>
          <w:p w:rsidR="00000000" w:rsidDel="00000000" w:rsidP="00000000" w:rsidRDefault="00000000" w:rsidRPr="00000000" w14:paraId="0000026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6B">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 code is generated until the flowchart is completed.</w:t>
            </w:r>
          </w:p>
        </w:tc>
      </w:tr>
      <w:tr>
        <w:trPr>
          <w:cantSplit w:val="0"/>
          <w:tblHeader w:val="0"/>
        </w:trPr>
        <w:tc>
          <w:tcPr>
            <w:vAlign w:val="center"/>
          </w:tcPr>
          <w:p w:rsidR="00000000" w:rsidDel="00000000" w:rsidP="00000000" w:rsidRDefault="00000000" w:rsidRPr="00000000" w14:paraId="0000026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6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the flowchart is incomplete.</w:t>
            </w:r>
          </w:p>
        </w:tc>
      </w:tr>
      <w:tr>
        <w:trPr>
          <w:cantSplit w:val="0"/>
          <w:tblHeader w:val="0"/>
        </w:trPr>
        <w:tc>
          <w:tcPr>
            <w:vAlign w:val="center"/>
          </w:tcPr>
          <w:p w:rsidR="00000000" w:rsidDel="00000000" w:rsidP="00000000" w:rsidRDefault="00000000" w:rsidRPr="00000000" w14:paraId="0000026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6F">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70">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71">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72">
      <w:pPr>
        <w:spacing w:after="280" w:before="28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273">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TC-3: Code-to-Flowchart Conversion</w:t>
      </w:r>
    </w:p>
    <w:tbl>
      <w:tblPr>
        <w:tblStyle w:val="Table8"/>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7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7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TC-3</w:t>
            </w:r>
          </w:p>
        </w:tc>
      </w:tr>
      <w:tr>
        <w:trPr>
          <w:cantSplit w:val="0"/>
          <w:tblHeader w:val="0"/>
        </w:trPr>
        <w:tc>
          <w:tcPr>
            <w:vAlign w:val="center"/>
          </w:tcPr>
          <w:p w:rsidR="00000000" w:rsidDel="00000000" w:rsidP="00000000" w:rsidRDefault="00000000" w:rsidRPr="00000000" w14:paraId="0000027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7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Code-to-Flowchart Conversion, SRS: Section 3.3</w:t>
            </w:r>
          </w:p>
        </w:tc>
      </w:tr>
      <w:tr>
        <w:trPr>
          <w:cantSplit w:val="0"/>
          <w:trHeight w:val="356.67968750000006" w:hRule="atLeast"/>
          <w:tblHeader w:val="0"/>
        </w:trPr>
        <w:tc>
          <w:tcPr>
            <w:vAlign w:val="center"/>
          </w:tcPr>
          <w:p w:rsidR="00000000" w:rsidDel="00000000" w:rsidP="00000000" w:rsidRDefault="00000000" w:rsidRPr="00000000" w14:paraId="0000027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7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textual code can be converted into a visual flowchart.</w:t>
            </w:r>
          </w:p>
        </w:tc>
      </w:tr>
      <w:tr>
        <w:trPr>
          <w:cantSplit w:val="0"/>
          <w:tblHeader w:val="0"/>
        </w:trPr>
        <w:tc>
          <w:tcPr>
            <w:vAlign w:val="center"/>
          </w:tcPr>
          <w:p w:rsidR="00000000" w:rsidDel="00000000" w:rsidP="00000000" w:rsidRDefault="00000000" w:rsidRPr="00000000" w14:paraId="0000027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7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entered or imported valid textual code.</w:t>
            </w:r>
          </w:p>
        </w:tc>
      </w:tr>
      <w:tr>
        <w:trPr>
          <w:cantSplit w:val="0"/>
          <w:tblHeader w:val="0"/>
        </w:trPr>
        <w:tc>
          <w:tcPr>
            <w:vAlign w:val="center"/>
          </w:tcPr>
          <w:p w:rsidR="00000000" w:rsidDel="00000000" w:rsidP="00000000" w:rsidRDefault="00000000" w:rsidRPr="00000000" w14:paraId="0000027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7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Textual code</w:t>
            </w:r>
          </w:p>
        </w:tc>
      </w:tr>
      <w:tr>
        <w:trPr>
          <w:cantSplit w:val="0"/>
          <w:tblHeader w:val="0"/>
        </w:trPr>
        <w:tc>
          <w:tcPr>
            <w:vAlign w:val="center"/>
          </w:tcPr>
          <w:p w:rsidR="00000000" w:rsidDel="00000000" w:rsidP="00000000" w:rsidRDefault="00000000" w:rsidRPr="00000000" w14:paraId="0000027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7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“Code Input” option. </w:t>
            </w:r>
          </w:p>
          <w:p w:rsidR="00000000" w:rsidDel="00000000" w:rsidP="00000000" w:rsidRDefault="00000000" w:rsidRPr="00000000" w14:paraId="0000028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Enter code into the editor. </w:t>
            </w:r>
          </w:p>
          <w:p w:rsidR="00000000" w:rsidDel="00000000" w:rsidP="00000000" w:rsidRDefault="00000000" w:rsidRPr="00000000" w14:paraId="0000028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Click on the “Convert to Flowchart” button. </w:t>
            </w:r>
          </w:p>
          <w:p w:rsidR="00000000" w:rsidDel="00000000" w:rsidP="00000000" w:rsidRDefault="00000000" w:rsidRPr="00000000" w14:paraId="0000028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4. Wait for the conversion process to complete.</w:t>
            </w:r>
          </w:p>
        </w:tc>
      </w:tr>
      <w:tr>
        <w:trPr>
          <w:cantSplit w:val="0"/>
          <w:tblHeader w:val="0"/>
        </w:trPr>
        <w:tc>
          <w:tcPr>
            <w:vAlign w:val="center"/>
          </w:tcPr>
          <w:p w:rsidR="00000000" w:rsidDel="00000000" w:rsidP="00000000" w:rsidRDefault="00000000" w:rsidRPr="00000000" w14:paraId="0000028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8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corresponding to the code is displayed.</w:t>
            </w:r>
          </w:p>
        </w:tc>
      </w:tr>
      <w:tr>
        <w:trPr>
          <w:cantSplit w:val="0"/>
          <w:tblHeader w:val="0"/>
        </w:trPr>
        <w:tc>
          <w:tcPr>
            <w:vAlign w:val="center"/>
          </w:tcPr>
          <w:p w:rsidR="00000000" w:rsidDel="00000000" w:rsidP="00000000" w:rsidRDefault="00000000" w:rsidRPr="00000000" w14:paraId="0000028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86">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is generated and displayed in the editor for further interaction.</w:t>
            </w:r>
          </w:p>
        </w:tc>
      </w:tr>
      <w:tr>
        <w:trPr>
          <w:cantSplit w:val="0"/>
          <w:tblHeader w:val="0"/>
        </w:trPr>
        <w:tc>
          <w:tcPr>
            <w:vAlign w:val="center"/>
          </w:tcPr>
          <w:p w:rsidR="00000000" w:rsidDel="00000000" w:rsidP="00000000" w:rsidRDefault="00000000" w:rsidRPr="00000000" w14:paraId="0000028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88">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corresponding to the code is displayed.</w:t>
            </w:r>
          </w:p>
        </w:tc>
      </w:tr>
      <w:tr>
        <w:trPr>
          <w:cantSplit w:val="0"/>
          <w:tblHeader w:val="0"/>
        </w:trPr>
        <w:tc>
          <w:tcPr>
            <w:vAlign w:val="center"/>
          </w:tcPr>
          <w:p w:rsidR="00000000" w:rsidDel="00000000" w:rsidP="00000000" w:rsidRDefault="00000000" w:rsidRPr="00000000" w14:paraId="0000028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8A">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8B">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TC-3A: Code-to-Flowchart Conversion with Syntax Errors</w:t>
      </w:r>
    </w:p>
    <w:tbl>
      <w:tblPr>
        <w:tblStyle w:val="Table9"/>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8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8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TC-3A</w:t>
            </w:r>
          </w:p>
        </w:tc>
      </w:tr>
      <w:tr>
        <w:trPr>
          <w:cantSplit w:val="0"/>
          <w:tblHeader w:val="0"/>
        </w:trPr>
        <w:tc>
          <w:tcPr>
            <w:vAlign w:val="center"/>
          </w:tcPr>
          <w:p w:rsidR="00000000" w:rsidDel="00000000" w:rsidP="00000000" w:rsidRDefault="00000000" w:rsidRPr="00000000" w14:paraId="0000028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8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Code-to-Flowchart Conversion, SRS: Section 3.3</w:t>
            </w:r>
          </w:p>
        </w:tc>
      </w:tr>
      <w:tr>
        <w:trPr>
          <w:cantSplit w:val="0"/>
          <w:trHeight w:val="356.67968750000006" w:hRule="atLeast"/>
          <w:tblHeader w:val="0"/>
        </w:trPr>
        <w:tc>
          <w:tcPr>
            <w:vAlign w:val="center"/>
          </w:tcPr>
          <w:p w:rsidR="00000000" w:rsidDel="00000000" w:rsidP="00000000" w:rsidRDefault="00000000" w:rsidRPr="00000000" w14:paraId="0000029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9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code with syntax errors during conversion.</w:t>
            </w:r>
          </w:p>
        </w:tc>
      </w:tr>
      <w:tr>
        <w:trPr>
          <w:cantSplit w:val="0"/>
          <w:tblHeader w:val="0"/>
        </w:trPr>
        <w:tc>
          <w:tcPr>
            <w:vAlign w:val="center"/>
          </w:tcPr>
          <w:p w:rsidR="00000000" w:rsidDel="00000000" w:rsidP="00000000" w:rsidRDefault="00000000" w:rsidRPr="00000000" w14:paraId="0000029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9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entered or imported code with syntax errors.</w:t>
            </w:r>
          </w:p>
        </w:tc>
      </w:tr>
      <w:tr>
        <w:trPr>
          <w:cantSplit w:val="0"/>
          <w:tblHeader w:val="0"/>
        </w:trPr>
        <w:tc>
          <w:tcPr>
            <w:vAlign w:val="center"/>
          </w:tcPr>
          <w:p w:rsidR="00000000" w:rsidDel="00000000" w:rsidP="00000000" w:rsidRDefault="00000000" w:rsidRPr="00000000" w14:paraId="0000029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9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Code with syntax errors</w:t>
            </w:r>
          </w:p>
        </w:tc>
      </w:tr>
      <w:tr>
        <w:trPr>
          <w:cantSplit w:val="0"/>
          <w:tblHeader w:val="0"/>
        </w:trPr>
        <w:tc>
          <w:tcPr>
            <w:vAlign w:val="center"/>
          </w:tcPr>
          <w:p w:rsidR="00000000" w:rsidDel="00000000" w:rsidP="00000000" w:rsidRDefault="00000000" w:rsidRPr="00000000" w14:paraId="0000029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9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“Code Input” option. </w:t>
            </w:r>
          </w:p>
          <w:p w:rsidR="00000000" w:rsidDel="00000000" w:rsidP="00000000" w:rsidRDefault="00000000" w:rsidRPr="00000000" w14:paraId="0000029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Enter or import code with syntax errors into the editor. </w:t>
            </w:r>
          </w:p>
          <w:p w:rsidR="00000000" w:rsidDel="00000000" w:rsidP="00000000" w:rsidRDefault="00000000" w:rsidRPr="00000000" w14:paraId="0000029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Click on the “Convert to Flowchart” button. </w:t>
            </w:r>
          </w:p>
          <w:p w:rsidR="00000000" w:rsidDel="00000000" w:rsidP="00000000" w:rsidRDefault="00000000" w:rsidRPr="00000000" w14:paraId="0000029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4. Wait for the conversion process to attempt.</w:t>
            </w:r>
          </w:p>
        </w:tc>
      </w:tr>
      <w:tr>
        <w:trPr>
          <w:cantSplit w:val="0"/>
          <w:tblHeader w:val="0"/>
        </w:trPr>
        <w:tc>
          <w:tcPr>
            <w:vAlign w:val="center"/>
          </w:tcPr>
          <w:p w:rsidR="00000000" w:rsidDel="00000000" w:rsidP="00000000" w:rsidRDefault="00000000" w:rsidRPr="00000000" w14:paraId="0000029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9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syntax errors in the code</w:t>
            </w:r>
          </w:p>
        </w:tc>
      </w:tr>
      <w:tr>
        <w:trPr>
          <w:cantSplit w:val="0"/>
          <w:tblHeader w:val="0"/>
        </w:trPr>
        <w:tc>
          <w:tcPr>
            <w:vAlign w:val="center"/>
          </w:tcPr>
          <w:p w:rsidR="00000000" w:rsidDel="00000000" w:rsidP="00000000" w:rsidRDefault="00000000" w:rsidRPr="00000000" w14:paraId="0000029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9E">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 flowchart is generated until the code is corrected.</w:t>
            </w:r>
          </w:p>
        </w:tc>
      </w:tr>
      <w:tr>
        <w:trPr>
          <w:cantSplit w:val="0"/>
          <w:tblHeader w:val="0"/>
        </w:trPr>
        <w:tc>
          <w:tcPr>
            <w:vAlign w:val="center"/>
          </w:tcPr>
          <w:p w:rsidR="00000000" w:rsidDel="00000000" w:rsidP="00000000" w:rsidRDefault="00000000" w:rsidRPr="00000000" w14:paraId="0000029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A0">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an error message indicating syntax errors in the code</w:t>
            </w:r>
          </w:p>
        </w:tc>
      </w:tr>
      <w:tr>
        <w:trPr>
          <w:cantSplit w:val="0"/>
          <w:tblHeader w:val="0"/>
        </w:trPr>
        <w:tc>
          <w:tcPr>
            <w:vAlign w:val="center"/>
          </w:tcPr>
          <w:p w:rsidR="00000000" w:rsidDel="00000000" w:rsidP="00000000" w:rsidRDefault="00000000" w:rsidRPr="00000000" w14:paraId="000002A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A2">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2A3">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TC-4: Program Execution</w:t>
      </w:r>
    </w:p>
    <w:tbl>
      <w:tblPr>
        <w:tblStyle w:val="Table10"/>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A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A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TC-4</w:t>
            </w:r>
          </w:p>
        </w:tc>
      </w:tr>
      <w:tr>
        <w:trPr>
          <w:cantSplit w:val="0"/>
          <w:tblHeader w:val="0"/>
        </w:trPr>
        <w:tc>
          <w:tcPr>
            <w:vAlign w:val="center"/>
          </w:tcPr>
          <w:p w:rsidR="00000000" w:rsidDel="00000000" w:rsidP="00000000" w:rsidRDefault="00000000" w:rsidRPr="00000000" w14:paraId="000002A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A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Program Execution, SRS: Section 3.4</w:t>
            </w:r>
          </w:p>
        </w:tc>
      </w:tr>
      <w:tr>
        <w:trPr>
          <w:cantSplit w:val="0"/>
          <w:trHeight w:val="356.67968750000006" w:hRule="atLeast"/>
          <w:tblHeader w:val="0"/>
        </w:trPr>
        <w:tc>
          <w:tcPr>
            <w:vAlign w:val="center"/>
          </w:tcPr>
          <w:p w:rsidR="00000000" w:rsidDel="00000000" w:rsidP="00000000" w:rsidRDefault="00000000" w:rsidRPr="00000000" w14:paraId="000002A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A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generated code can be executed and the execution is visualized step-by-step.</w:t>
            </w:r>
          </w:p>
        </w:tc>
      </w:tr>
      <w:tr>
        <w:trPr>
          <w:cantSplit w:val="0"/>
          <w:tblHeader w:val="0"/>
        </w:trPr>
        <w:tc>
          <w:tcPr>
            <w:vAlign w:val="center"/>
          </w:tcPr>
          <w:p w:rsidR="00000000" w:rsidDel="00000000" w:rsidP="00000000" w:rsidRDefault="00000000" w:rsidRPr="00000000" w14:paraId="000002A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A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flowchart or code ready for execution.</w:t>
            </w:r>
          </w:p>
        </w:tc>
      </w:tr>
      <w:tr>
        <w:trPr>
          <w:cantSplit w:val="0"/>
          <w:tblHeader w:val="0"/>
        </w:trPr>
        <w:tc>
          <w:tcPr>
            <w:vAlign w:val="center"/>
          </w:tcPr>
          <w:p w:rsidR="00000000" w:rsidDel="00000000" w:rsidP="00000000" w:rsidRDefault="00000000" w:rsidRPr="00000000" w14:paraId="000002A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A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w:t>
            </w:r>
          </w:p>
        </w:tc>
      </w:tr>
      <w:tr>
        <w:trPr>
          <w:cantSplit w:val="0"/>
          <w:tblHeader w:val="0"/>
        </w:trPr>
        <w:tc>
          <w:tcPr>
            <w:vAlign w:val="center"/>
          </w:tcPr>
          <w:p w:rsidR="00000000" w:rsidDel="00000000" w:rsidP="00000000" w:rsidRDefault="00000000" w:rsidRPr="00000000" w14:paraId="000002A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A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B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Wait for the execution to complete. </w:t>
            </w:r>
          </w:p>
          <w:p w:rsidR="00000000" w:rsidDel="00000000" w:rsidP="00000000" w:rsidRDefault="00000000" w:rsidRPr="00000000" w14:paraId="000002B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Observe the step-by-step execution and memory map visualization.</w:t>
            </w:r>
          </w:p>
        </w:tc>
      </w:tr>
      <w:tr>
        <w:trPr>
          <w:cantSplit w:val="0"/>
          <w:tblHeader w:val="0"/>
        </w:trPr>
        <w:tc>
          <w:tcPr>
            <w:vAlign w:val="center"/>
          </w:tcPr>
          <w:p w:rsidR="00000000" w:rsidDel="00000000" w:rsidP="00000000" w:rsidRDefault="00000000" w:rsidRPr="00000000" w14:paraId="000002B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B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program executes, and the execution flow is visualized along with the memory map.</w:t>
            </w:r>
          </w:p>
        </w:tc>
      </w:tr>
      <w:tr>
        <w:trPr>
          <w:cantSplit w:val="0"/>
          <w:tblHeader w:val="0"/>
        </w:trPr>
        <w:tc>
          <w:tcPr>
            <w:vAlign w:val="center"/>
          </w:tcPr>
          <w:p w:rsidR="00000000" w:rsidDel="00000000" w:rsidP="00000000" w:rsidRDefault="00000000" w:rsidRPr="00000000" w14:paraId="000002B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B5">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Execution results and memory map are displayed.</w:t>
            </w:r>
          </w:p>
        </w:tc>
      </w:tr>
      <w:tr>
        <w:trPr>
          <w:cantSplit w:val="0"/>
          <w:tblHeader w:val="0"/>
        </w:trPr>
        <w:tc>
          <w:tcPr>
            <w:vAlign w:val="center"/>
          </w:tcPr>
          <w:p w:rsidR="00000000" w:rsidDel="00000000" w:rsidP="00000000" w:rsidRDefault="00000000" w:rsidRPr="00000000" w14:paraId="000002B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B7">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B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B9">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BA">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TC-4A: Program Execution with Runtime Errors</w:t>
      </w:r>
    </w:p>
    <w:tbl>
      <w:tblPr>
        <w:tblStyle w:val="Table11"/>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B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B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TC-4A</w:t>
            </w:r>
          </w:p>
        </w:tc>
      </w:tr>
      <w:tr>
        <w:trPr>
          <w:cantSplit w:val="0"/>
          <w:tblHeader w:val="0"/>
        </w:trPr>
        <w:tc>
          <w:tcPr>
            <w:vAlign w:val="center"/>
          </w:tcPr>
          <w:p w:rsidR="00000000" w:rsidDel="00000000" w:rsidP="00000000" w:rsidRDefault="00000000" w:rsidRPr="00000000" w14:paraId="000002B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B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Program Execution, SRS: Section 3.4</w:t>
            </w:r>
          </w:p>
        </w:tc>
      </w:tr>
      <w:tr>
        <w:trPr>
          <w:cantSplit w:val="0"/>
          <w:trHeight w:val="356.67968750000006" w:hRule="atLeast"/>
          <w:tblHeader w:val="0"/>
        </w:trPr>
        <w:tc>
          <w:tcPr>
            <w:vAlign w:val="center"/>
          </w:tcPr>
          <w:p w:rsidR="00000000" w:rsidDel="00000000" w:rsidP="00000000" w:rsidRDefault="00000000" w:rsidRPr="00000000" w14:paraId="000002B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C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runtime errors during program execution.</w:t>
            </w:r>
          </w:p>
        </w:tc>
      </w:tr>
      <w:tr>
        <w:trPr>
          <w:cantSplit w:val="0"/>
          <w:tblHeader w:val="0"/>
        </w:trPr>
        <w:tc>
          <w:tcPr>
            <w:vAlign w:val="center"/>
          </w:tcPr>
          <w:p w:rsidR="00000000" w:rsidDel="00000000" w:rsidP="00000000" w:rsidRDefault="00000000" w:rsidRPr="00000000" w14:paraId="000002C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C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flowchart or code ready for execution that contains potential runtime errors.</w:t>
            </w:r>
          </w:p>
        </w:tc>
      </w:tr>
      <w:tr>
        <w:trPr>
          <w:cantSplit w:val="0"/>
          <w:tblHeader w:val="0"/>
        </w:trPr>
        <w:tc>
          <w:tcPr>
            <w:vAlign w:val="center"/>
          </w:tcPr>
          <w:p w:rsidR="00000000" w:rsidDel="00000000" w:rsidP="00000000" w:rsidRDefault="00000000" w:rsidRPr="00000000" w14:paraId="000002C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C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 with potential runtime errors</w:t>
            </w:r>
          </w:p>
        </w:tc>
      </w:tr>
      <w:tr>
        <w:trPr>
          <w:cantSplit w:val="0"/>
          <w:tblHeader w:val="0"/>
        </w:trPr>
        <w:tc>
          <w:tcPr>
            <w:vAlign w:val="center"/>
          </w:tcPr>
          <w:p w:rsidR="00000000" w:rsidDel="00000000" w:rsidP="00000000" w:rsidRDefault="00000000" w:rsidRPr="00000000" w14:paraId="000002C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C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C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Wait for the execution to attempt. </w:t>
            </w:r>
          </w:p>
          <w:p w:rsidR="00000000" w:rsidDel="00000000" w:rsidP="00000000" w:rsidRDefault="00000000" w:rsidRPr="00000000" w14:paraId="000002C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Observe the step-by-step execution and runtime error messages.</w:t>
            </w:r>
          </w:p>
        </w:tc>
      </w:tr>
      <w:tr>
        <w:trPr>
          <w:cantSplit w:val="0"/>
          <w:tblHeader w:val="0"/>
        </w:trPr>
        <w:tc>
          <w:tcPr>
            <w:vAlign w:val="center"/>
          </w:tcPr>
          <w:p w:rsidR="00000000" w:rsidDel="00000000" w:rsidP="00000000" w:rsidRDefault="00000000" w:rsidRPr="00000000" w14:paraId="000002C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C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system displays runtime error messages indicating the nature of the errors.</w:t>
            </w:r>
          </w:p>
        </w:tc>
      </w:tr>
      <w:tr>
        <w:trPr>
          <w:cantSplit w:val="0"/>
          <w:tblHeader w:val="0"/>
        </w:trPr>
        <w:tc>
          <w:tcPr>
            <w:vAlign w:val="center"/>
          </w:tcPr>
          <w:p w:rsidR="00000000" w:rsidDel="00000000" w:rsidP="00000000" w:rsidRDefault="00000000" w:rsidRPr="00000000" w14:paraId="000002C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CC">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Execution results and error messages are displayed.</w:t>
            </w:r>
          </w:p>
        </w:tc>
      </w:tr>
      <w:tr>
        <w:trPr>
          <w:cantSplit w:val="0"/>
          <w:tblHeader w:val="0"/>
        </w:trPr>
        <w:tc>
          <w:tcPr>
            <w:vAlign w:val="center"/>
          </w:tcPr>
          <w:p w:rsidR="00000000" w:rsidDel="00000000" w:rsidP="00000000" w:rsidRDefault="00000000" w:rsidRPr="00000000" w14:paraId="000002C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CE">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C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D0">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D1">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TC-5: Memory Map Visualization</w:t>
      </w:r>
    </w:p>
    <w:tbl>
      <w:tblPr>
        <w:tblStyle w:val="Table12"/>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D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D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TC-5</w:t>
            </w:r>
          </w:p>
        </w:tc>
      </w:tr>
      <w:tr>
        <w:trPr>
          <w:cantSplit w:val="0"/>
          <w:tblHeader w:val="0"/>
        </w:trPr>
        <w:tc>
          <w:tcPr>
            <w:vAlign w:val="center"/>
          </w:tcPr>
          <w:p w:rsidR="00000000" w:rsidDel="00000000" w:rsidP="00000000" w:rsidRDefault="00000000" w:rsidRPr="00000000" w14:paraId="000002D4">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D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Memory Map Visualization, SRS: Section 3.5</w:t>
            </w:r>
          </w:p>
        </w:tc>
      </w:tr>
      <w:tr>
        <w:trPr>
          <w:cantSplit w:val="0"/>
          <w:trHeight w:val="356.67968750000006" w:hRule="atLeast"/>
          <w:tblHeader w:val="0"/>
        </w:trPr>
        <w:tc>
          <w:tcPr>
            <w:vAlign w:val="center"/>
          </w:tcPr>
          <w:p w:rsidR="00000000" w:rsidDel="00000000" w:rsidP="00000000" w:rsidRDefault="00000000" w:rsidRPr="00000000" w14:paraId="000002D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D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memory map visualization is accurate during program execution.</w:t>
            </w:r>
          </w:p>
        </w:tc>
      </w:tr>
      <w:tr>
        <w:trPr>
          <w:cantSplit w:val="0"/>
          <w:tblHeader w:val="0"/>
        </w:trPr>
        <w:tc>
          <w:tcPr>
            <w:vAlign w:val="center"/>
          </w:tcPr>
          <w:p w:rsidR="00000000" w:rsidDel="00000000" w:rsidP="00000000" w:rsidRDefault="00000000" w:rsidRPr="00000000" w14:paraId="000002D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D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program ready for execution.</w:t>
            </w:r>
          </w:p>
        </w:tc>
      </w:tr>
      <w:tr>
        <w:trPr>
          <w:cantSplit w:val="0"/>
          <w:tblHeader w:val="0"/>
        </w:trPr>
        <w:tc>
          <w:tcPr>
            <w:vAlign w:val="center"/>
          </w:tcPr>
          <w:p w:rsidR="00000000" w:rsidDel="00000000" w:rsidP="00000000" w:rsidRDefault="00000000" w:rsidRPr="00000000" w14:paraId="000002D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D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w:t>
            </w:r>
          </w:p>
        </w:tc>
      </w:tr>
      <w:tr>
        <w:trPr>
          <w:cantSplit w:val="0"/>
          <w:tblHeader w:val="0"/>
        </w:trPr>
        <w:tc>
          <w:tcPr>
            <w:vAlign w:val="center"/>
          </w:tcPr>
          <w:p w:rsidR="00000000" w:rsidDel="00000000" w:rsidP="00000000" w:rsidRDefault="00000000" w:rsidRPr="00000000" w14:paraId="000002D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D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D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Observe the memory map visualization during execution.</w:t>
            </w:r>
          </w:p>
        </w:tc>
      </w:tr>
      <w:tr>
        <w:trPr>
          <w:cantSplit w:val="0"/>
          <w:tblHeader w:val="0"/>
        </w:trPr>
        <w:tc>
          <w:tcPr>
            <w:vAlign w:val="center"/>
          </w:tcPr>
          <w:p w:rsidR="00000000" w:rsidDel="00000000" w:rsidP="00000000" w:rsidRDefault="00000000" w:rsidRPr="00000000" w14:paraId="000002D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E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memory map accurately reflects data storage and manipulation during program execution.</w:t>
            </w:r>
          </w:p>
        </w:tc>
      </w:tr>
      <w:tr>
        <w:trPr>
          <w:cantSplit w:val="0"/>
          <w:tblHeader w:val="0"/>
        </w:trPr>
        <w:tc>
          <w:tcPr>
            <w:vAlign w:val="center"/>
          </w:tcPr>
          <w:p w:rsidR="00000000" w:rsidDel="00000000" w:rsidP="00000000" w:rsidRDefault="00000000" w:rsidRPr="00000000" w14:paraId="000002E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E2">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Memory map visualization provides detailed information on memory usage.</w:t>
            </w:r>
          </w:p>
        </w:tc>
      </w:tr>
      <w:tr>
        <w:trPr>
          <w:cantSplit w:val="0"/>
          <w:tblHeader w:val="0"/>
        </w:trPr>
        <w:tc>
          <w:tcPr>
            <w:vAlign w:val="center"/>
          </w:tcPr>
          <w:p w:rsidR="00000000" w:rsidDel="00000000" w:rsidP="00000000" w:rsidRDefault="00000000" w:rsidRPr="00000000" w14:paraId="000002E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E4">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E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E6">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E7">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TC-5A: : Memory Map Visualization with Large Data Sets</w:t>
      </w:r>
    </w:p>
    <w:tbl>
      <w:tblPr>
        <w:tblStyle w:val="Table13"/>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E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2E9">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TC-5A</w:t>
            </w:r>
          </w:p>
        </w:tc>
      </w:tr>
      <w:tr>
        <w:trPr>
          <w:cantSplit w:val="0"/>
          <w:tblHeader w:val="0"/>
        </w:trPr>
        <w:tc>
          <w:tcPr>
            <w:vAlign w:val="center"/>
          </w:tcPr>
          <w:p w:rsidR="00000000" w:rsidDel="00000000" w:rsidP="00000000" w:rsidRDefault="00000000" w:rsidRPr="00000000" w14:paraId="000002E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2E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Memory Map Visualization, SRS: Section 3.5</w:t>
            </w:r>
          </w:p>
        </w:tc>
      </w:tr>
      <w:tr>
        <w:trPr>
          <w:cantSplit w:val="0"/>
          <w:trHeight w:val="356.67968750000006" w:hRule="atLeast"/>
          <w:tblHeader w:val="0"/>
        </w:trPr>
        <w:tc>
          <w:tcPr>
            <w:vAlign w:val="center"/>
          </w:tcPr>
          <w:p w:rsidR="00000000" w:rsidDel="00000000" w:rsidP="00000000" w:rsidRDefault="00000000" w:rsidRPr="00000000" w14:paraId="000002E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2E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handles memory map visualization with large data sets efficiently.</w:t>
            </w:r>
          </w:p>
        </w:tc>
      </w:tr>
      <w:tr>
        <w:trPr>
          <w:cantSplit w:val="0"/>
          <w:tblHeader w:val="0"/>
        </w:trPr>
        <w:tc>
          <w:tcPr>
            <w:vAlign w:val="center"/>
          </w:tcPr>
          <w:p w:rsidR="00000000" w:rsidDel="00000000" w:rsidP="00000000" w:rsidRDefault="00000000" w:rsidRPr="00000000" w14:paraId="000002E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2EF">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program ready for execution that processes large data sets.</w:t>
            </w:r>
          </w:p>
        </w:tc>
      </w:tr>
      <w:tr>
        <w:trPr>
          <w:cantSplit w:val="0"/>
          <w:tblHeader w:val="0"/>
        </w:trPr>
        <w:tc>
          <w:tcPr>
            <w:vAlign w:val="center"/>
          </w:tcPr>
          <w:p w:rsidR="00000000" w:rsidDel="00000000" w:rsidP="00000000" w:rsidRDefault="00000000" w:rsidRPr="00000000" w14:paraId="000002F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2F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Generated code from flowchart or imported code with large data sets</w:t>
            </w:r>
          </w:p>
        </w:tc>
      </w:tr>
      <w:tr>
        <w:trPr>
          <w:cantSplit w:val="0"/>
          <w:tblHeader w:val="0"/>
        </w:trPr>
        <w:tc>
          <w:tcPr>
            <w:vAlign w:val="center"/>
          </w:tcPr>
          <w:p w:rsidR="00000000" w:rsidDel="00000000" w:rsidP="00000000" w:rsidRDefault="00000000" w:rsidRPr="00000000" w14:paraId="000002F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2F3">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“Execute Program” button. </w:t>
            </w:r>
          </w:p>
          <w:p w:rsidR="00000000" w:rsidDel="00000000" w:rsidP="00000000" w:rsidRDefault="00000000" w:rsidRPr="00000000" w14:paraId="000002F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Observe the memory map visualization during execution. </w:t>
            </w:r>
          </w:p>
          <w:p w:rsidR="00000000" w:rsidDel="00000000" w:rsidP="00000000" w:rsidRDefault="00000000" w:rsidRPr="00000000" w14:paraId="000002F5">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Monitor the system’s performance and response time.</w:t>
            </w:r>
          </w:p>
        </w:tc>
      </w:tr>
      <w:tr>
        <w:trPr>
          <w:cantSplit w:val="0"/>
          <w:tblHeader w:val="0"/>
        </w:trPr>
        <w:tc>
          <w:tcPr>
            <w:vAlign w:val="center"/>
          </w:tcPr>
          <w:p w:rsidR="00000000" w:rsidDel="00000000" w:rsidP="00000000" w:rsidRDefault="00000000" w:rsidRPr="00000000" w14:paraId="000002F6">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2F7">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memory map accurately reflects data storage and manipulation even with large data sets, and the system maintains reasonable performance.</w:t>
            </w:r>
          </w:p>
        </w:tc>
      </w:tr>
      <w:tr>
        <w:trPr>
          <w:cantSplit w:val="0"/>
          <w:tblHeader w:val="0"/>
        </w:trPr>
        <w:tc>
          <w:tcPr>
            <w:vAlign w:val="center"/>
          </w:tcPr>
          <w:p w:rsidR="00000000" w:rsidDel="00000000" w:rsidP="00000000" w:rsidRDefault="00000000" w:rsidRPr="00000000" w14:paraId="000002F8">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2F9">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Memory map visualization provides detailed information on memory usage, and system performance remains acceptable.</w:t>
            </w:r>
          </w:p>
        </w:tc>
      </w:tr>
      <w:tr>
        <w:trPr>
          <w:cantSplit w:val="0"/>
          <w:tblHeader w:val="0"/>
        </w:trPr>
        <w:tc>
          <w:tcPr>
            <w:vAlign w:val="center"/>
          </w:tcPr>
          <w:p w:rsidR="00000000" w:rsidDel="00000000" w:rsidP="00000000" w:rsidRDefault="00000000" w:rsidRPr="00000000" w14:paraId="000002FA">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2FB">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[To be filled after execution]</w:t>
            </w:r>
          </w:p>
        </w:tc>
      </w:tr>
      <w:tr>
        <w:trPr>
          <w:cantSplit w:val="0"/>
          <w:tblHeader w:val="0"/>
        </w:trPr>
        <w:tc>
          <w:tcPr>
            <w:vAlign w:val="center"/>
          </w:tcPr>
          <w:p w:rsidR="00000000" w:rsidDel="00000000" w:rsidP="00000000" w:rsidRDefault="00000000" w:rsidRPr="00000000" w14:paraId="000002F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2FD">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[Pass/Fail]</w:t>
            </w:r>
          </w:p>
        </w:tc>
      </w:tr>
    </w:tbl>
    <w:p w:rsidR="00000000" w:rsidDel="00000000" w:rsidP="00000000" w:rsidRDefault="00000000" w:rsidRPr="00000000" w14:paraId="000002FE">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Test Case TC-6: Export Flowchart</w:t>
      </w:r>
    </w:p>
    <w:tbl>
      <w:tblPr>
        <w:tblStyle w:val="Table14"/>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2F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30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TC-6</w:t>
            </w:r>
          </w:p>
        </w:tc>
      </w:tr>
      <w:tr>
        <w:trPr>
          <w:cantSplit w:val="0"/>
          <w:tblHeader w:val="0"/>
        </w:trPr>
        <w:tc>
          <w:tcPr>
            <w:vAlign w:val="center"/>
          </w:tcPr>
          <w:p w:rsidR="00000000" w:rsidDel="00000000" w:rsidP="00000000" w:rsidRDefault="00000000" w:rsidRPr="00000000" w14:paraId="00000301">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30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Export Flowchart, SRS: Section 3.6</w:t>
            </w:r>
          </w:p>
        </w:tc>
      </w:tr>
      <w:tr>
        <w:trPr>
          <w:cantSplit w:val="0"/>
          <w:trHeight w:val="356.67968750000006" w:hRule="atLeast"/>
          <w:tblHeader w:val="0"/>
        </w:trPr>
        <w:tc>
          <w:tcPr>
            <w:vAlign w:val="center"/>
          </w:tcPr>
          <w:p w:rsidR="00000000" w:rsidDel="00000000" w:rsidP="00000000" w:rsidRDefault="00000000" w:rsidRPr="00000000" w14:paraId="0000030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30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a flowchart can be exported as PNG or JSON.</w:t>
            </w:r>
          </w:p>
        </w:tc>
      </w:tr>
      <w:tr>
        <w:trPr>
          <w:cantSplit w:val="0"/>
          <w:tblHeader w:val="0"/>
        </w:trPr>
        <w:tc>
          <w:tcPr>
            <w:vAlign w:val="center"/>
          </w:tcPr>
          <w:p w:rsidR="00000000" w:rsidDel="00000000" w:rsidP="00000000" w:rsidRDefault="00000000" w:rsidRPr="00000000" w14:paraId="0000030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30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flowchart open in the editor.</w:t>
            </w:r>
          </w:p>
        </w:tc>
      </w:tr>
      <w:tr>
        <w:trPr>
          <w:cantSplit w:val="0"/>
          <w:tblHeader w:val="0"/>
        </w:trPr>
        <w:tc>
          <w:tcPr>
            <w:vAlign w:val="center"/>
          </w:tcPr>
          <w:p w:rsidR="00000000" w:rsidDel="00000000" w:rsidP="00000000" w:rsidRDefault="00000000" w:rsidRPr="00000000" w14:paraId="0000030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30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None</w:t>
            </w:r>
          </w:p>
        </w:tc>
      </w:tr>
      <w:tr>
        <w:trPr>
          <w:cantSplit w:val="0"/>
          <w:tblHeader w:val="0"/>
        </w:trPr>
        <w:tc>
          <w:tcPr>
            <w:vAlign w:val="center"/>
          </w:tcPr>
          <w:p w:rsidR="00000000" w:rsidDel="00000000" w:rsidP="00000000" w:rsidRDefault="00000000" w:rsidRPr="00000000" w14:paraId="0000030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30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“Export” button. </w:t>
            </w:r>
          </w:p>
          <w:p w:rsidR="00000000" w:rsidDel="00000000" w:rsidP="00000000" w:rsidRDefault="00000000" w:rsidRPr="00000000" w14:paraId="0000030B">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Select the export format (PNG/JSON). </w:t>
            </w:r>
          </w:p>
        </w:tc>
      </w:tr>
      <w:tr>
        <w:trPr>
          <w:cantSplit w:val="0"/>
          <w:tblHeader w:val="0"/>
        </w:trPr>
        <w:tc>
          <w:tcPr>
            <w:vAlign w:val="center"/>
          </w:tcPr>
          <w:p w:rsidR="00000000" w:rsidDel="00000000" w:rsidP="00000000" w:rsidRDefault="00000000" w:rsidRPr="00000000" w14:paraId="0000030C">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0D">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flowchart is exported and downloaded in the selected format.</w:t>
            </w:r>
          </w:p>
        </w:tc>
      </w:tr>
      <w:tr>
        <w:trPr>
          <w:cantSplit w:val="0"/>
          <w:tblHeader w:val="0"/>
        </w:trPr>
        <w:tc>
          <w:tcPr>
            <w:vAlign w:val="center"/>
          </w:tcPr>
          <w:p w:rsidR="00000000" w:rsidDel="00000000" w:rsidP="00000000" w:rsidRDefault="00000000" w:rsidRPr="00000000" w14:paraId="0000030E">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30F">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file is available for download.</w:t>
            </w:r>
          </w:p>
        </w:tc>
      </w:tr>
      <w:tr>
        <w:trPr>
          <w:cantSplit w:val="0"/>
          <w:tblHeader w:val="0"/>
        </w:trPr>
        <w:tc>
          <w:tcPr>
            <w:vAlign w:val="center"/>
          </w:tcPr>
          <w:p w:rsidR="00000000" w:rsidDel="00000000" w:rsidP="00000000" w:rsidRDefault="00000000" w:rsidRPr="00000000" w14:paraId="00000310">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11">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Successfully Exported</w:t>
            </w:r>
          </w:p>
        </w:tc>
      </w:tr>
      <w:tr>
        <w:trPr>
          <w:cantSplit w:val="0"/>
          <w:tblHeader w:val="0"/>
        </w:trPr>
        <w:tc>
          <w:tcPr>
            <w:vAlign w:val="center"/>
          </w:tcPr>
          <w:p w:rsidR="00000000" w:rsidDel="00000000" w:rsidP="00000000" w:rsidRDefault="00000000" w:rsidRPr="00000000" w14:paraId="00000312">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313">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314">
      <w:pPr>
        <w:spacing w:after="280" w:before="280" w:lineRule="auto"/>
        <w:jc w:val="center"/>
        <w:rPr>
          <w:rFonts w:ascii="Arial" w:cs="Arial" w:eastAsia="Arial" w:hAnsi="Arial"/>
          <w:b w:val="1"/>
        </w:rPr>
      </w:pPr>
      <w:r w:rsidDel="00000000" w:rsidR="00000000" w:rsidRPr="00000000">
        <w:rPr>
          <w:rFonts w:ascii="Arial" w:cs="Arial" w:eastAsia="Arial" w:hAnsi="Arial"/>
          <w:b w:val="1"/>
          <w:rtl w:val="0"/>
        </w:rPr>
        <w:t xml:space="preserve">Alternate Test Case TC-6A: Export Flowchart with Large and Complex Diagrams</w:t>
      </w:r>
    </w:p>
    <w:tbl>
      <w:tblPr>
        <w:tblStyle w:val="Table15"/>
        <w:tblW w:w="9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8"/>
        <w:gridCol w:w="6614"/>
        <w:tblGridChange w:id="0">
          <w:tblGrid>
            <w:gridCol w:w="3198"/>
            <w:gridCol w:w="6614"/>
          </w:tblGrid>
        </w:tblGridChange>
      </w:tblGrid>
      <w:tr>
        <w:trPr>
          <w:cantSplit w:val="0"/>
          <w:tblHeader w:val="0"/>
        </w:trPr>
        <w:tc>
          <w:tcPr>
            <w:vAlign w:val="center"/>
          </w:tcPr>
          <w:p w:rsidR="00000000" w:rsidDel="00000000" w:rsidP="00000000" w:rsidRDefault="00000000" w:rsidRPr="00000000" w14:paraId="0000031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Identifier</w:t>
            </w:r>
            <w:r w:rsidDel="00000000" w:rsidR="00000000" w:rsidRPr="00000000">
              <w:rPr>
                <w:rtl w:val="0"/>
              </w:rPr>
            </w:r>
          </w:p>
        </w:tc>
        <w:tc>
          <w:tcPr>
            <w:vAlign w:val="center"/>
          </w:tcPr>
          <w:p w:rsidR="00000000" w:rsidDel="00000000" w:rsidP="00000000" w:rsidRDefault="00000000" w:rsidRPr="00000000" w14:paraId="00000316">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TC-6A</w:t>
            </w:r>
          </w:p>
        </w:tc>
      </w:tr>
      <w:tr>
        <w:trPr>
          <w:cantSplit w:val="0"/>
          <w:tblHeader w:val="0"/>
        </w:trPr>
        <w:tc>
          <w:tcPr>
            <w:vAlign w:val="center"/>
          </w:tcPr>
          <w:p w:rsidR="00000000" w:rsidDel="00000000" w:rsidP="00000000" w:rsidRDefault="00000000" w:rsidRPr="00000000" w14:paraId="0000031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Related requirements(s)</w:t>
            </w:r>
            <w:r w:rsidDel="00000000" w:rsidR="00000000" w:rsidRPr="00000000">
              <w:rPr>
                <w:rtl w:val="0"/>
              </w:rPr>
            </w:r>
          </w:p>
        </w:tc>
        <w:tc>
          <w:tcPr>
            <w:vAlign w:val="center"/>
          </w:tcPr>
          <w:p w:rsidR="00000000" w:rsidDel="00000000" w:rsidP="00000000" w:rsidRDefault="00000000" w:rsidRPr="00000000" w14:paraId="00000318">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Use-Case: Export Flowchart, SRS: Section 3.6</w:t>
            </w:r>
          </w:p>
        </w:tc>
      </w:tr>
      <w:tr>
        <w:trPr>
          <w:cantSplit w:val="0"/>
          <w:trHeight w:val="356.67968750000006" w:hRule="atLeast"/>
          <w:tblHeader w:val="0"/>
        </w:trPr>
        <w:tc>
          <w:tcPr>
            <w:vAlign w:val="center"/>
          </w:tcPr>
          <w:p w:rsidR="00000000" w:rsidDel="00000000" w:rsidP="00000000" w:rsidRDefault="00000000" w:rsidRPr="00000000" w14:paraId="0000031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Short description</w:t>
            </w:r>
            <w:r w:rsidDel="00000000" w:rsidR="00000000" w:rsidRPr="00000000">
              <w:rPr>
                <w:rtl w:val="0"/>
              </w:rPr>
            </w:r>
          </w:p>
        </w:tc>
        <w:tc>
          <w:tcPr>
            <w:vAlign w:val="center"/>
          </w:tcPr>
          <w:p w:rsidR="00000000" w:rsidDel="00000000" w:rsidP="00000000" w:rsidRDefault="00000000" w:rsidRPr="00000000" w14:paraId="0000031A">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Verify that the system can export large and complex flowcharts efficiently.</w:t>
            </w:r>
          </w:p>
        </w:tc>
      </w:tr>
      <w:tr>
        <w:trPr>
          <w:cantSplit w:val="0"/>
          <w:tblHeader w:val="0"/>
        </w:trPr>
        <w:tc>
          <w:tcPr>
            <w:vAlign w:val="center"/>
          </w:tcPr>
          <w:p w:rsidR="00000000" w:rsidDel="00000000" w:rsidP="00000000" w:rsidRDefault="00000000" w:rsidRPr="00000000" w14:paraId="0000031B">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Pre-condition(s)</w:t>
            </w:r>
            <w:r w:rsidDel="00000000" w:rsidR="00000000" w:rsidRPr="00000000">
              <w:rPr>
                <w:rtl w:val="0"/>
              </w:rPr>
            </w:r>
          </w:p>
        </w:tc>
        <w:tc>
          <w:tcPr>
            <w:vAlign w:val="center"/>
          </w:tcPr>
          <w:p w:rsidR="00000000" w:rsidDel="00000000" w:rsidP="00000000" w:rsidRDefault="00000000" w:rsidRPr="00000000" w14:paraId="0000031C">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User has a large and complex flowchart open in the editor.</w:t>
            </w:r>
          </w:p>
        </w:tc>
      </w:tr>
      <w:tr>
        <w:trPr>
          <w:cantSplit w:val="0"/>
          <w:tblHeader w:val="0"/>
        </w:trPr>
        <w:tc>
          <w:tcPr>
            <w:vAlign w:val="center"/>
          </w:tcPr>
          <w:p w:rsidR="00000000" w:rsidDel="00000000" w:rsidP="00000000" w:rsidRDefault="00000000" w:rsidRPr="00000000" w14:paraId="0000031D">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Input data</w:t>
            </w:r>
            <w:r w:rsidDel="00000000" w:rsidR="00000000" w:rsidRPr="00000000">
              <w:rPr>
                <w:rtl w:val="0"/>
              </w:rPr>
            </w:r>
          </w:p>
        </w:tc>
        <w:tc>
          <w:tcPr>
            <w:vAlign w:val="center"/>
          </w:tcPr>
          <w:p w:rsidR="00000000" w:rsidDel="00000000" w:rsidP="00000000" w:rsidRDefault="00000000" w:rsidRPr="00000000" w14:paraId="0000031E">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Large and complex flowchart</w:t>
            </w:r>
          </w:p>
        </w:tc>
      </w:tr>
      <w:tr>
        <w:trPr>
          <w:cantSplit w:val="0"/>
          <w:tblHeader w:val="0"/>
        </w:trPr>
        <w:tc>
          <w:tcPr>
            <w:vAlign w:val="center"/>
          </w:tcPr>
          <w:p w:rsidR="00000000" w:rsidDel="00000000" w:rsidP="00000000" w:rsidRDefault="00000000" w:rsidRPr="00000000" w14:paraId="0000031F">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Detailed steps</w:t>
            </w:r>
            <w:r w:rsidDel="00000000" w:rsidR="00000000" w:rsidRPr="00000000">
              <w:rPr>
                <w:rtl w:val="0"/>
              </w:rPr>
            </w:r>
          </w:p>
        </w:tc>
        <w:tc>
          <w:tcPr>
            <w:vAlign w:val="center"/>
          </w:tcPr>
          <w:p w:rsidR="00000000" w:rsidDel="00000000" w:rsidP="00000000" w:rsidRDefault="00000000" w:rsidRPr="00000000" w14:paraId="00000320">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1. Click on the “Export” button. </w:t>
            </w:r>
          </w:p>
          <w:p w:rsidR="00000000" w:rsidDel="00000000" w:rsidP="00000000" w:rsidRDefault="00000000" w:rsidRPr="00000000" w14:paraId="00000321">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2. Select the export format (PNG/JSON). </w:t>
            </w:r>
          </w:p>
          <w:p w:rsidR="00000000" w:rsidDel="00000000" w:rsidP="00000000" w:rsidRDefault="00000000" w:rsidRPr="00000000" w14:paraId="00000322">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3. Monitor the export process for performance and accuracy.</w:t>
            </w:r>
          </w:p>
        </w:tc>
      </w:tr>
      <w:tr>
        <w:trPr>
          <w:cantSplit w:val="0"/>
          <w:tblHeader w:val="0"/>
        </w:trPr>
        <w:tc>
          <w:tcPr>
            <w:vAlign w:val="center"/>
          </w:tcPr>
          <w:p w:rsidR="00000000" w:rsidDel="00000000" w:rsidP="00000000" w:rsidRDefault="00000000" w:rsidRPr="00000000" w14:paraId="00000323">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Expected result(s)</w:t>
            </w:r>
            <w:r w:rsidDel="00000000" w:rsidR="00000000" w:rsidRPr="00000000">
              <w:rPr>
                <w:rtl w:val="0"/>
              </w:rPr>
            </w:r>
          </w:p>
        </w:tc>
        <w:tc>
          <w:tcPr>
            <w:vAlign w:val="center"/>
          </w:tcPr>
          <w:p w:rsidR="00000000" w:rsidDel="00000000" w:rsidP="00000000" w:rsidRDefault="00000000" w:rsidRPr="00000000" w14:paraId="00000324">
            <w:pPr>
              <w:spacing w:after="40" w:before="40" w:lineRule="auto"/>
              <w:rPr>
                <w:rFonts w:ascii="Verdana" w:cs="Verdana" w:eastAsia="Verdana" w:hAnsi="Verdana"/>
              </w:rPr>
            </w:pPr>
            <w:r w:rsidDel="00000000" w:rsidR="00000000" w:rsidRPr="00000000">
              <w:rPr>
                <w:rFonts w:ascii="Verdana" w:cs="Verdana" w:eastAsia="Verdana" w:hAnsi="Verdana"/>
                <w:rtl w:val="0"/>
              </w:rPr>
              <w:t xml:space="preserve">The large and complex flowchart is exported and downloaded accurately in the selected format, and the system maintains reasonable performance.</w:t>
            </w:r>
          </w:p>
        </w:tc>
      </w:tr>
      <w:tr>
        <w:trPr>
          <w:cantSplit w:val="0"/>
          <w:tblHeader w:val="0"/>
        </w:trPr>
        <w:tc>
          <w:tcPr>
            <w:vAlign w:val="center"/>
          </w:tcPr>
          <w:p w:rsidR="00000000" w:rsidDel="00000000" w:rsidP="00000000" w:rsidRDefault="00000000" w:rsidRPr="00000000" w14:paraId="00000325">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Post-condition(s)</w:t>
            </w:r>
            <w:r w:rsidDel="00000000" w:rsidR="00000000" w:rsidRPr="00000000">
              <w:rPr>
                <w:rtl w:val="0"/>
              </w:rPr>
            </w:r>
          </w:p>
        </w:tc>
        <w:tc>
          <w:tcPr>
            <w:vAlign w:val="center"/>
          </w:tcPr>
          <w:p w:rsidR="00000000" w:rsidDel="00000000" w:rsidP="00000000" w:rsidRDefault="00000000" w:rsidRPr="00000000" w14:paraId="00000326">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Flowchart file is available for download, and the exported file accurately represents the complex flowchart.</w:t>
            </w:r>
          </w:p>
        </w:tc>
      </w:tr>
      <w:tr>
        <w:trPr>
          <w:cantSplit w:val="0"/>
          <w:tblHeader w:val="0"/>
        </w:trPr>
        <w:tc>
          <w:tcPr>
            <w:vAlign w:val="center"/>
          </w:tcPr>
          <w:p w:rsidR="00000000" w:rsidDel="00000000" w:rsidP="00000000" w:rsidRDefault="00000000" w:rsidRPr="00000000" w14:paraId="00000327">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Actual result(s)</w:t>
            </w:r>
            <w:r w:rsidDel="00000000" w:rsidR="00000000" w:rsidRPr="00000000">
              <w:rPr>
                <w:rtl w:val="0"/>
              </w:rPr>
            </w:r>
          </w:p>
        </w:tc>
        <w:tc>
          <w:tcPr>
            <w:vAlign w:val="center"/>
          </w:tcPr>
          <w:p w:rsidR="00000000" w:rsidDel="00000000" w:rsidP="00000000" w:rsidRDefault="00000000" w:rsidRPr="00000000" w14:paraId="00000328">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Successfully Exported</w:t>
            </w:r>
          </w:p>
        </w:tc>
      </w:tr>
      <w:tr>
        <w:trPr>
          <w:cantSplit w:val="0"/>
          <w:tblHeader w:val="0"/>
        </w:trPr>
        <w:tc>
          <w:tcPr>
            <w:vAlign w:val="center"/>
          </w:tcPr>
          <w:p w:rsidR="00000000" w:rsidDel="00000000" w:rsidP="00000000" w:rsidRDefault="00000000" w:rsidRPr="00000000" w14:paraId="00000329">
            <w:pPr>
              <w:spacing w:after="40" w:before="40" w:lineRule="auto"/>
              <w:rPr>
                <w:rFonts w:ascii="Verdana" w:cs="Verdana" w:eastAsia="Verdana" w:hAnsi="Verdana"/>
              </w:rPr>
            </w:pPr>
            <w:r w:rsidDel="00000000" w:rsidR="00000000" w:rsidRPr="00000000">
              <w:rPr>
                <w:rFonts w:ascii="Verdana" w:cs="Verdana" w:eastAsia="Verdana" w:hAnsi="Verdana"/>
                <w:b w:val="1"/>
                <w:rtl w:val="0"/>
              </w:rPr>
              <w:t xml:space="preserve">Test Case Result</w:t>
            </w:r>
            <w:r w:rsidDel="00000000" w:rsidR="00000000" w:rsidRPr="00000000">
              <w:rPr>
                <w:rtl w:val="0"/>
              </w:rPr>
            </w:r>
          </w:p>
        </w:tc>
        <w:tc>
          <w:tcPr>
            <w:vAlign w:val="center"/>
          </w:tcPr>
          <w:p w:rsidR="00000000" w:rsidDel="00000000" w:rsidP="00000000" w:rsidRDefault="00000000" w:rsidRPr="00000000" w14:paraId="0000032A">
            <w:pPr>
              <w:keepNext w:val="1"/>
              <w:spacing w:after="40" w:before="40" w:lineRule="auto"/>
              <w:rPr>
                <w:rFonts w:ascii="Verdana" w:cs="Verdana" w:eastAsia="Verdana" w:hAnsi="Verdana"/>
              </w:rPr>
            </w:pPr>
            <w:r w:rsidDel="00000000" w:rsidR="00000000" w:rsidRPr="00000000">
              <w:rPr>
                <w:rFonts w:ascii="Verdana" w:cs="Verdana" w:eastAsia="Verdana" w:hAnsi="Verdana"/>
                <w:rtl w:val="0"/>
              </w:rPr>
              <w:t xml:space="preserve">PASS</w:t>
            </w:r>
          </w:p>
        </w:tc>
      </w:tr>
    </w:tbl>
    <w:p w:rsidR="00000000" w:rsidDel="00000000" w:rsidP="00000000" w:rsidRDefault="00000000" w:rsidRPr="00000000" w14:paraId="0000032B">
      <w:pPr>
        <w:pStyle w:val="Heading2"/>
        <w:jc w:val="both"/>
        <w:rPr/>
      </w:pPr>
      <w:bookmarkStart w:colFirst="0" w:colLast="0" w:name="_4c5u7s8" w:id="296"/>
      <w:bookmarkEnd w:id="296"/>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jc w:val="both"/>
        <w:rPr>
          <w:rFonts w:ascii="Verdana" w:cs="Verdana" w:eastAsia="Verdana" w:hAnsi="Verdana"/>
          <w:b w:val="0"/>
          <w:smallCaps w:val="0"/>
          <w:strike w:val="0"/>
          <w:color w:val="000000"/>
          <w:sz w:val="24"/>
          <w:szCs w:val="24"/>
          <w:u w:val="none"/>
          <w:shd w:fill="auto" w:val="clear"/>
          <w:vertAlign w:val="baseline"/>
        </w:rPr>
      </w:pPr>
      <w:bookmarkStart w:colFirst="0" w:colLast="0" w:name="_2rb4i01" w:id="297"/>
      <w:bookmarkEnd w:id="297"/>
      <w:r w:rsidDel="00000000" w:rsidR="00000000" w:rsidRPr="00000000">
        <w:rPr>
          <w:rtl w:val="0"/>
        </w:rPr>
      </w:r>
    </w:p>
    <w:p w:rsidR="00000000" w:rsidDel="00000000" w:rsidP="00000000" w:rsidRDefault="00000000" w:rsidRPr="00000000" w14:paraId="0000032E">
      <w:pPr>
        <w:pStyle w:val="Heading2"/>
        <w:numPr>
          <w:ilvl w:val="1"/>
          <w:numId w:val="7"/>
        </w:numPr>
        <w:ind w:left="0" w:firstLine="0"/>
        <w:jc w:val="both"/>
        <w:rPr/>
      </w:pPr>
      <w:bookmarkStart w:colFirst="0" w:colLast="0" w:name="_16ges7u" w:id="298"/>
      <w:bookmarkEnd w:id="298"/>
      <w:r w:rsidDel="00000000" w:rsidR="00000000" w:rsidRPr="00000000">
        <w:rPr>
          <w:b w:val="1"/>
          <w:vertAlign w:val="baseline"/>
          <w:rtl w:val="0"/>
        </w:rPr>
        <w:t xml:space="preserve">Summary of Test Results</w:t>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Table 6.2: Summary of All Test Results</w:t>
      </w:r>
    </w:p>
    <w:tbl>
      <w:tblPr>
        <w:tblStyle w:val="Table16"/>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755"/>
        <w:gridCol w:w="2130"/>
        <w:gridCol w:w="1785"/>
        <w:gridCol w:w="1650"/>
        <w:tblGridChange w:id="0">
          <w:tblGrid>
            <w:gridCol w:w="2820"/>
            <w:gridCol w:w="1755"/>
            <w:gridCol w:w="2130"/>
            <w:gridCol w:w="1785"/>
            <w:gridCol w:w="1650"/>
          </w:tblGrid>
        </w:tblGridChange>
      </w:tblGrid>
      <w:tr>
        <w:trPr>
          <w:cantSplit w:val="0"/>
          <w:tblHeader w:val="0"/>
        </w:trPr>
        <w:tc>
          <w:tcPr>
            <w:vAlign w:val="center"/>
          </w:tcPr>
          <w:p w:rsidR="00000000" w:rsidDel="00000000" w:rsidP="00000000" w:rsidRDefault="00000000" w:rsidRPr="00000000" w14:paraId="0000033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Module Name</w:t>
            </w:r>
            <w:r w:rsidDel="00000000" w:rsidR="00000000" w:rsidRPr="00000000">
              <w:rPr>
                <w:rtl w:val="0"/>
              </w:rPr>
            </w:r>
          </w:p>
        </w:tc>
        <w:tc>
          <w:tcPr>
            <w:vAlign w:val="center"/>
          </w:tcPr>
          <w:p w:rsidR="00000000" w:rsidDel="00000000" w:rsidP="00000000" w:rsidRDefault="00000000" w:rsidRPr="00000000" w14:paraId="00000331">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Test cases run</w:t>
            </w:r>
          </w:p>
        </w:tc>
        <w:tc>
          <w:tcPr>
            <w:vAlign w:val="top"/>
          </w:tcPr>
          <w:p w:rsidR="00000000" w:rsidDel="00000000" w:rsidP="00000000" w:rsidRDefault="00000000" w:rsidRPr="00000000" w14:paraId="00000332">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Number of defects found </w:t>
            </w:r>
          </w:p>
        </w:tc>
        <w:tc>
          <w:tcPr>
            <w:vAlign w:val="top"/>
          </w:tcPr>
          <w:p w:rsidR="00000000" w:rsidDel="00000000" w:rsidP="00000000" w:rsidRDefault="00000000" w:rsidRPr="00000000" w14:paraId="00000333">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Number of defects corrected so far</w:t>
            </w:r>
          </w:p>
        </w:tc>
        <w:tc>
          <w:tcPr>
            <w:vAlign w:val="top"/>
          </w:tcPr>
          <w:p w:rsidR="00000000" w:rsidDel="00000000" w:rsidP="00000000" w:rsidRDefault="00000000" w:rsidRPr="00000000" w14:paraId="00000334">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Number of defects still need to be corrected</w:t>
            </w:r>
          </w:p>
        </w:tc>
      </w:tr>
      <w:tr>
        <w:trPr>
          <w:cantSplit w:val="0"/>
          <w:tblHeader w:val="0"/>
        </w:trPr>
        <w:tc>
          <w:tcPr>
            <w:vAlign w:val="center"/>
          </w:tcPr>
          <w:p w:rsidR="00000000" w:rsidDel="00000000" w:rsidP="00000000" w:rsidRDefault="00000000" w:rsidRPr="00000000" w14:paraId="00000335">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Flowchart Editor</w:t>
            </w:r>
            <w:r w:rsidDel="00000000" w:rsidR="00000000" w:rsidRPr="00000000">
              <w:rPr>
                <w:rtl w:val="0"/>
              </w:rPr>
            </w:r>
          </w:p>
        </w:tc>
        <w:tc>
          <w:tcPr>
            <w:vAlign w:val="center"/>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TC-1, TC-2 </w:t>
            </w:r>
            <w:r w:rsidDel="00000000" w:rsidR="00000000" w:rsidRPr="00000000">
              <w:rPr>
                <w:rtl w:val="0"/>
              </w:rPr>
            </w:r>
          </w:p>
        </w:tc>
        <w:tc>
          <w:tcPr>
            <w:vAlign w:val="top"/>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3A">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Code Conversion </w:t>
            </w:r>
            <w:r w:rsidDel="00000000" w:rsidR="00000000" w:rsidRPr="00000000">
              <w:rPr>
                <w:rtl w:val="0"/>
              </w:rPr>
            </w:r>
          </w:p>
        </w:tc>
        <w:tc>
          <w:tcPr>
            <w:vAlign w:val="center"/>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TC-2, TC-3</w:t>
            </w:r>
            <w:r w:rsidDel="00000000" w:rsidR="00000000" w:rsidRPr="00000000">
              <w:rPr>
                <w:rtl w:val="0"/>
              </w:rPr>
            </w:r>
          </w:p>
        </w:tc>
        <w:tc>
          <w:tcPr>
            <w:vAlign w:val="top"/>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3F">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Program Execution</w:t>
            </w:r>
            <w:r w:rsidDel="00000000" w:rsidR="00000000" w:rsidRPr="00000000">
              <w:rPr>
                <w:rtl w:val="0"/>
              </w:rPr>
            </w:r>
          </w:p>
        </w:tc>
        <w:tc>
          <w:tcPr>
            <w:vAlign w:val="center"/>
          </w:tcPr>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TC-4, TC-5</w:t>
            </w:r>
            <w:r w:rsidDel="00000000" w:rsidR="00000000" w:rsidRPr="00000000">
              <w:rPr>
                <w:rtl w:val="0"/>
              </w:rPr>
            </w:r>
          </w:p>
        </w:tc>
        <w:tc>
          <w:tcPr>
            <w:vAlign w:val="top"/>
          </w:tcPr>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5</w:t>
            </w:r>
            <w:r w:rsidDel="00000000" w:rsidR="00000000" w:rsidRPr="00000000">
              <w:rPr>
                <w:rtl w:val="0"/>
              </w:rPr>
            </w:r>
          </w:p>
        </w:tc>
        <w:tc>
          <w:tcPr>
            <w:vAlign w:val="top"/>
          </w:tcPr>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Export/Import</w:t>
            </w:r>
            <w:r w:rsidDel="00000000" w:rsidR="00000000" w:rsidRPr="00000000">
              <w:rPr>
                <w:rtl w:val="0"/>
              </w:rPr>
            </w:r>
          </w:p>
        </w:tc>
        <w:tc>
          <w:tcPr>
            <w:vAlign w:val="center"/>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TC-6 </w:t>
            </w:r>
            <w:r w:rsidDel="00000000" w:rsidR="00000000" w:rsidRPr="00000000">
              <w:rPr>
                <w:rtl w:val="0"/>
              </w:rPr>
            </w:r>
          </w:p>
        </w:tc>
        <w:tc>
          <w:tcPr>
            <w:vAlign w:val="top"/>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9">
            <w:pPr>
              <w:spacing w:after="40" w:before="40" w:lineRule="auto"/>
              <w:rPr>
                <w:rFonts w:ascii="Verdana" w:cs="Verdana" w:eastAsia="Verdana" w:hAnsi="Verdana"/>
                <w:b w:val="1"/>
                <w:vertAlign w:val="baseline"/>
              </w:rPr>
            </w:pPr>
            <w:r w:rsidDel="00000000" w:rsidR="00000000" w:rsidRPr="00000000">
              <w:rPr>
                <w:rFonts w:ascii="Verdana" w:cs="Verdana" w:eastAsia="Verdana" w:hAnsi="Verdana"/>
                <w:b w:val="1"/>
                <w:rtl w:val="0"/>
              </w:rPr>
              <w:t xml:space="preserve">User Interface</w:t>
            </w:r>
            <w:r w:rsidDel="00000000" w:rsidR="00000000" w:rsidRPr="00000000">
              <w:rPr>
                <w:rtl w:val="0"/>
              </w:rPr>
            </w:r>
          </w:p>
        </w:tc>
        <w:tc>
          <w:tcPr>
            <w:vAlign w:val="center"/>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TC-1, TC-2, TC-3, TC-4, TC-5, TC-6</w:t>
            </w:r>
            <w:r w:rsidDel="00000000" w:rsidR="00000000" w:rsidRPr="00000000">
              <w:rPr>
                <w:rtl w:val="0"/>
              </w:rPr>
            </w:r>
          </w:p>
        </w:tc>
        <w:tc>
          <w:tcPr>
            <w:vAlign w:val="top"/>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5</w:t>
            </w:r>
            <w:r w:rsidDel="00000000" w:rsidR="00000000" w:rsidRPr="00000000">
              <w:rPr>
                <w:rtl w:val="0"/>
              </w:rPr>
            </w:r>
          </w:p>
        </w:tc>
        <w:tc>
          <w:tcPr>
            <w:vAlign w:val="top"/>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E">
            <w:pPr>
              <w:spacing w:after="40" w:before="40" w:lineRule="auto"/>
              <w:rPr>
                <w:rFonts w:ascii="Verdana" w:cs="Verdana" w:eastAsia="Verdana" w:hAnsi="Verdana"/>
                <w:b w:val="1"/>
                <w:vertAlign w:val="baseline"/>
              </w:rPr>
            </w:pPr>
            <w:r w:rsidDel="00000000" w:rsidR="00000000" w:rsidRPr="00000000">
              <w:rPr>
                <w:rFonts w:ascii="Verdana" w:cs="Verdana" w:eastAsia="Verdana" w:hAnsi="Verdana"/>
                <w:b w:val="1"/>
                <w:rtl w:val="0"/>
              </w:rPr>
              <w:t xml:space="preserve">Backend Processing</w:t>
            </w:r>
            <w:r w:rsidDel="00000000" w:rsidR="00000000" w:rsidRPr="00000000">
              <w:rPr>
                <w:rtl w:val="0"/>
              </w:rPr>
            </w:r>
          </w:p>
        </w:tc>
        <w:tc>
          <w:tcPr>
            <w:vAlign w:val="center"/>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TC-2, TC-3, TC-4, TC-5</w:t>
            </w:r>
            <w:r w:rsidDel="00000000" w:rsidR="00000000" w:rsidRPr="00000000">
              <w:rPr>
                <w:rtl w:val="0"/>
              </w:rPr>
            </w:r>
          </w:p>
        </w:tc>
        <w:tc>
          <w:tcPr>
            <w:vAlign w:val="top"/>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6</w:t>
            </w:r>
            <w:r w:rsidDel="00000000" w:rsidR="00000000" w:rsidRPr="00000000">
              <w:rPr>
                <w:rtl w:val="0"/>
              </w:rPr>
            </w:r>
          </w:p>
        </w:tc>
        <w:tc>
          <w:tcPr>
            <w:vAlign w:val="top"/>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53">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Complete System</w:t>
            </w:r>
            <w:r w:rsidDel="00000000" w:rsidR="00000000" w:rsidRPr="00000000">
              <w:rPr>
                <w:rtl w:val="0"/>
              </w:rPr>
            </w:r>
          </w:p>
        </w:tc>
        <w:tc>
          <w:tcPr>
            <w:vAlign w:val="center"/>
          </w:tcPr>
          <w:p w:rsidR="00000000" w:rsidDel="00000000" w:rsidP="00000000" w:rsidRDefault="00000000" w:rsidRPr="00000000" w14:paraId="00000354">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TC-1, TC-2, TC-3, TC-4, TC-5, TC-6</w:t>
            </w:r>
            <w:r w:rsidDel="00000000" w:rsidR="00000000" w:rsidRPr="00000000">
              <w:rPr>
                <w:rtl w:val="0"/>
              </w:rPr>
            </w:r>
          </w:p>
        </w:tc>
        <w:tc>
          <w:tcPr>
            <w:vAlign w:val="top"/>
          </w:tcPr>
          <w:p w:rsidR="00000000" w:rsidDel="00000000" w:rsidP="00000000" w:rsidRDefault="00000000" w:rsidRPr="00000000" w14:paraId="0000035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25</w:t>
            </w:r>
            <w:r w:rsidDel="00000000" w:rsidR="00000000" w:rsidRPr="00000000">
              <w:rPr>
                <w:rtl w:val="0"/>
              </w:rPr>
            </w:r>
          </w:p>
        </w:tc>
        <w:tc>
          <w:tcPr>
            <w:vAlign w:val="top"/>
          </w:tcPr>
          <w:p w:rsidR="00000000" w:rsidDel="00000000" w:rsidP="00000000" w:rsidRDefault="00000000" w:rsidRPr="00000000" w14:paraId="0000035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19</w:t>
            </w:r>
            <w:r w:rsidDel="00000000" w:rsidR="00000000" w:rsidRPr="00000000">
              <w:rPr>
                <w:rtl w:val="0"/>
              </w:rPr>
            </w:r>
          </w:p>
        </w:tc>
        <w:tc>
          <w:tcPr>
            <w:vAlign w:val="top"/>
          </w:tcPr>
          <w:p w:rsidR="00000000" w:rsidDel="00000000" w:rsidP="00000000" w:rsidRDefault="00000000" w:rsidRPr="00000000" w14:paraId="00000357">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6</w:t>
            </w:r>
            <w:r w:rsidDel="00000000" w:rsidR="00000000" w:rsidRPr="00000000">
              <w:rPr>
                <w:rtl w:val="0"/>
              </w:rPr>
            </w:r>
          </w:p>
        </w:tc>
      </w:tr>
    </w:tbl>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qg2avn" w:id="299"/>
      <w:bookmarkEnd w:id="299"/>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25lcl3g" w:id="300"/>
      <w:bookmarkEnd w:id="300"/>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kqmvb9" w:id="301"/>
      <w:bookmarkEnd w:id="301"/>
      <w:r w:rsidDel="00000000" w:rsidR="00000000" w:rsidRPr="00000000">
        <w:br w:type="page"/>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4qadz2" w:id="302"/>
      <w:bookmarkEnd w:id="302"/>
      <w:r w:rsidDel="00000000" w:rsidR="00000000" w:rsidRPr="00000000">
        <w:rPr>
          <w:rtl w:val="0"/>
        </w:rPr>
      </w:r>
    </w:p>
    <w:p w:rsidR="00000000" w:rsidDel="00000000" w:rsidP="00000000" w:rsidRDefault="00000000" w:rsidRPr="00000000" w14:paraId="0000035C">
      <w:pPr>
        <w:pStyle w:val="Heading1"/>
        <w:numPr>
          <w:ilvl w:val="0"/>
          <w:numId w:val="7"/>
        </w:numPr>
        <w:ind w:left="0" w:firstLine="0"/>
        <w:jc w:val="both"/>
        <w:rPr/>
      </w:pPr>
      <w:r w:rsidDel="00000000" w:rsidR="00000000" w:rsidRPr="00000000">
        <w:rPr>
          <w:b w:val="1"/>
          <w:vertAlign w:val="baseline"/>
          <w:rtl w:val="0"/>
        </w:rPr>
        <w:t xml:space="preserve">Project Completion Status</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Our project has progressed significantly according to the plan provided in the project proposal and previous phase. The following table summarizes the current status of each module: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Table 7.1: Project Completion Status</w:t>
      </w:r>
    </w:p>
    <w:tbl>
      <w:tblPr>
        <w:tblStyle w:val="Table17"/>
        <w:tblW w:w="9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25"/>
        <w:gridCol w:w="5420"/>
        <w:tblGridChange w:id="0">
          <w:tblGrid>
            <w:gridCol w:w="4125"/>
            <w:gridCol w:w="5420"/>
          </w:tblGrid>
        </w:tblGridChange>
      </w:tblGrid>
      <w:tr>
        <w:trPr>
          <w:cantSplit w:val="0"/>
          <w:tblHeader w:val="0"/>
        </w:trPr>
        <w:tc>
          <w:tcPr>
            <w:vAlign w:val="center"/>
          </w:tcPr>
          <w:p w:rsidR="00000000" w:rsidDel="00000000" w:rsidP="00000000" w:rsidRDefault="00000000" w:rsidRPr="00000000" w14:paraId="0000035F">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Module Name</w:t>
            </w:r>
            <w:r w:rsidDel="00000000" w:rsidR="00000000" w:rsidRPr="00000000">
              <w:rPr>
                <w:rtl w:val="0"/>
              </w:rPr>
            </w:r>
          </w:p>
        </w:tc>
        <w:tc>
          <w:tcPr>
            <w:vAlign w:val="center"/>
          </w:tcPr>
          <w:p w:rsidR="00000000" w:rsidDel="00000000" w:rsidP="00000000" w:rsidRDefault="00000000" w:rsidRPr="00000000" w14:paraId="00000360">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Status </w:t>
            </w:r>
            <w:r w:rsidDel="00000000" w:rsidR="00000000" w:rsidRPr="00000000">
              <w:rPr>
                <w:rtl w:val="0"/>
              </w:rPr>
            </w:r>
          </w:p>
          <w:p w:rsidR="00000000" w:rsidDel="00000000" w:rsidP="00000000" w:rsidRDefault="00000000" w:rsidRPr="00000000" w14:paraId="00000361">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(Complete, Partially Implemented, Not Implemented)</w:t>
            </w:r>
          </w:p>
        </w:tc>
      </w:tr>
      <w:tr>
        <w:trPr>
          <w:cantSplit w:val="0"/>
          <w:tblHeader w:val="0"/>
        </w:trPr>
        <w:tc>
          <w:tcPr>
            <w:vAlign w:val="center"/>
          </w:tcPr>
          <w:p w:rsidR="00000000" w:rsidDel="00000000" w:rsidP="00000000" w:rsidRDefault="00000000" w:rsidRPr="00000000" w14:paraId="00000362">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Flowchart Editor</w:t>
            </w:r>
            <w:r w:rsidDel="00000000" w:rsidR="00000000" w:rsidRPr="00000000">
              <w:rPr>
                <w:rtl w:val="0"/>
              </w:rPr>
            </w:r>
          </w:p>
        </w:tc>
        <w:tc>
          <w:tcPr>
            <w:vAlign w:val="center"/>
          </w:tcPr>
          <w:p w:rsidR="00000000" w:rsidDel="00000000" w:rsidP="00000000" w:rsidRDefault="00000000" w:rsidRPr="00000000" w14:paraId="00000363">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Code Conversion </w:t>
            </w:r>
            <w:r w:rsidDel="00000000" w:rsidR="00000000" w:rsidRPr="00000000">
              <w:rPr>
                <w:rtl w:val="0"/>
              </w:rPr>
            </w:r>
          </w:p>
        </w:tc>
        <w:tc>
          <w:tcPr>
            <w:vAlign w:val="center"/>
          </w:tcPr>
          <w:p w:rsidR="00000000" w:rsidDel="00000000" w:rsidP="00000000" w:rsidRDefault="00000000" w:rsidRPr="00000000" w14:paraId="00000365">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6">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Program Execution</w:t>
            </w:r>
            <w:r w:rsidDel="00000000" w:rsidR="00000000" w:rsidRPr="00000000">
              <w:rPr>
                <w:rtl w:val="0"/>
              </w:rPr>
            </w:r>
          </w:p>
        </w:tc>
        <w:tc>
          <w:tcPr>
            <w:vAlign w:val="center"/>
          </w:tcPr>
          <w:p w:rsidR="00000000" w:rsidDel="00000000" w:rsidP="00000000" w:rsidRDefault="00000000" w:rsidRPr="00000000" w14:paraId="00000367">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Implemented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8">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Export/Import</w:t>
            </w:r>
            <w:r w:rsidDel="00000000" w:rsidR="00000000" w:rsidRPr="00000000">
              <w:rPr>
                <w:rtl w:val="0"/>
              </w:rPr>
            </w:r>
          </w:p>
        </w:tc>
        <w:tc>
          <w:tcPr>
            <w:vAlign w:val="center"/>
          </w:tcPr>
          <w:p w:rsidR="00000000" w:rsidDel="00000000" w:rsidP="00000000" w:rsidRDefault="00000000" w:rsidRPr="00000000" w14:paraId="00000369">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A">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User Interface</w:t>
            </w:r>
          </w:p>
        </w:tc>
        <w:tc>
          <w:tcPr>
            <w:vAlign w:val="center"/>
          </w:tcPr>
          <w:p w:rsidR="00000000" w:rsidDel="00000000" w:rsidP="00000000" w:rsidRDefault="00000000" w:rsidRPr="00000000" w14:paraId="0000036B">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C">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Backend Processing</w:t>
            </w:r>
          </w:p>
        </w:tc>
        <w:tc>
          <w:tcPr>
            <w:vAlign w:val="center"/>
          </w:tcPr>
          <w:p w:rsidR="00000000" w:rsidDel="00000000" w:rsidP="00000000" w:rsidRDefault="00000000" w:rsidRPr="00000000" w14:paraId="0000036D">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Implemented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6E">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Complete System </w:t>
            </w:r>
          </w:p>
        </w:tc>
        <w:tc>
          <w:tcPr>
            <w:vAlign w:val="center"/>
          </w:tcPr>
          <w:p w:rsidR="00000000" w:rsidDel="00000000" w:rsidP="00000000" w:rsidRDefault="00000000" w:rsidRPr="00000000" w14:paraId="0000036F">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Implemented</w:t>
            </w:r>
            <w:r w:rsidDel="00000000" w:rsidR="00000000" w:rsidRPr="00000000">
              <w:rPr>
                <w:rtl w:val="0"/>
              </w:rPr>
            </w:r>
          </w:p>
        </w:tc>
      </w:tr>
    </w:tbl>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&lt;Also add a table to show how many of the objectives/targets (mentioned in section 1.3) have been met? And to what extent have they been met (whether an objective has not been met, or has been met partially or fully). Also state the reason if an objective has not been met or has been partially met. For example see table 7.2&gt;</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Table 7.2: Objective(s)/Target(s) Status</w:t>
      </w:r>
    </w:p>
    <w:tbl>
      <w:tblPr>
        <w:tblStyle w:val="Table18"/>
        <w:tblW w:w="106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3326"/>
        <w:gridCol w:w="4797"/>
        <w:tblGridChange w:id="0">
          <w:tblGrid>
            <w:gridCol w:w="2535"/>
            <w:gridCol w:w="3326"/>
            <w:gridCol w:w="4797"/>
          </w:tblGrid>
        </w:tblGridChange>
      </w:tblGrid>
      <w:tr>
        <w:trPr>
          <w:cantSplit w:val="0"/>
          <w:trHeight w:val="881" w:hRule="atLeast"/>
          <w:tblHeader w:val="0"/>
        </w:trPr>
        <w:tc>
          <w:tcPr>
            <w:vAlign w:val="center"/>
          </w:tcPr>
          <w:p w:rsidR="00000000" w:rsidDel="00000000" w:rsidP="00000000" w:rsidRDefault="00000000" w:rsidRPr="00000000" w14:paraId="00000373">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Target/Objective</w:t>
            </w:r>
            <w:r w:rsidDel="00000000" w:rsidR="00000000" w:rsidRPr="00000000">
              <w:rPr>
                <w:rtl w:val="0"/>
              </w:rPr>
            </w:r>
          </w:p>
        </w:tc>
        <w:tc>
          <w:tcPr>
            <w:vAlign w:val="center"/>
          </w:tcPr>
          <w:p w:rsidR="00000000" w:rsidDel="00000000" w:rsidP="00000000" w:rsidRDefault="00000000" w:rsidRPr="00000000" w14:paraId="0000037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Status </w:t>
            </w:r>
            <w:r w:rsidDel="00000000" w:rsidR="00000000" w:rsidRPr="00000000">
              <w:rPr>
                <w:rtl w:val="0"/>
              </w:rPr>
            </w:r>
          </w:p>
          <w:p w:rsidR="00000000" w:rsidDel="00000000" w:rsidP="00000000" w:rsidRDefault="00000000" w:rsidRPr="00000000" w14:paraId="00000375">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(Completed, </w:t>
            </w:r>
          </w:p>
          <w:p w:rsidR="00000000" w:rsidDel="00000000" w:rsidP="00000000" w:rsidRDefault="00000000" w:rsidRPr="00000000" w14:paraId="00000376">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Partially Completed, </w:t>
            </w:r>
          </w:p>
          <w:p w:rsidR="00000000" w:rsidDel="00000000" w:rsidP="00000000" w:rsidRDefault="00000000" w:rsidRPr="00000000" w14:paraId="00000377">
            <w:pPr>
              <w:spacing w:after="40" w:before="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Not Completed)</w:t>
            </w:r>
          </w:p>
        </w:tc>
        <w:tc>
          <w:tcPr>
            <w:vAlign w:val="center"/>
          </w:tcPr>
          <w:p w:rsidR="00000000" w:rsidDel="00000000" w:rsidP="00000000" w:rsidRDefault="00000000" w:rsidRPr="00000000" w14:paraId="00000378">
            <w:pPr>
              <w:spacing w:after="40" w:before="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Reason(s)</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79">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Implement Flowchart Editor</w:t>
            </w:r>
            <w:r w:rsidDel="00000000" w:rsidR="00000000" w:rsidRPr="00000000">
              <w:rPr>
                <w:rtl w:val="0"/>
              </w:rPr>
            </w:r>
          </w:p>
        </w:tc>
        <w:tc>
          <w:tcPr>
            <w:vAlign w:val="center"/>
          </w:tcPr>
          <w:p w:rsidR="00000000" w:rsidDel="00000000" w:rsidP="00000000" w:rsidRDefault="00000000" w:rsidRPr="00000000" w14:paraId="0000037A">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All required features for the Flowchart Editor module have been successfully implemented.</w:t>
            </w: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7C">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Implement Code Conversion</w:t>
            </w:r>
            <w:r w:rsidDel="00000000" w:rsidR="00000000" w:rsidRPr="00000000">
              <w:rPr>
                <w:rtl w:val="0"/>
              </w:rPr>
            </w:r>
          </w:p>
        </w:tc>
        <w:tc>
          <w:tcPr>
            <w:vAlign w:val="center"/>
          </w:tcPr>
          <w:p w:rsidR="00000000" w:rsidDel="00000000" w:rsidP="00000000" w:rsidRDefault="00000000" w:rsidRPr="00000000" w14:paraId="0000037D">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The Code Conversion module has been fully implemented as per the requirements.</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7F">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rtl w:val="0"/>
              </w:rPr>
              <w:t xml:space="preserve">Implement Program Execution</w:t>
            </w:r>
            <w:r w:rsidDel="00000000" w:rsidR="00000000" w:rsidRPr="00000000">
              <w:rPr>
                <w:rtl w:val="0"/>
              </w:rPr>
            </w:r>
          </w:p>
        </w:tc>
        <w:tc>
          <w:tcPr>
            <w:vAlign w:val="center"/>
          </w:tcPr>
          <w:p w:rsidR="00000000" w:rsidDel="00000000" w:rsidP="00000000" w:rsidRDefault="00000000" w:rsidRPr="00000000" w14:paraId="00000380">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Completed</w:t>
            </w:r>
            <w:r w:rsidDel="00000000" w:rsidR="00000000" w:rsidRPr="00000000">
              <w:rPr>
                <w:rtl w:val="0"/>
              </w:rPr>
            </w:r>
          </w:p>
        </w:tc>
        <w:tc>
          <w:tcPr>
            <w:vAlign w:val="top"/>
          </w:tcPr>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Step-by-step execution not implemented, which is critical for full functionality.</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2">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Implement Export/Import</w:t>
            </w:r>
          </w:p>
        </w:tc>
        <w:tc>
          <w:tcPr>
            <w:vAlign w:val="center"/>
          </w:tcPr>
          <w:p w:rsidR="00000000" w:rsidDel="00000000" w:rsidP="00000000" w:rsidRDefault="00000000" w:rsidRPr="00000000" w14:paraId="00000383">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The Export/Import module has been successfully implemented with all features.</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5">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Implement User Interface</w:t>
            </w:r>
          </w:p>
        </w:tc>
        <w:tc>
          <w:tcPr>
            <w:vAlign w:val="center"/>
          </w:tcPr>
          <w:p w:rsidR="00000000" w:rsidDel="00000000" w:rsidP="00000000" w:rsidRDefault="00000000" w:rsidRPr="00000000" w14:paraId="00000386">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Complete</w:t>
            </w:r>
            <w:r w:rsidDel="00000000" w:rsidR="00000000" w:rsidRPr="00000000">
              <w:rPr>
                <w:rtl w:val="0"/>
              </w:rPr>
            </w:r>
          </w:p>
        </w:tc>
        <w:tc>
          <w:tcPr>
            <w:vAlign w:val="top"/>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All required features for the User Interface have been implemented.</w:t>
            </w: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8">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Implement Backend Processing</w:t>
            </w:r>
          </w:p>
        </w:tc>
        <w:tc>
          <w:tcPr>
            <w:vAlign w:val="center"/>
          </w:tcPr>
          <w:p w:rsidR="00000000" w:rsidDel="00000000" w:rsidP="00000000" w:rsidRDefault="00000000" w:rsidRPr="00000000" w14:paraId="00000389">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Completed</w:t>
            </w:r>
            <w:r w:rsidDel="00000000" w:rsidR="00000000" w:rsidRPr="00000000">
              <w:rPr>
                <w:rtl w:val="0"/>
              </w:rPr>
            </w:r>
          </w:p>
        </w:tc>
        <w:tc>
          <w:tcPr>
            <w:vAlign w:val="top"/>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4" w:hRule="atLeast"/>
          <w:tblHeader w:val="0"/>
        </w:trPr>
        <w:tc>
          <w:tcPr>
            <w:vAlign w:val="center"/>
          </w:tcPr>
          <w:p w:rsidR="00000000" w:rsidDel="00000000" w:rsidP="00000000" w:rsidRDefault="00000000" w:rsidRPr="00000000" w14:paraId="0000038B">
            <w:pPr>
              <w:spacing w:after="40" w:before="40" w:lineRule="auto"/>
              <w:rPr>
                <w:rFonts w:ascii="Verdana" w:cs="Verdana" w:eastAsia="Verdana" w:hAnsi="Verdana"/>
                <w:b w:val="1"/>
              </w:rPr>
            </w:pPr>
            <w:r w:rsidDel="00000000" w:rsidR="00000000" w:rsidRPr="00000000">
              <w:rPr>
                <w:rFonts w:ascii="Verdana" w:cs="Verdana" w:eastAsia="Verdana" w:hAnsi="Verdana"/>
                <w:b w:val="1"/>
                <w:rtl w:val="0"/>
              </w:rPr>
              <w:t xml:space="preserve">Complete System Integration</w:t>
            </w:r>
          </w:p>
        </w:tc>
        <w:tc>
          <w:tcPr>
            <w:vAlign w:val="center"/>
          </w:tcPr>
          <w:p w:rsidR="00000000" w:rsidDel="00000000" w:rsidP="00000000" w:rsidRDefault="00000000" w:rsidRPr="00000000" w14:paraId="0000038C">
            <w:pPr>
              <w:spacing w:after="40" w:before="40" w:lineRule="auto"/>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Partially Completed</w:t>
            </w:r>
            <w:r w:rsidDel="00000000" w:rsidR="00000000" w:rsidRPr="00000000">
              <w:rPr>
                <w:rtl w:val="0"/>
              </w:rPr>
            </w:r>
          </w:p>
        </w:tc>
        <w:tc>
          <w:tcPr>
            <w:vAlign w:val="top"/>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8E">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Number of Targets Completed </w:t>
            </w:r>
            <w:r w:rsidDel="00000000" w:rsidR="00000000" w:rsidRPr="00000000">
              <w:rPr>
                <w:rtl w:val="0"/>
              </w:rPr>
            </w:r>
          </w:p>
        </w:tc>
        <w:tc>
          <w:tcPr>
            <w:vAlign w:val="center"/>
          </w:tcPr>
          <w:p w:rsidR="00000000" w:rsidDel="00000000" w:rsidP="00000000" w:rsidRDefault="00000000" w:rsidRPr="00000000" w14:paraId="0000038F">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4</w:t>
            </w:r>
            <w:r w:rsidDel="00000000" w:rsidR="00000000" w:rsidRPr="00000000">
              <w:rPr>
                <w:rtl w:val="0"/>
              </w:rPr>
            </w:r>
          </w:p>
        </w:tc>
        <w:tc>
          <w:tcPr>
            <w:vAlign w:val="top"/>
          </w:tcPr>
          <w:p w:rsidR="00000000" w:rsidDel="00000000" w:rsidP="00000000" w:rsidRDefault="00000000" w:rsidRPr="00000000" w14:paraId="00000390">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91">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Number of Targets Partially Completed</w:t>
            </w:r>
            <w:r w:rsidDel="00000000" w:rsidR="00000000" w:rsidRPr="00000000">
              <w:rPr>
                <w:rtl w:val="0"/>
              </w:rPr>
            </w:r>
          </w:p>
        </w:tc>
        <w:tc>
          <w:tcPr>
            <w:vAlign w:val="center"/>
          </w:tcPr>
          <w:p w:rsidR="00000000" w:rsidDel="00000000" w:rsidP="00000000" w:rsidRDefault="00000000" w:rsidRPr="00000000" w14:paraId="00000392">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3</w:t>
            </w:r>
            <w:r w:rsidDel="00000000" w:rsidR="00000000" w:rsidRPr="00000000">
              <w:rPr>
                <w:rtl w:val="0"/>
              </w:rPr>
            </w:r>
          </w:p>
        </w:tc>
        <w:tc>
          <w:tcPr>
            <w:vAlign w:val="top"/>
          </w:tcPr>
          <w:p w:rsidR="00000000" w:rsidDel="00000000" w:rsidP="00000000" w:rsidRDefault="00000000" w:rsidRPr="00000000" w14:paraId="00000393">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vAlign w:val="center"/>
          </w:tcPr>
          <w:p w:rsidR="00000000" w:rsidDel="00000000" w:rsidP="00000000" w:rsidRDefault="00000000" w:rsidRPr="00000000" w14:paraId="00000394">
            <w:pPr>
              <w:spacing w:after="40" w:before="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Number of Targets Not Completed</w:t>
            </w:r>
            <w:r w:rsidDel="00000000" w:rsidR="00000000" w:rsidRPr="00000000">
              <w:rPr>
                <w:rtl w:val="0"/>
              </w:rPr>
            </w:r>
          </w:p>
        </w:tc>
        <w:tc>
          <w:tcPr>
            <w:vAlign w:val="center"/>
          </w:tcPr>
          <w:p w:rsidR="00000000" w:rsidDel="00000000" w:rsidP="00000000" w:rsidRDefault="00000000" w:rsidRPr="00000000" w14:paraId="00000395">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c>
          <w:tcPr>
            <w:vAlign w:val="top"/>
          </w:tcPr>
          <w:p w:rsidR="00000000" w:rsidDel="00000000" w:rsidP="00000000" w:rsidRDefault="00000000" w:rsidRPr="00000000" w14:paraId="00000396">
            <w:pPr>
              <w:keepNext w:val="1"/>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Verdana" w:cs="Verdana" w:eastAsia="Verdana" w:hAnsi="Verdana"/>
                <w:b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1jvko6v" w:id="303"/>
      <w:bookmarkEnd w:id="303"/>
      <w:r w:rsidDel="00000000" w:rsidR="00000000" w:rsidRPr="00000000">
        <w:rPr>
          <w:rtl w:val="0"/>
        </w:rPr>
      </w:r>
    </w:p>
    <w:p w:rsidR="00000000" w:rsidDel="00000000" w:rsidP="00000000" w:rsidRDefault="00000000" w:rsidRPr="00000000" w14:paraId="00000398">
      <w:pPr>
        <w:pStyle w:val="Heading1"/>
        <w:numPr>
          <w:ilvl w:val="0"/>
          <w:numId w:val="7"/>
        </w:numPr>
        <w:ind w:left="0" w:firstLine="0"/>
        <w:jc w:val="both"/>
        <w:rPr/>
      </w:pPr>
      <w:r w:rsidDel="00000000" w:rsidR="00000000" w:rsidRPr="00000000">
        <w:rPr>
          <w:b w:val="1"/>
          <w:vertAlign w:val="baseline"/>
          <w:rtl w:val="0"/>
        </w:rPr>
        <w:t xml:space="preserve">Deployment/Installation Guide</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43v86uo" w:id="304"/>
      <w:bookmarkEnd w:id="304"/>
      <w:r w:rsidDel="00000000" w:rsidR="00000000" w:rsidRPr="00000000">
        <w:rPr>
          <w:rtl w:val="0"/>
        </w:rPr>
      </w:r>
    </w:p>
    <w:p w:rsidR="00000000" w:rsidDel="00000000" w:rsidP="00000000" w:rsidRDefault="00000000" w:rsidRPr="00000000" w14:paraId="0000039A">
      <w:pPr>
        <w:spacing w:line="360" w:lineRule="auto"/>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39B">
      <w:pPr>
        <w:numPr>
          <w:ilvl w:val="0"/>
          <w:numId w:val="36"/>
        </w:numPr>
        <w:spacing w:line="360" w:lineRule="auto"/>
        <w:ind w:left="720" w:hanging="360"/>
        <w:rPr>
          <w:b w:val="1"/>
        </w:rPr>
      </w:pPr>
      <w:r w:rsidDel="00000000" w:rsidR="00000000" w:rsidRPr="00000000">
        <w:rPr>
          <w:b w:val="1"/>
          <w:rtl w:val="0"/>
        </w:rPr>
        <w:t xml:space="preserve">Operating System</w:t>
      </w:r>
      <w:r w:rsidDel="00000000" w:rsidR="00000000" w:rsidRPr="00000000">
        <w:rPr>
          <w:rtl w:val="0"/>
        </w:rPr>
        <w:t xml:space="preserve">: Compatible with Windows, macOS, or Linux.</w:t>
      </w:r>
      <w:r w:rsidDel="00000000" w:rsidR="00000000" w:rsidRPr="00000000">
        <w:rPr>
          <w:rtl w:val="0"/>
        </w:rPr>
      </w:r>
    </w:p>
    <w:p w:rsidR="00000000" w:rsidDel="00000000" w:rsidP="00000000" w:rsidRDefault="00000000" w:rsidRPr="00000000" w14:paraId="0000039C">
      <w:pPr>
        <w:numPr>
          <w:ilvl w:val="0"/>
          <w:numId w:val="36"/>
        </w:numPr>
        <w:spacing w:line="360" w:lineRule="auto"/>
        <w:ind w:left="720" w:hanging="360"/>
        <w:rPr>
          <w:b w:val="1"/>
        </w:rPr>
      </w:pPr>
      <w:r w:rsidDel="00000000" w:rsidR="00000000" w:rsidRPr="00000000">
        <w:rPr>
          <w:b w:val="1"/>
          <w:rtl w:val="0"/>
        </w:rPr>
        <w:t xml:space="preserve">Software Requirements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D">
      <w:pPr>
        <w:numPr>
          <w:ilvl w:val="1"/>
          <w:numId w:val="36"/>
        </w:numPr>
        <w:spacing w:line="360" w:lineRule="auto"/>
        <w:ind w:left="1440" w:hanging="360"/>
        <w:rPr/>
      </w:pPr>
      <w:r w:rsidDel="00000000" w:rsidR="00000000" w:rsidRPr="00000000">
        <w:rPr>
          <w:rtl w:val="0"/>
        </w:rPr>
        <w:tab/>
        <w:t xml:space="preserve">Node.js and npm</w:t>
      </w:r>
    </w:p>
    <w:p w:rsidR="00000000" w:rsidDel="00000000" w:rsidP="00000000" w:rsidRDefault="00000000" w:rsidRPr="00000000" w14:paraId="0000039E">
      <w:pPr>
        <w:numPr>
          <w:ilvl w:val="1"/>
          <w:numId w:val="36"/>
        </w:numPr>
        <w:spacing w:line="360" w:lineRule="auto"/>
        <w:ind w:left="1440" w:hanging="360"/>
        <w:rPr/>
      </w:pPr>
      <w:r w:rsidDel="00000000" w:rsidR="00000000" w:rsidRPr="00000000">
        <w:rPr>
          <w:rtl w:val="0"/>
        </w:rPr>
        <w:tab/>
        <w:t xml:space="preserve">Git</w:t>
      </w:r>
    </w:p>
    <w:p w:rsidR="00000000" w:rsidDel="00000000" w:rsidP="00000000" w:rsidRDefault="00000000" w:rsidRPr="00000000" w14:paraId="0000039F">
      <w:pPr>
        <w:numPr>
          <w:ilvl w:val="0"/>
          <w:numId w:val="36"/>
        </w:numPr>
        <w:spacing w:line="360" w:lineRule="auto"/>
        <w:ind w:left="720" w:hanging="360"/>
        <w:rPr>
          <w:b w:val="1"/>
        </w:rPr>
      </w:pPr>
      <w:r w:rsidDel="00000000" w:rsidR="00000000" w:rsidRPr="00000000">
        <w:rPr>
          <w:b w:val="1"/>
          <w:rtl w:val="0"/>
        </w:rPr>
        <w:t xml:space="preserve">Dependencies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0">
      <w:pPr>
        <w:numPr>
          <w:ilvl w:val="1"/>
          <w:numId w:val="36"/>
        </w:numPr>
        <w:spacing w:line="360" w:lineRule="auto"/>
        <w:ind w:left="1440" w:hanging="360"/>
        <w:rPr/>
      </w:pPr>
      <w:r w:rsidDel="00000000" w:rsidR="00000000" w:rsidRPr="00000000">
        <w:rPr>
          <w:rtl w:val="0"/>
        </w:rPr>
        <w:tab/>
        <w:t xml:space="preserve">Google Gemini API access</w:t>
        <w:tab/>
        <w:t xml:space="preserve">       </w:t>
      </w:r>
      <w:hyperlink r:id="rId23">
        <w:r w:rsidDel="00000000" w:rsidR="00000000" w:rsidRPr="00000000">
          <w:rPr>
            <w:color w:val="1155cc"/>
            <w:u w:val="single"/>
            <w:rtl w:val="0"/>
          </w:rPr>
          <w:t xml:space="preserve">How to get API</w:t>
        </w:r>
      </w:hyperlink>
      <w:r w:rsidDel="00000000" w:rsidR="00000000" w:rsidRPr="00000000">
        <w:rPr>
          <w:rtl w:val="0"/>
        </w:rPr>
      </w:r>
    </w:p>
    <w:p w:rsidR="00000000" w:rsidDel="00000000" w:rsidP="00000000" w:rsidRDefault="00000000" w:rsidRPr="00000000" w14:paraId="000003A1">
      <w:pPr>
        <w:spacing w:line="360" w:lineRule="auto"/>
        <w:ind w:left="0" w:firstLine="0"/>
        <w:rPr/>
      </w:pPr>
      <w:r w:rsidDel="00000000" w:rsidR="00000000" w:rsidRPr="00000000">
        <w:rPr>
          <w:rtl w:val="0"/>
        </w:rPr>
      </w:r>
    </w:p>
    <w:p w:rsidR="00000000" w:rsidDel="00000000" w:rsidP="00000000" w:rsidRDefault="00000000" w:rsidRPr="00000000" w14:paraId="000003A2">
      <w:pPr>
        <w:spacing w:line="360" w:lineRule="auto"/>
        <w:ind w:left="0" w:firstLine="0"/>
        <w:rPr>
          <w:b w:val="1"/>
          <w:sz w:val="28"/>
          <w:szCs w:val="28"/>
        </w:rPr>
      </w:pPr>
      <w:r w:rsidDel="00000000" w:rsidR="00000000" w:rsidRPr="00000000">
        <w:rPr>
          <w:b w:val="1"/>
          <w:sz w:val="28"/>
          <w:szCs w:val="28"/>
          <w:rtl w:val="0"/>
        </w:rPr>
        <w:t xml:space="preserve">Step-by-Step Installation Guide</w:t>
      </w:r>
    </w:p>
    <w:p w:rsidR="00000000" w:rsidDel="00000000" w:rsidP="00000000" w:rsidRDefault="00000000" w:rsidRPr="00000000" w14:paraId="000003A3">
      <w:pPr>
        <w:numPr>
          <w:ilvl w:val="0"/>
          <w:numId w:val="36"/>
        </w:numPr>
        <w:spacing w:line="360" w:lineRule="auto"/>
        <w:ind w:left="720" w:hanging="360"/>
        <w:rPr/>
      </w:pPr>
      <w:r w:rsidDel="00000000" w:rsidR="00000000" w:rsidRPr="00000000">
        <w:rPr>
          <w:b w:val="1"/>
          <w:rtl w:val="0"/>
        </w:rPr>
        <w:t xml:space="preserve">Clone the Repository</w:t>
      </w:r>
      <w:r w:rsidDel="00000000" w:rsidR="00000000" w:rsidRPr="00000000">
        <w:rPr>
          <w:rtl w:val="0"/>
        </w:rPr>
      </w:r>
    </w:p>
    <w:p w:rsidR="00000000" w:rsidDel="00000000" w:rsidP="00000000" w:rsidRDefault="00000000" w:rsidRPr="00000000" w14:paraId="000003A4">
      <w:pPr>
        <w:numPr>
          <w:ilvl w:val="0"/>
          <w:numId w:val="36"/>
        </w:numPr>
        <w:spacing w:line="360" w:lineRule="auto"/>
        <w:ind w:left="720" w:hanging="360"/>
        <w:rPr/>
      </w:pPr>
      <w:r w:rsidDel="00000000" w:rsidR="00000000" w:rsidRPr="00000000">
        <w:rPr>
          <w:rtl w:val="0"/>
        </w:rPr>
        <w:tab/>
        <w:t xml:space="preserve">Open a terminal or command prompt.</w:t>
      </w:r>
    </w:p>
    <w:p w:rsidR="00000000" w:rsidDel="00000000" w:rsidP="00000000" w:rsidRDefault="00000000" w:rsidRPr="00000000" w14:paraId="000003A5">
      <w:pPr>
        <w:numPr>
          <w:ilvl w:val="0"/>
          <w:numId w:val="36"/>
        </w:numPr>
        <w:spacing w:line="360" w:lineRule="auto"/>
        <w:ind w:left="720" w:hanging="360"/>
        <w:rPr/>
      </w:pPr>
      <w:r w:rsidDel="00000000" w:rsidR="00000000" w:rsidRPr="00000000">
        <w:rPr>
          <w:rtl w:val="0"/>
        </w:rPr>
        <w:tab/>
        <w:t xml:space="preserve">Run the following command to clone the repository:</w:t>
      </w:r>
    </w:p>
    <w:tbl>
      <w:tblPr>
        <w:tblStyle w:val="Table19"/>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A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A7">
            <w:pPr>
              <w:widowControl w:val="0"/>
              <w:rPr/>
            </w:pPr>
            <w:r w:rsidDel="00000000" w:rsidR="00000000" w:rsidRPr="00000000">
              <w:rPr>
                <w:rFonts w:ascii="Consolas" w:cs="Consolas" w:eastAsia="Consolas" w:hAnsi="Consolas"/>
                <w:rtl w:val="0"/>
              </w:rPr>
              <w:t xml:space="preserve">git clone https://github.com/haseebnawaz0001/codeflow.git</w:t>
            </w:r>
            <w:r w:rsidDel="00000000" w:rsidR="00000000" w:rsidRPr="00000000">
              <w:rPr>
                <w:rtl w:val="0"/>
              </w:rPr>
            </w:r>
          </w:p>
        </w:tc>
      </w:tr>
    </w:tbl>
    <w:p w:rsidR="00000000" w:rsidDel="00000000" w:rsidP="00000000" w:rsidRDefault="00000000" w:rsidRPr="00000000" w14:paraId="000003A8">
      <w:pPr>
        <w:spacing w:line="360" w:lineRule="auto"/>
        <w:ind w:left="0" w:firstLine="0"/>
        <w:rPr/>
      </w:pPr>
      <w:r w:rsidDel="00000000" w:rsidR="00000000" w:rsidRPr="00000000">
        <w:rPr>
          <w:rtl w:val="0"/>
        </w:rPr>
      </w:r>
    </w:p>
    <w:p w:rsidR="00000000" w:rsidDel="00000000" w:rsidP="00000000" w:rsidRDefault="00000000" w:rsidRPr="00000000" w14:paraId="000003A9">
      <w:pPr>
        <w:numPr>
          <w:ilvl w:val="0"/>
          <w:numId w:val="36"/>
        </w:numPr>
        <w:spacing w:line="360" w:lineRule="auto"/>
        <w:ind w:left="720" w:hanging="360"/>
        <w:rPr/>
      </w:pPr>
      <w:r w:rsidDel="00000000" w:rsidR="00000000" w:rsidRPr="00000000">
        <w:rPr>
          <w:rtl w:val="0"/>
        </w:rPr>
        <w:tab/>
        <w:t xml:space="preserve">Navigate to the project directory:</w:t>
        <w:br w:type="textWrapping"/>
      </w:r>
    </w:p>
    <w:tbl>
      <w:tblPr>
        <w:tblStyle w:val="Table20"/>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AA">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AB">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codeflow</w:t>
            </w:r>
            <w:r w:rsidDel="00000000" w:rsidR="00000000" w:rsidRPr="00000000">
              <w:rPr>
                <w:rtl w:val="0"/>
              </w:rPr>
            </w:r>
          </w:p>
        </w:tc>
      </w:tr>
    </w:tbl>
    <w:p w:rsidR="00000000" w:rsidDel="00000000" w:rsidP="00000000" w:rsidRDefault="00000000" w:rsidRPr="00000000" w14:paraId="000003AC">
      <w:pPr>
        <w:spacing w:line="360" w:lineRule="auto"/>
        <w:ind w:left="720" w:firstLine="0"/>
        <w:rPr/>
      </w:pPr>
      <w:r w:rsidDel="00000000" w:rsidR="00000000" w:rsidRPr="00000000">
        <w:rPr>
          <w:rtl w:val="0"/>
        </w:rPr>
      </w:r>
    </w:p>
    <w:p w:rsidR="00000000" w:rsidDel="00000000" w:rsidP="00000000" w:rsidRDefault="00000000" w:rsidRPr="00000000" w14:paraId="000003AD">
      <w:pPr>
        <w:numPr>
          <w:ilvl w:val="0"/>
          <w:numId w:val="36"/>
        </w:numPr>
        <w:spacing w:line="360" w:lineRule="auto"/>
        <w:ind w:left="720" w:hanging="360"/>
        <w:rPr/>
      </w:pPr>
      <w:r w:rsidDel="00000000" w:rsidR="00000000" w:rsidRPr="00000000">
        <w:rPr>
          <w:b w:val="1"/>
          <w:rtl w:val="0"/>
        </w:rPr>
        <w:t xml:space="preserve">Set Up Environment Variables</w:t>
      </w:r>
      <w:r w:rsidDel="00000000" w:rsidR="00000000" w:rsidRPr="00000000">
        <w:rPr>
          <w:rtl w:val="0"/>
        </w:rPr>
      </w:r>
    </w:p>
    <w:p w:rsidR="00000000" w:rsidDel="00000000" w:rsidP="00000000" w:rsidRDefault="00000000" w:rsidRPr="00000000" w14:paraId="000003AE">
      <w:pPr>
        <w:numPr>
          <w:ilvl w:val="1"/>
          <w:numId w:val="36"/>
        </w:numPr>
        <w:spacing w:line="360" w:lineRule="auto"/>
        <w:ind w:left="1440" w:hanging="360"/>
        <w:rPr/>
      </w:pPr>
      <w:r w:rsidDel="00000000" w:rsidR="00000000" w:rsidRPr="00000000">
        <w:rPr>
          <w:rtl w:val="0"/>
        </w:rPr>
        <w:tab/>
        <w:t xml:space="preserve">Create a </w:t>
      </w:r>
      <w:r w:rsidDel="00000000" w:rsidR="00000000" w:rsidRPr="00000000">
        <w:rPr>
          <w:rFonts w:ascii="Consolas" w:cs="Consolas" w:eastAsia="Consolas" w:hAnsi="Consolas"/>
          <w:color w:val="28782a"/>
          <w:shd w:fill="f5f5f5" w:val="clear"/>
          <w:rtl w:val="0"/>
        </w:rPr>
        <w:t xml:space="preserve">.env</w:t>
      </w:r>
      <w:r w:rsidDel="00000000" w:rsidR="00000000" w:rsidRPr="00000000">
        <w:rPr>
          <w:rtl w:val="0"/>
        </w:rPr>
        <w:t xml:space="preserve"> file in the root directory of the project.</w:t>
      </w:r>
    </w:p>
    <w:p w:rsidR="00000000" w:rsidDel="00000000" w:rsidP="00000000" w:rsidRDefault="00000000" w:rsidRPr="00000000" w14:paraId="000003AF">
      <w:pPr>
        <w:numPr>
          <w:ilvl w:val="1"/>
          <w:numId w:val="36"/>
        </w:numPr>
        <w:spacing w:line="360" w:lineRule="auto"/>
        <w:ind w:left="1440" w:hanging="360"/>
        <w:rPr/>
      </w:pPr>
      <w:r w:rsidDel="00000000" w:rsidR="00000000" w:rsidRPr="00000000">
        <w:rPr>
          <w:rtl w:val="0"/>
        </w:rPr>
        <w:tab/>
        <w:t xml:space="preserve">Add the following environment variables:</w:t>
        <w:br w:type="textWrapping"/>
      </w:r>
    </w:p>
    <w:tbl>
      <w:tblPr>
        <w:tblStyle w:val="Table21"/>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B0">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B1">
            <w:pPr>
              <w:widowControl w:val="0"/>
              <w:rPr/>
            </w:pPr>
            <w:r w:rsidDel="00000000" w:rsidR="00000000" w:rsidRPr="00000000">
              <w:rPr>
                <w:rFonts w:ascii="Consolas" w:cs="Consolas" w:eastAsia="Consolas" w:hAnsi="Consolas"/>
                <w:rtl w:val="0"/>
              </w:rPr>
              <w:t xml:space="preserve">GOOGLE_GEMINI_API_KEY=your_google_gemini_api_key</w:t>
            </w:r>
            <w:r w:rsidDel="00000000" w:rsidR="00000000" w:rsidRPr="00000000">
              <w:rPr>
                <w:rtl w:val="0"/>
              </w:rPr>
            </w:r>
          </w:p>
        </w:tc>
      </w:tr>
    </w:tbl>
    <w:p w:rsidR="00000000" w:rsidDel="00000000" w:rsidP="00000000" w:rsidRDefault="00000000" w:rsidRPr="00000000" w14:paraId="000003B2">
      <w:pPr>
        <w:spacing w:line="360" w:lineRule="auto"/>
        <w:ind w:left="0" w:firstLine="0"/>
        <w:rPr/>
      </w:pPr>
      <w:r w:rsidDel="00000000" w:rsidR="00000000" w:rsidRPr="00000000">
        <w:rPr>
          <w:rtl w:val="0"/>
        </w:rPr>
      </w:r>
    </w:p>
    <w:p w:rsidR="00000000" w:rsidDel="00000000" w:rsidP="00000000" w:rsidRDefault="00000000" w:rsidRPr="00000000" w14:paraId="000003B3">
      <w:pPr>
        <w:numPr>
          <w:ilvl w:val="0"/>
          <w:numId w:val="36"/>
        </w:numPr>
        <w:spacing w:line="360" w:lineRule="auto"/>
        <w:ind w:left="720" w:hanging="360"/>
        <w:rPr/>
      </w:pPr>
      <w:r w:rsidDel="00000000" w:rsidR="00000000" w:rsidRPr="00000000">
        <w:rPr>
          <w:b w:val="1"/>
          <w:rtl w:val="0"/>
        </w:rPr>
        <w:t xml:space="preserve">Install Backend Dependencies</w:t>
      </w:r>
      <w:r w:rsidDel="00000000" w:rsidR="00000000" w:rsidRPr="00000000">
        <w:rPr>
          <w:rtl w:val="0"/>
        </w:rPr>
      </w:r>
    </w:p>
    <w:p w:rsidR="00000000" w:rsidDel="00000000" w:rsidP="00000000" w:rsidRDefault="00000000" w:rsidRPr="00000000" w14:paraId="000003B4">
      <w:pPr>
        <w:numPr>
          <w:ilvl w:val="1"/>
          <w:numId w:val="36"/>
        </w:numPr>
        <w:spacing w:line="360" w:lineRule="auto"/>
        <w:ind w:left="1440" w:hanging="360"/>
        <w:rPr/>
      </w:pPr>
      <w:r w:rsidDel="00000000" w:rsidR="00000000" w:rsidRPr="00000000">
        <w:rPr>
          <w:rtl w:val="0"/>
        </w:rPr>
        <w:tab/>
        <w:t xml:space="preserve">Navigate to the backend directory:</w:t>
        <w:br w:type="textWrapping"/>
      </w:r>
    </w:p>
    <w:tbl>
      <w:tblPr>
        <w:tblStyle w:val="Table22"/>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B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B6">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backend</w:t>
            </w:r>
            <w:r w:rsidDel="00000000" w:rsidR="00000000" w:rsidRPr="00000000">
              <w:rPr>
                <w:rtl w:val="0"/>
              </w:rPr>
            </w:r>
          </w:p>
        </w:tc>
      </w:tr>
    </w:tbl>
    <w:p w:rsidR="00000000" w:rsidDel="00000000" w:rsidP="00000000" w:rsidRDefault="00000000" w:rsidRPr="00000000" w14:paraId="000003B7">
      <w:pPr>
        <w:spacing w:line="360" w:lineRule="auto"/>
        <w:ind w:left="0" w:firstLine="0"/>
        <w:rPr/>
      </w:pPr>
      <w:r w:rsidDel="00000000" w:rsidR="00000000" w:rsidRPr="00000000">
        <w:rPr>
          <w:rtl w:val="0"/>
        </w:rPr>
      </w:r>
    </w:p>
    <w:p w:rsidR="00000000" w:rsidDel="00000000" w:rsidP="00000000" w:rsidRDefault="00000000" w:rsidRPr="00000000" w14:paraId="000003B8">
      <w:pPr>
        <w:numPr>
          <w:ilvl w:val="1"/>
          <w:numId w:val="36"/>
        </w:numPr>
        <w:spacing w:line="360" w:lineRule="auto"/>
        <w:ind w:left="1440" w:hanging="360"/>
        <w:rPr/>
      </w:pPr>
      <w:r w:rsidDel="00000000" w:rsidR="00000000" w:rsidRPr="00000000">
        <w:rPr>
          <w:rtl w:val="0"/>
        </w:rPr>
        <w:tab/>
        <w:t xml:space="preserve">Install the required npm packages:</w:t>
        <w:br w:type="textWrapping"/>
      </w:r>
    </w:p>
    <w:tbl>
      <w:tblPr>
        <w:tblStyle w:val="Table23"/>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B9">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BA">
            <w:pPr>
              <w:widowControl w:val="0"/>
              <w:rPr/>
            </w:pPr>
            <w:r w:rsidDel="00000000" w:rsidR="00000000" w:rsidRPr="00000000">
              <w:rPr>
                <w:rFonts w:ascii="Consolas" w:cs="Consolas" w:eastAsia="Consolas" w:hAnsi="Consolas"/>
                <w:rtl w:val="0"/>
              </w:rPr>
              <w:t xml:space="preserve">npm install</w:t>
            </w:r>
            <w:r w:rsidDel="00000000" w:rsidR="00000000" w:rsidRPr="00000000">
              <w:rPr>
                <w:rtl w:val="0"/>
              </w:rPr>
            </w:r>
          </w:p>
        </w:tc>
      </w:tr>
    </w:tbl>
    <w:p w:rsidR="00000000" w:rsidDel="00000000" w:rsidP="00000000" w:rsidRDefault="00000000" w:rsidRPr="00000000" w14:paraId="000003BB">
      <w:pPr>
        <w:spacing w:line="360" w:lineRule="auto"/>
        <w:ind w:left="0" w:firstLine="0"/>
        <w:rPr/>
      </w:pPr>
      <w:r w:rsidDel="00000000" w:rsidR="00000000" w:rsidRPr="00000000">
        <w:rPr>
          <w:rtl w:val="0"/>
        </w:rPr>
      </w:r>
    </w:p>
    <w:p w:rsidR="00000000" w:rsidDel="00000000" w:rsidP="00000000" w:rsidRDefault="00000000" w:rsidRPr="00000000" w14:paraId="000003BC">
      <w:pPr>
        <w:numPr>
          <w:ilvl w:val="0"/>
          <w:numId w:val="36"/>
        </w:numPr>
        <w:spacing w:line="360" w:lineRule="auto"/>
        <w:ind w:left="720" w:hanging="360"/>
        <w:rPr/>
      </w:pPr>
      <w:r w:rsidDel="00000000" w:rsidR="00000000" w:rsidRPr="00000000">
        <w:rPr>
          <w:b w:val="1"/>
          <w:rtl w:val="0"/>
        </w:rPr>
        <w:t xml:space="preserve">Install Frontend Dependencies</w:t>
      </w:r>
      <w:r w:rsidDel="00000000" w:rsidR="00000000" w:rsidRPr="00000000">
        <w:rPr>
          <w:rtl w:val="0"/>
        </w:rPr>
      </w:r>
    </w:p>
    <w:p w:rsidR="00000000" w:rsidDel="00000000" w:rsidP="00000000" w:rsidRDefault="00000000" w:rsidRPr="00000000" w14:paraId="000003BD">
      <w:pPr>
        <w:numPr>
          <w:ilvl w:val="1"/>
          <w:numId w:val="36"/>
        </w:numPr>
        <w:spacing w:line="360" w:lineRule="auto"/>
        <w:ind w:left="1440" w:hanging="360"/>
        <w:rPr/>
      </w:pPr>
      <w:r w:rsidDel="00000000" w:rsidR="00000000" w:rsidRPr="00000000">
        <w:rPr>
          <w:rtl w:val="0"/>
        </w:rPr>
        <w:tab/>
        <w:t xml:space="preserve">Navigate to the frontend directory:</w:t>
      </w:r>
    </w:p>
    <w:p w:rsidR="00000000" w:rsidDel="00000000" w:rsidP="00000000" w:rsidRDefault="00000000" w:rsidRPr="00000000" w14:paraId="000003BE">
      <w:pPr>
        <w:spacing w:line="360" w:lineRule="auto"/>
        <w:ind w:left="720" w:firstLine="0"/>
        <w:rPr/>
      </w:pPr>
      <w:r w:rsidDel="00000000" w:rsidR="00000000" w:rsidRPr="00000000">
        <w:rPr>
          <w:rtl w:val="0"/>
        </w:rPr>
      </w:r>
    </w:p>
    <w:tbl>
      <w:tblPr>
        <w:tblStyle w:val="Table24"/>
        <w:tblpPr w:leftFromText="180" w:rightFromText="180" w:topFromText="180" w:bottomFromText="180" w:vertAnchor="text" w:horzAnchor="text" w:tblpX="767.9999999999998" w:tblpY="0"/>
        <w:tblW w:w="91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rHeight w:val="1357.03125" w:hRule="atLeast"/>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tcPr>
          <w:p w:rsidR="00000000" w:rsidDel="00000000" w:rsidP="00000000" w:rsidRDefault="00000000" w:rsidRPr="00000000" w14:paraId="000003BF">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0">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../frontend</w:t>
            </w:r>
            <w:r w:rsidDel="00000000" w:rsidR="00000000" w:rsidRPr="00000000">
              <w:rPr>
                <w:rtl w:val="0"/>
              </w:rPr>
            </w:r>
          </w:p>
        </w:tc>
      </w:tr>
    </w:tbl>
    <w:p w:rsidR="00000000" w:rsidDel="00000000" w:rsidP="00000000" w:rsidRDefault="00000000" w:rsidRPr="00000000" w14:paraId="000003C1">
      <w:pPr>
        <w:spacing w:line="360" w:lineRule="auto"/>
        <w:ind w:left="0" w:firstLine="0"/>
        <w:rPr/>
      </w:pPr>
      <w:r w:rsidDel="00000000" w:rsidR="00000000" w:rsidRPr="00000000">
        <w:rPr>
          <w:rtl w:val="0"/>
        </w:rPr>
      </w:r>
    </w:p>
    <w:p w:rsidR="00000000" w:rsidDel="00000000" w:rsidP="00000000" w:rsidRDefault="00000000" w:rsidRPr="00000000" w14:paraId="000003C2">
      <w:pPr>
        <w:spacing w:line="360" w:lineRule="auto"/>
        <w:ind w:left="0" w:firstLine="0"/>
        <w:rPr/>
      </w:pPr>
      <w:r w:rsidDel="00000000" w:rsidR="00000000" w:rsidRPr="00000000">
        <w:rPr>
          <w:rtl w:val="0"/>
        </w:rPr>
      </w:r>
    </w:p>
    <w:p w:rsidR="00000000" w:rsidDel="00000000" w:rsidP="00000000" w:rsidRDefault="00000000" w:rsidRPr="00000000" w14:paraId="000003C3">
      <w:pPr>
        <w:spacing w:line="360" w:lineRule="auto"/>
        <w:ind w:left="0" w:firstLine="0"/>
        <w:rPr/>
      </w:pPr>
      <w:r w:rsidDel="00000000" w:rsidR="00000000" w:rsidRPr="00000000">
        <w:rPr>
          <w:rtl w:val="0"/>
        </w:rPr>
      </w:r>
    </w:p>
    <w:p w:rsidR="00000000" w:rsidDel="00000000" w:rsidP="00000000" w:rsidRDefault="00000000" w:rsidRPr="00000000" w14:paraId="000003C4">
      <w:pPr>
        <w:spacing w:line="360" w:lineRule="auto"/>
        <w:ind w:left="0" w:firstLine="0"/>
        <w:rPr/>
      </w:pPr>
      <w:r w:rsidDel="00000000" w:rsidR="00000000" w:rsidRPr="00000000">
        <w:rPr>
          <w:rtl w:val="0"/>
        </w:rPr>
      </w:r>
    </w:p>
    <w:p w:rsidR="00000000" w:rsidDel="00000000" w:rsidP="00000000" w:rsidRDefault="00000000" w:rsidRPr="00000000" w14:paraId="000003C5">
      <w:pPr>
        <w:numPr>
          <w:ilvl w:val="1"/>
          <w:numId w:val="27"/>
        </w:numPr>
        <w:spacing w:line="360" w:lineRule="auto"/>
        <w:ind w:left="1440" w:hanging="360"/>
        <w:rPr/>
      </w:pPr>
      <w:r w:rsidDel="00000000" w:rsidR="00000000" w:rsidRPr="00000000">
        <w:rPr>
          <w:rtl w:val="0"/>
        </w:rPr>
        <w:t xml:space="preserve">Install the required npm packages:</w:t>
        <w:br w:type="textWrapping"/>
      </w:r>
      <w:r w:rsidDel="00000000" w:rsidR="00000000" w:rsidRPr="00000000">
        <w:rPr>
          <w:rtl w:val="0"/>
        </w:rPr>
      </w:r>
    </w:p>
    <w:tbl>
      <w:tblPr>
        <w:tblStyle w:val="Table25"/>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C6">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7">
            <w:pPr>
              <w:widowControl w:val="0"/>
              <w:rPr/>
            </w:pPr>
            <w:r w:rsidDel="00000000" w:rsidR="00000000" w:rsidRPr="00000000">
              <w:rPr>
                <w:rFonts w:ascii="Consolas" w:cs="Consolas" w:eastAsia="Consolas" w:hAnsi="Consolas"/>
                <w:rtl w:val="0"/>
              </w:rPr>
              <w:t xml:space="preserve">npm install</w:t>
            </w:r>
            <w:r w:rsidDel="00000000" w:rsidR="00000000" w:rsidRPr="00000000">
              <w:rPr>
                <w:rtl w:val="0"/>
              </w:rPr>
            </w:r>
          </w:p>
        </w:tc>
      </w:tr>
    </w:tbl>
    <w:p w:rsidR="00000000" w:rsidDel="00000000" w:rsidP="00000000" w:rsidRDefault="00000000" w:rsidRPr="00000000" w14:paraId="000003C8">
      <w:pPr>
        <w:spacing w:line="360" w:lineRule="auto"/>
        <w:ind w:left="720" w:firstLine="0"/>
        <w:rPr/>
      </w:pPr>
      <w:r w:rsidDel="00000000" w:rsidR="00000000" w:rsidRPr="00000000">
        <w:rPr>
          <w:rtl w:val="0"/>
        </w:rPr>
      </w:r>
    </w:p>
    <w:p w:rsidR="00000000" w:rsidDel="00000000" w:rsidP="00000000" w:rsidRDefault="00000000" w:rsidRPr="00000000" w14:paraId="000003C9">
      <w:pPr>
        <w:numPr>
          <w:ilvl w:val="0"/>
          <w:numId w:val="36"/>
        </w:numPr>
        <w:spacing w:line="360" w:lineRule="auto"/>
        <w:ind w:left="720" w:hanging="360"/>
        <w:rPr/>
      </w:pPr>
      <w:r w:rsidDel="00000000" w:rsidR="00000000" w:rsidRPr="00000000">
        <w:rPr>
          <w:b w:val="1"/>
          <w:rtl w:val="0"/>
        </w:rPr>
        <w:t xml:space="preserve">Run the Backend Server</w:t>
      </w:r>
      <w:r w:rsidDel="00000000" w:rsidR="00000000" w:rsidRPr="00000000">
        <w:rPr>
          <w:rtl w:val="0"/>
        </w:rPr>
      </w:r>
    </w:p>
    <w:p w:rsidR="00000000" w:rsidDel="00000000" w:rsidP="00000000" w:rsidRDefault="00000000" w:rsidRPr="00000000" w14:paraId="000003CA">
      <w:pPr>
        <w:numPr>
          <w:ilvl w:val="1"/>
          <w:numId w:val="36"/>
        </w:numPr>
        <w:spacing w:line="360" w:lineRule="auto"/>
        <w:ind w:left="1440" w:hanging="360"/>
        <w:rPr/>
      </w:pPr>
      <w:r w:rsidDel="00000000" w:rsidR="00000000" w:rsidRPr="00000000">
        <w:rPr>
          <w:rtl w:val="0"/>
        </w:rPr>
        <w:tab/>
        <w:t xml:space="preserve">Navigate to the backend directory:</w:t>
        <w:br w:type="textWrapping"/>
      </w:r>
    </w:p>
    <w:tbl>
      <w:tblPr>
        <w:tblStyle w:val="Table26"/>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CB">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CC">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../backend</w:t>
            </w:r>
            <w:r w:rsidDel="00000000" w:rsidR="00000000" w:rsidRPr="00000000">
              <w:rPr>
                <w:rtl w:val="0"/>
              </w:rPr>
            </w:r>
          </w:p>
        </w:tc>
      </w:tr>
    </w:tbl>
    <w:p w:rsidR="00000000" w:rsidDel="00000000" w:rsidP="00000000" w:rsidRDefault="00000000" w:rsidRPr="00000000" w14:paraId="000003CD">
      <w:pPr>
        <w:spacing w:line="360" w:lineRule="auto"/>
        <w:ind w:left="0" w:firstLine="0"/>
        <w:rPr/>
      </w:pPr>
      <w:r w:rsidDel="00000000" w:rsidR="00000000" w:rsidRPr="00000000">
        <w:rPr>
          <w:rtl w:val="0"/>
        </w:rPr>
      </w:r>
    </w:p>
    <w:p w:rsidR="00000000" w:rsidDel="00000000" w:rsidP="00000000" w:rsidRDefault="00000000" w:rsidRPr="00000000" w14:paraId="000003CE">
      <w:pPr>
        <w:numPr>
          <w:ilvl w:val="1"/>
          <w:numId w:val="5"/>
        </w:numPr>
        <w:spacing w:line="360" w:lineRule="auto"/>
        <w:ind w:left="1440" w:hanging="360"/>
        <w:rPr/>
      </w:pPr>
      <w:r w:rsidDel="00000000" w:rsidR="00000000" w:rsidRPr="00000000">
        <w:rPr>
          <w:rtl w:val="0"/>
        </w:rPr>
        <w:t xml:space="preserve">Start the backend server:</w:t>
        <w:br w:type="textWrapping"/>
      </w:r>
      <w:r w:rsidDel="00000000" w:rsidR="00000000" w:rsidRPr="00000000">
        <w:rPr>
          <w:rtl w:val="0"/>
        </w:rPr>
      </w:r>
    </w:p>
    <w:tbl>
      <w:tblPr>
        <w:tblStyle w:val="Table27"/>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CF">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D0">
            <w:pPr>
              <w:widowControl w:val="0"/>
              <w:rPr/>
            </w:pPr>
            <w:r w:rsidDel="00000000" w:rsidR="00000000" w:rsidRPr="00000000">
              <w:rPr>
                <w:rFonts w:ascii="Consolas" w:cs="Consolas" w:eastAsia="Consolas" w:hAnsi="Consolas"/>
                <w:rtl w:val="0"/>
              </w:rPr>
              <w:t xml:space="preserve">npm start</w:t>
            </w:r>
            <w:r w:rsidDel="00000000" w:rsidR="00000000" w:rsidRPr="00000000">
              <w:rPr>
                <w:rtl w:val="0"/>
              </w:rPr>
            </w:r>
          </w:p>
        </w:tc>
      </w:tr>
    </w:tbl>
    <w:p w:rsidR="00000000" w:rsidDel="00000000" w:rsidP="00000000" w:rsidRDefault="00000000" w:rsidRPr="00000000" w14:paraId="000003D1">
      <w:pPr>
        <w:spacing w:line="360" w:lineRule="auto"/>
        <w:ind w:left="0" w:firstLine="0"/>
        <w:rPr/>
      </w:pPr>
      <w:r w:rsidDel="00000000" w:rsidR="00000000" w:rsidRPr="00000000">
        <w:rPr>
          <w:rtl w:val="0"/>
        </w:rPr>
      </w:r>
    </w:p>
    <w:p w:rsidR="00000000" w:rsidDel="00000000" w:rsidP="00000000" w:rsidRDefault="00000000" w:rsidRPr="00000000" w14:paraId="000003D2">
      <w:pPr>
        <w:numPr>
          <w:ilvl w:val="0"/>
          <w:numId w:val="36"/>
        </w:numPr>
        <w:spacing w:line="360" w:lineRule="auto"/>
        <w:ind w:left="720" w:hanging="360"/>
        <w:rPr/>
      </w:pPr>
      <w:r w:rsidDel="00000000" w:rsidR="00000000" w:rsidRPr="00000000">
        <w:rPr>
          <w:b w:val="1"/>
          <w:rtl w:val="0"/>
        </w:rPr>
        <w:t xml:space="preserve">Run the Frontend Server</w:t>
      </w:r>
      <w:r w:rsidDel="00000000" w:rsidR="00000000" w:rsidRPr="00000000">
        <w:rPr>
          <w:rtl w:val="0"/>
        </w:rPr>
      </w:r>
    </w:p>
    <w:p w:rsidR="00000000" w:rsidDel="00000000" w:rsidP="00000000" w:rsidRDefault="00000000" w:rsidRPr="00000000" w14:paraId="000003D3">
      <w:pPr>
        <w:numPr>
          <w:ilvl w:val="1"/>
          <w:numId w:val="36"/>
        </w:numPr>
        <w:spacing w:line="360" w:lineRule="auto"/>
        <w:ind w:left="1440" w:hanging="360"/>
        <w:rPr/>
      </w:pPr>
      <w:r w:rsidDel="00000000" w:rsidR="00000000" w:rsidRPr="00000000">
        <w:rPr>
          <w:rtl w:val="0"/>
        </w:rPr>
        <w:tab/>
        <w:t xml:space="preserve">Open a new terminal or command prompt.</w:t>
      </w:r>
    </w:p>
    <w:p w:rsidR="00000000" w:rsidDel="00000000" w:rsidP="00000000" w:rsidRDefault="00000000" w:rsidRPr="00000000" w14:paraId="000003D4">
      <w:pPr>
        <w:numPr>
          <w:ilvl w:val="1"/>
          <w:numId w:val="36"/>
        </w:numPr>
        <w:spacing w:line="360" w:lineRule="auto"/>
        <w:ind w:left="1440" w:hanging="360"/>
        <w:rPr/>
      </w:pPr>
      <w:r w:rsidDel="00000000" w:rsidR="00000000" w:rsidRPr="00000000">
        <w:rPr>
          <w:rtl w:val="0"/>
        </w:rPr>
        <w:tab/>
        <w:t xml:space="preserve">Navigate to the frontend directory:</w:t>
        <w:br w:type="textWrapping"/>
      </w:r>
    </w:p>
    <w:tbl>
      <w:tblPr>
        <w:tblStyle w:val="Table28"/>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D5">
            <w:pPr>
              <w:widowControl w:val="0"/>
              <w:rPr>
                <w:rFonts w:ascii="Consolas" w:cs="Consolas" w:eastAsia="Consolas" w:hAnsi="Consolas"/>
              </w:rPr>
            </w:pPr>
            <w:r w:rsidDel="00000000" w:rsidR="00000000" w:rsidRPr="00000000">
              <w:rPr>
                <w:rtl w:val="0"/>
              </w:rPr>
            </w:r>
          </w:p>
          <w:p w:rsidR="00000000" w:rsidDel="00000000" w:rsidP="00000000" w:rsidRDefault="00000000" w:rsidRPr="00000000" w14:paraId="000003D6">
            <w:pPr>
              <w:widowControl w:val="0"/>
              <w:rPr/>
            </w:pPr>
            <w:r w:rsidDel="00000000" w:rsidR="00000000" w:rsidRPr="00000000">
              <w:rPr>
                <w:rFonts w:ascii="Consolas" w:cs="Consolas" w:eastAsia="Consolas" w:hAnsi="Consolas"/>
                <w:color w:val="aa22ff"/>
                <w:rtl w:val="0"/>
              </w:rPr>
              <w:t xml:space="preserve">cd</w:t>
            </w:r>
            <w:r w:rsidDel="00000000" w:rsidR="00000000" w:rsidRPr="00000000">
              <w:rPr>
                <w:rFonts w:ascii="Consolas" w:cs="Consolas" w:eastAsia="Consolas" w:hAnsi="Consolas"/>
                <w:rtl w:val="0"/>
              </w:rPr>
              <w:t xml:space="preserve"> codeflow/frontend</w:t>
            </w:r>
            <w:r w:rsidDel="00000000" w:rsidR="00000000" w:rsidRPr="00000000">
              <w:rPr>
                <w:rtl w:val="0"/>
              </w:rPr>
            </w:r>
          </w:p>
        </w:tc>
      </w:tr>
    </w:tbl>
    <w:p w:rsidR="00000000" w:rsidDel="00000000" w:rsidP="00000000" w:rsidRDefault="00000000" w:rsidRPr="00000000" w14:paraId="000003D7">
      <w:pPr>
        <w:spacing w:line="360" w:lineRule="auto"/>
        <w:ind w:left="0" w:firstLine="0"/>
        <w:rPr/>
      </w:pPr>
      <w:r w:rsidDel="00000000" w:rsidR="00000000" w:rsidRPr="00000000">
        <w:rPr>
          <w:rtl w:val="0"/>
        </w:rPr>
      </w:r>
    </w:p>
    <w:p w:rsidR="00000000" w:rsidDel="00000000" w:rsidP="00000000" w:rsidRDefault="00000000" w:rsidRPr="00000000" w14:paraId="000003D8">
      <w:pPr>
        <w:spacing w:line="360" w:lineRule="auto"/>
        <w:ind w:left="720" w:firstLine="0"/>
        <w:rPr/>
      </w:pPr>
      <w:r w:rsidDel="00000000" w:rsidR="00000000" w:rsidRPr="00000000">
        <w:rPr>
          <w:rtl w:val="0"/>
        </w:rPr>
      </w:r>
    </w:p>
    <w:p w:rsidR="00000000" w:rsidDel="00000000" w:rsidP="00000000" w:rsidRDefault="00000000" w:rsidRPr="00000000" w14:paraId="000003D9">
      <w:pPr>
        <w:numPr>
          <w:ilvl w:val="1"/>
          <w:numId w:val="39"/>
        </w:numPr>
        <w:spacing w:line="360" w:lineRule="auto"/>
        <w:ind w:left="1440" w:hanging="360"/>
        <w:rPr/>
      </w:pPr>
      <w:r w:rsidDel="00000000" w:rsidR="00000000" w:rsidRPr="00000000">
        <w:rPr>
          <w:rtl w:val="0"/>
        </w:rPr>
        <w:t xml:space="preserve">Start the frontend server:</w:t>
        <w:br w:type="textWrapping"/>
      </w:r>
      <w:r w:rsidDel="00000000" w:rsidR="00000000" w:rsidRPr="00000000">
        <w:rPr>
          <w:rtl w:val="0"/>
        </w:rPr>
      </w:r>
    </w:p>
    <w:tbl>
      <w:tblPr>
        <w:tblStyle w:val="Table29"/>
        <w:tblW w:w="921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6"/>
        <w:tblGridChange w:id="0">
          <w:tblGrid>
            <w:gridCol w:w="921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3DA">
            <w:pPr>
              <w:widowControl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3DB">
            <w:pPr>
              <w:widowControl w:val="0"/>
              <w:ind w:left="0" w:firstLine="0"/>
              <w:rPr/>
            </w:pPr>
            <w:r w:rsidDel="00000000" w:rsidR="00000000" w:rsidRPr="00000000">
              <w:rPr>
                <w:rFonts w:ascii="Consolas" w:cs="Consolas" w:eastAsia="Consolas" w:hAnsi="Consolas"/>
                <w:rtl w:val="0"/>
              </w:rPr>
              <w:t xml:space="preserve">npm start</w:t>
            </w:r>
            <w:r w:rsidDel="00000000" w:rsidR="00000000" w:rsidRPr="00000000">
              <w:rPr>
                <w:rtl w:val="0"/>
              </w:rPr>
            </w:r>
          </w:p>
        </w:tc>
      </w:tr>
    </w:tbl>
    <w:p w:rsidR="00000000" w:rsidDel="00000000" w:rsidP="00000000" w:rsidRDefault="00000000" w:rsidRPr="00000000" w14:paraId="000003DC">
      <w:pPr>
        <w:numPr>
          <w:ilvl w:val="0"/>
          <w:numId w:val="36"/>
        </w:numPr>
        <w:ind w:left="720" w:hanging="360"/>
        <w:rPr/>
      </w:pPr>
      <w:r w:rsidDel="00000000" w:rsidR="00000000" w:rsidRPr="00000000">
        <w:rPr>
          <w:b w:val="1"/>
          <w:rtl w:val="0"/>
        </w:rPr>
        <w:t xml:space="preserve">Access the Application</w:t>
      </w:r>
      <w:r w:rsidDel="00000000" w:rsidR="00000000" w:rsidRPr="00000000">
        <w:rPr>
          <w:rtl w:val="0"/>
        </w:rPr>
      </w:r>
    </w:p>
    <w:p w:rsidR="00000000" w:rsidDel="00000000" w:rsidP="00000000" w:rsidRDefault="00000000" w:rsidRPr="00000000" w14:paraId="000003DD">
      <w:pPr>
        <w:numPr>
          <w:ilvl w:val="1"/>
          <w:numId w:val="36"/>
        </w:numPr>
        <w:ind w:left="1440" w:hanging="360"/>
        <w:rPr/>
      </w:pPr>
      <w:r w:rsidDel="00000000" w:rsidR="00000000" w:rsidRPr="00000000">
        <w:rPr>
          <w:rtl w:val="0"/>
        </w:rPr>
        <w:t xml:space="preserve">Open a web browser and navigate to </w:t>
      </w:r>
      <w:r w:rsidDel="00000000" w:rsidR="00000000" w:rsidRPr="00000000">
        <w:rPr>
          <w:rFonts w:ascii="Consolas" w:cs="Consolas" w:eastAsia="Consolas" w:hAnsi="Consolas"/>
          <w:color w:val="28782a"/>
          <w:shd w:fill="f5f5f5" w:val="clear"/>
          <w:rtl w:val="0"/>
        </w:rPr>
        <w:t xml:space="preserve">http://localhost:3000</w:t>
      </w:r>
      <w:r w:rsidDel="00000000" w:rsidR="00000000" w:rsidRPr="00000000">
        <w:rPr>
          <w:rtl w:val="0"/>
        </w:rPr>
        <w:t xml:space="preserve"> to access the application</w:t>
      </w:r>
    </w:p>
    <w:p w:rsidR="00000000" w:rsidDel="00000000" w:rsidP="00000000" w:rsidRDefault="00000000" w:rsidRPr="00000000" w14:paraId="000003DE">
      <w:pPr>
        <w:ind w:left="1440" w:firstLine="0"/>
        <w:rPr/>
      </w:pPr>
      <w:r w:rsidDel="00000000" w:rsidR="00000000" w:rsidRPr="00000000">
        <w:rPr>
          <w:rtl w:val="0"/>
        </w:rPr>
      </w:r>
    </w:p>
    <w:p w:rsidR="00000000" w:rsidDel="00000000" w:rsidP="00000000" w:rsidRDefault="00000000" w:rsidRPr="00000000" w14:paraId="000003DF">
      <w:pPr>
        <w:ind w:left="0" w:firstLine="0"/>
        <w:rPr>
          <w:b w:val="1"/>
          <w:sz w:val="28"/>
          <w:szCs w:val="28"/>
        </w:rPr>
      </w:pPr>
      <w:r w:rsidDel="00000000" w:rsidR="00000000" w:rsidRPr="00000000">
        <w:rPr>
          <w:b w:val="1"/>
          <w:sz w:val="28"/>
          <w:szCs w:val="28"/>
          <w:rtl w:val="0"/>
        </w:rPr>
        <w:t xml:space="preserve">Additional Notes</w:t>
      </w:r>
    </w:p>
    <w:p w:rsidR="00000000" w:rsidDel="00000000" w:rsidP="00000000" w:rsidRDefault="00000000" w:rsidRPr="00000000" w14:paraId="000003E0">
      <w:pPr>
        <w:numPr>
          <w:ilvl w:val="0"/>
          <w:numId w:val="36"/>
        </w:numPr>
        <w:ind w:left="720" w:hanging="360"/>
        <w:rPr/>
      </w:pPr>
      <w:r w:rsidDel="00000000" w:rsidR="00000000" w:rsidRPr="00000000">
        <w:rPr>
          <w:b w:val="1"/>
          <w:rtl w:val="0"/>
        </w:rPr>
        <w:t xml:space="preserve">Environment Variables</w:t>
      </w:r>
      <w:r w:rsidDel="00000000" w:rsidR="00000000" w:rsidRPr="00000000">
        <w:rPr>
          <w:rtl w:val="0"/>
        </w:rPr>
        <w:t xml:space="preserve">: Ensure all necessary environment variables are set in the </w:t>
      </w:r>
      <w:r w:rsidDel="00000000" w:rsidR="00000000" w:rsidRPr="00000000">
        <w:rPr>
          <w:rFonts w:ascii="Consolas" w:cs="Consolas" w:eastAsia="Consolas" w:hAnsi="Consolas"/>
          <w:color w:val="28782a"/>
          <w:shd w:fill="f5f5f5" w:val="clear"/>
          <w:rtl w:val="0"/>
        </w:rPr>
        <w:t xml:space="preserve">.env</w:t>
      </w:r>
      <w:r w:rsidDel="00000000" w:rsidR="00000000" w:rsidRPr="00000000">
        <w:rPr>
          <w:rtl w:val="0"/>
        </w:rPr>
        <w:t xml:space="preserve"> file (e.g., Google Gemini API key).</w:t>
        <w:br w:type="textWrapping"/>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2j0ih2h" w:id="305"/>
      <w:bookmarkEnd w:id="305"/>
      <w:r w:rsidDel="00000000" w:rsidR="00000000" w:rsidRPr="00000000">
        <w:rPr>
          <w:rtl w:val="0"/>
        </w:rPr>
      </w:r>
    </w:p>
    <w:p w:rsidR="00000000" w:rsidDel="00000000" w:rsidP="00000000" w:rsidRDefault="00000000" w:rsidRPr="00000000" w14:paraId="000003E2">
      <w:pPr>
        <w:pStyle w:val="Heading1"/>
        <w:numPr>
          <w:ilvl w:val="0"/>
          <w:numId w:val="7"/>
        </w:numPr>
        <w:ind w:left="0" w:firstLine="0"/>
        <w:jc w:val="both"/>
        <w:rPr/>
      </w:pPr>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3E3">
      <w:pPr>
        <w:pStyle w:val="Heading4"/>
        <w:keepNext w:val="0"/>
        <w:spacing w:after="40" w:lineRule="auto"/>
        <w:rPr>
          <w:rFonts w:ascii="Times" w:cs="Times" w:eastAsia="Times" w:hAnsi="Times"/>
          <w:i w:val="0"/>
          <w:sz w:val="28"/>
          <w:szCs w:val="28"/>
        </w:rPr>
      </w:pPr>
      <w:bookmarkStart w:colFirst="0" w:colLast="0" w:name="_8ptcrqe1c1h6" w:id="306"/>
      <w:bookmarkEnd w:id="306"/>
      <w:r w:rsidDel="00000000" w:rsidR="00000000" w:rsidRPr="00000000">
        <w:rPr>
          <w:rFonts w:ascii="Times" w:cs="Times" w:eastAsia="Times" w:hAnsi="Times"/>
          <w:i w:val="0"/>
          <w:sz w:val="28"/>
          <w:szCs w:val="28"/>
          <w:rtl w:val="0"/>
        </w:rPr>
        <w:t xml:space="preserve">Accessing CodeFlow</w:t>
      </w:r>
    </w:p>
    <w:p w:rsidR="00000000" w:rsidDel="00000000" w:rsidP="00000000" w:rsidRDefault="00000000" w:rsidRPr="00000000" w14:paraId="000003E4">
      <w:pPr>
        <w:numPr>
          <w:ilvl w:val="0"/>
          <w:numId w:val="54"/>
        </w:numPr>
        <w:spacing w:after="0" w:afterAutospacing="0" w:before="240" w:lineRule="auto"/>
        <w:ind w:left="720" w:hanging="360"/>
        <w:rPr>
          <w:b w:val="1"/>
          <w:u w:val="none"/>
        </w:rPr>
      </w:pPr>
      <w:bookmarkStart w:colFirst="0" w:colLast="0" w:name="_y5sraa" w:id="307"/>
      <w:bookmarkEnd w:id="307"/>
      <w:r w:rsidDel="00000000" w:rsidR="00000000" w:rsidRPr="00000000">
        <w:rPr>
          <w:b w:val="1"/>
          <w:rtl w:val="0"/>
        </w:rPr>
        <w:t xml:space="preserve">Open a Web Browser:</w:t>
      </w:r>
    </w:p>
    <w:p w:rsidR="00000000" w:rsidDel="00000000" w:rsidP="00000000" w:rsidRDefault="00000000" w:rsidRPr="00000000" w14:paraId="000003E5">
      <w:pPr>
        <w:numPr>
          <w:ilvl w:val="1"/>
          <w:numId w:val="54"/>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Ensure you have a modern web browser installed (e.g., Google Chrome, Mozilla Firefox).</w:t>
      </w:r>
    </w:p>
    <w:p w:rsidR="00000000" w:rsidDel="00000000" w:rsidP="00000000" w:rsidRDefault="00000000" w:rsidRPr="00000000" w14:paraId="000003E6">
      <w:pPr>
        <w:numPr>
          <w:ilvl w:val="0"/>
          <w:numId w:val="54"/>
        </w:numPr>
        <w:spacing w:after="0" w:afterAutospacing="0" w:before="0" w:beforeAutospacing="0" w:lineRule="auto"/>
        <w:ind w:left="720" w:hanging="360"/>
        <w:rPr>
          <w:b w:val="1"/>
          <w:u w:val="none"/>
        </w:rPr>
      </w:pPr>
      <w:bookmarkStart w:colFirst="0" w:colLast="0" w:name="_y5sraa" w:id="307"/>
      <w:bookmarkEnd w:id="307"/>
      <w:r w:rsidDel="00000000" w:rsidR="00000000" w:rsidRPr="00000000">
        <w:rPr>
          <w:b w:val="1"/>
          <w:rtl w:val="0"/>
        </w:rPr>
        <w:t xml:space="preserve">Navigate to CodeFlow:</w:t>
      </w:r>
    </w:p>
    <w:p w:rsidR="00000000" w:rsidDel="00000000" w:rsidP="00000000" w:rsidRDefault="00000000" w:rsidRPr="00000000" w14:paraId="000003E7">
      <w:pPr>
        <w:numPr>
          <w:ilvl w:val="1"/>
          <w:numId w:val="54"/>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Open the browser and enter </w:t>
      </w:r>
      <w:r w:rsidDel="00000000" w:rsidR="00000000" w:rsidRPr="00000000">
        <w:rPr>
          <w:color w:val="188038"/>
          <w:rtl w:val="0"/>
        </w:rPr>
        <w:t xml:space="preserve">http://localhost:3000</w:t>
      </w:r>
      <w:r w:rsidDel="00000000" w:rsidR="00000000" w:rsidRPr="00000000">
        <w:rPr>
          <w:rtl w:val="0"/>
        </w:rPr>
        <w:t xml:space="preserve"> in the address bar if running locally</w:t>
      </w:r>
    </w:p>
    <w:p w:rsidR="00000000" w:rsidDel="00000000" w:rsidP="00000000" w:rsidRDefault="00000000" w:rsidRPr="00000000" w14:paraId="000003E8">
      <w:pPr>
        <w:numPr>
          <w:ilvl w:val="1"/>
          <w:numId w:val="54"/>
        </w:numPr>
        <w:spacing w:after="240" w:before="0" w:beforeAutospacing="0" w:lineRule="auto"/>
        <w:ind w:left="1440" w:hanging="360"/>
        <w:rPr>
          <w:u w:val="none"/>
        </w:rPr>
      </w:pPr>
      <w:bookmarkStart w:colFirst="0" w:colLast="0" w:name="_m6d2phb2icbs" w:id="308"/>
      <w:bookmarkEnd w:id="308"/>
      <w:r w:rsidDel="00000000" w:rsidR="00000000" w:rsidRPr="00000000">
        <w:rPr>
          <w:rtl w:val="0"/>
        </w:rPr>
        <w:t xml:space="preserve">Or use the provided URL if hosted elsewhere.</w:t>
      </w:r>
    </w:p>
    <w:p w:rsidR="00000000" w:rsidDel="00000000" w:rsidP="00000000" w:rsidRDefault="00000000" w:rsidRPr="00000000" w14:paraId="000003E9">
      <w:pPr>
        <w:pStyle w:val="Heading4"/>
        <w:keepNext w:val="0"/>
        <w:spacing w:after="40" w:lineRule="auto"/>
        <w:rPr>
          <w:rFonts w:ascii="Times" w:cs="Times" w:eastAsia="Times" w:hAnsi="Times"/>
          <w:i w:val="0"/>
          <w:sz w:val="28"/>
          <w:szCs w:val="28"/>
        </w:rPr>
      </w:pPr>
      <w:bookmarkStart w:colFirst="0" w:colLast="0" w:name="_22b6ve3cjelx" w:id="309"/>
      <w:bookmarkEnd w:id="309"/>
      <w:r w:rsidDel="00000000" w:rsidR="00000000" w:rsidRPr="00000000">
        <w:rPr>
          <w:rFonts w:ascii="Times" w:cs="Times" w:eastAsia="Times" w:hAnsi="Times"/>
          <w:i w:val="0"/>
          <w:sz w:val="28"/>
          <w:szCs w:val="28"/>
          <w:rtl w:val="0"/>
        </w:rPr>
        <w:t xml:space="preserve">Creating and Editing Flowcharts</w:t>
      </w:r>
    </w:p>
    <w:p w:rsidR="00000000" w:rsidDel="00000000" w:rsidP="00000000" w:rsidRDefault="00000000" w:rsidRPr="00000000" w14:paraId="000003EA">
      <w:pPr>
        <w:numPr>
          <w:ilvl w:val="0"/>
          <w:numId w:val="34"/>
        </w:numPr>
        <w:spacing w:after="0" w:afterAutospacing="0" w:before="240" w:lineRule="auto"/>
        <w:ind w:left="720" w:hanging="360"/>
        <w:rPr>
          <w:b w:val="1"/>
          <w:u w:val="none"/>
        </w:rPr>
      </w:pPr>
      <w:bookmarkStart w:colFirst="0" w:colLast="0" w:name="_y5sraa" w:id="307"/>
      <w:bookmarkEnd w:id="307"/>
      <w:r w:rsidDel="00000000" w:rsidR="00000000" w:rsidRPr="00000000">
        <w:rPr>
          <w:b w:val="1"/>
          <w:rtl w:val="0"/>
        </w:rPr>
        <w:t xml:space="preserve">Creating a New Flowchart:</w:t>
      </w:r>
    </w:p>
    <w:p w:rsidR="00000000" w:rsidDel="00000000" w:rsidP="00000000" w:rsidRDefault="00000000" w:rsidRPr="00000000" w14:paraId="000003EB">
      <w:pPr>
        <w:numPr>
          <w:ilvl w:val="1"/>
          <w:numId w:val="34"/>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Click on the “File” menu and select “New Flowchart” on the home screen.</w:t>
      </w:r>
    </w:p>
    <w:p w:rsidR="00000000" w:rsidDel="00000000" w:rsidP="00000000" w:rsidRDefault="00000000" w:rsidRPr="00000000" w14:paraId="000003EC">
      <w:pPr>
        <w:numPr>
          <w:ilvl w:val="1"/>
          <w:numId w:val="34"/>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You will be directed to the Flowchart Editor screen.</w:t>
      </w:r>
    </w:p>
    <w:p w:rsidR="00000000" w:rsidDel="00000000" w:rsidP="00000000" w:rsidRDefault="00000000" w:rsidRPr="00000000" w14:paraId="000003ED">
      <w:pPr>
        <w:numPr>
          <w:ilvl w:val="0"/>
          <w:numId w:val="34"/>
        </w:numPr>
        <w:spacing w:after="0" w:afterAutospacing="0" w:before="0" w:beforeAutospacing="0" w:lineRule="auto"/>
        <w:ind w:left="720" w:hanging="360"/>
        <w:rPr>
          <w:b w:val="1"/>
          <w:u w:val="none"/>
        </w:rPr>
      </w:pPr>
      <w:bookmarkStart w:colFirst="0" w:colLast="0" w:name="_y5sraa" w:id="307"/>
      <w:bookmarkEnd w:id="307"/>
      <w:r w:rsidDel="00000000" w:rsidR="00000000" w:rsidRPr="00000000">
        <w:rPr>
          <w:b w:val="1"/>
          <w:rtl w:val="0"/>
        </w:rPr>
        <w:t xml:space="preserve">Adding Elements:</w:t>
      </w:r>
    </w:p>
    <w:p w:rsidR="00000000" w:rsidDel="00000000" w:rsidP="00000000" w:rsidRDefault="00000000" w:rsidRPr="00000000" w14:paraId="000003EE">
      <w:pPr>
        <w:numPr>
          <w:ilvl w:val="1"/>
          <w:numId w:val="34"/>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In the Flowchart Editor, click on the element types (Start, Process, Input, Decision, Output, End) from the top toolbar to add them to the canvas.</w:t>
      </w:r>
    </w:p>
    <w:p w:rsidR="00000000" w:rsidDel="00000000" w:rsidP="00000000" w:rsidRDefault="00000000" w:rsidRPr="00000000" w14:paraId="000003EF">
      <w:pPr>
        <w:numPr>
          <w:ilvl w:val="1"/>
          <w:numId w:val="34"/>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Connect the elements by dragging from the connection points on the elements.</w:t>
      </w:r>
    </w:p>
    <w:p w:rsidR="00000000" w:rsidDel="00000000" w:rsidP="00000000" w:rsidRDefault="00000000" w:rsidRPr="00000000" w14:paraId="000003F0">
      <w:pPr>
        <w:numPr>
          <w:ilvl w:val="0"/>
          <w:numId w:val="34"/>
        </w:numPr>
        <w:spacing w:after="0" w:afterAutospacing="0" w:before="0" w:beforeAutospacing="0" w:lineRule="auto"/>
        <w:ind w:left="720" w:hanging="360"/>
        <w:rPr>
          <w:b w:val="1"/>
          <w:u w:val="none"/>
        </w:rPr>
      </w:pPr>
      <w:bookmarkStart w:colFirst="0" w:colLast="0" w:name="_y5sraa" w:id="307"/>
      <w:bookmarkEnd w:id="307"/>
      <w:r w:rsidDel="00000000" w:rsidR="00000000" w:rsidRPr="00000000">
        <w:rPr>
          <w:b w:val="1"/>
          <w:rtl w:val="0"/>
        </w:rPr>
        <w:t xml:space="preserve">Editing Elements:</w:t>
      </w:r>
    </w:p>
    <w:p w:rsidR="00000000" w:rsidDel="00000000" w:rsidP="00000000" w:rsidRDefault="00000000" w:rsidRPr="00000000" w14:paraId="000003F1">
      <w:pPr>
        <w:numPr>
          <w:ilvl w:val="1"/>
          <w:numId w:val="34"/>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Click on an element to edit its properties.</w:t>
      </w:r>
    </w:p>
    <w:p w:rsidR="00000000" w:rsidDel="00000000" w:rsidP="00000000" w:rsidRDefault="00000000" w:rsidRPr="00000000" w14:paraId="000003F2">
      <w:pPr>
        <w:numPr>
          <w:ilvl w:val="1"/>
          <w:numId w:val="34"/>
        </w:numPr>
        <w:spacing w:after="240" w:before="0" w:beforeAutospacing="0" w:lineRule="auto"/>
        <w:ind w:left="1440" w:hanging="360"/>
        <w:rPr>
          <w:u w:val="none"/>
        </w:rPr>
      </w:pPr>
      <w:bookmarkStart w:colFirst="0" w:colLast="0" w:name="_y5sraa" w:id="307"/>
      <w:bookmarkEnd w:id="307"/>
      <w:r w:rsidDel="00000000" w:rsidR="00000000" w:rsidRPr="00000000">
        <w:rPr>
          <w:rtl w:val="0"/>
        </w:rPr>
        <w:t xml:space="preserve">Use the toolbar options to move, delete elements, or change their properties.</w:t>
      </w:r>
    </w:p>
    <w:p w:rsidR="00000000" w:rsidDel="00000000" w:rsidP="00000000" w:rsidRDefault="00000000" w:rsidRPr="00000000" w14:paraId="000003F3">
      <w:pPr>
        <w:pStyle w:val="Heading4"/>
        <w:keepNext w:val="0"/>
        <w:spacing w:after="40" w:lineRule="auto"/>
        <w:rPr>
          <w:rFonts w:ascii="Times" w:cs="Times" w:eastAsia="Times" w:hAnsi="Times"/>
          <w:i w:val="0"/>
          <w:sz w:val="28"/>
          <w:szCs w:val="28"/>
        </w:rPr>
      </w:pPr>
      <w:bookmarkStart w:colFirst="0" w:colLast="0" w:name="_5mdgj67pzqus" w:id="310"/>
      <w:bookmarkEnd w:id="310"/>
      <w:r w:rsidDel="00000000" w:rsidR="00000000" w:rsidRPr="00000000">
        <w:rPr>
          <w:rFonts w:ascii="Times" w:cs="Times" w:eastAsia="Times" w:hAnsi="Times"/>
          <w:i w:val="0"/>
          <w:sz w:val="28"/>
          <w:szCs w:val="28"/>
          <w:rtl w:val="0"/>
        </w:rPr>
        <w:t xml:space="preserve">Converting Flowcharts to Code</w:t>
      </w:r>
    </w:p>
    <w:p w:rsidR="00000000" w:rsidDel="00000000" w:rsidP="00000000" w:rsidRDefault="00000000" w:rsidRPr="00000000" w14:paraId="000003F4">
      <w:pPr>
        <w:numPr>
          <w:ilvl w:val="0"/>
          <w:numId w:val="9"/>
        </w:numPr>
        <w:spacing w:after="0" w:afterAutospacing="0" w:before="240" w:lineRule="auto"/>
        <w:ind w:left="720" w:hanging="360"/>
        <w:rPr>
          <w:b w:val="1"/>
          <w:u w:val="none"/>
        </w:rPr>
      </w:pPr>
      <w:bookmarkStart w:colFirst="0" w:colLast="0" w:name="_y5sraa" w:id="307"/>
      <w:bookmarkEnd w:id="307"/>
      <w:r w:rsidDel="00000000" w:rsidR="00000000" w:rsidRPr="00000000">
        <w:rPr>
          <w:b w:val="1"/>
          <w:rtl w:val="0"/>
        </w:rPr>
        <w:t xml:space="preserve">Converting Flowchart to Code:</w:t>
      </w:r>
    </w:p>
    <w:p w:rsidR="00000000" w:rsidDel="00000000" w:rsidP="00000000" w:rsidRDefault="00000000" w:rsidRPr="00000000" w14:paraId="000003F5">
      <w:pPr>
        <w:numPr>
          <w:ilvl w:val="1"/>
          <w:numId w:val="9"/>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Ensure your flowchart is complete and valid.</w:t>
      </w:r>
    </w:p>
    <w:p w:rsidR="00000000" w:rsidDel="00000000" w:rsidP="00000000" w:rsidRDefault="00000000" w:rsidRPr="00000000" w14:paraId="000003F6">
      <w:pPr>
        <w:numPr>
          <w:ilvl w:val="1"/>
          <w:numId w:val="9"/>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Click on the “Convert” button.</w:t>
      </w:r>
    </w:p>
    <w:p w:rsidR="00000000" w:rsidDel="00000000" w:rsidP="00000000" w:rsidRDefault="00000000" w:rsidRPr="00000000" w14:paraId="000003F7">
      <w:pPr>
        <w:numPr>
          <w:ilvl w:val="1"/>
          <w:numId w:val="9"/>
        </w:numPr>
        <w:spacing w:after="0" w:afterAutospacing="0" w:before="0" w:beforeAutospacing="0" w:lineRule="auto"/>
        <w:ind w:left="1440" w:hanging="360"/>
        <w:rPr>
          <w:u w:val="none"/>
        </w:rPr>
      </w:pPr>
      <w:bookmarkStart w:colFirst="0" w:colLast="0" w:name="_7rgd6lb9l58s" w:id="311"/>
      <w:bookmarkEnd w:id="311"/>
      <w:r w:rsidDel="00000000" w:rsidR="00000000" w:rsidRPr="00000000">
        <w:rPr>
          <w:rtl w:val="0"/>
        </w:rPr>
        <w:t xml:space="preserve">Click if What you want to convert Code of Flowchart</w:t>
      </w:r>
    </w:p>
    <w:p w:rsidR="00000000" w:rsidDel="00000000" w:rsidP="00000000" w:rsidRDefault="00000000" w:rsidRPr="00000000" w14:paraId="000003F8">
      <w:pPr>
        <w:numPr>
          <w:ilvl w:val="1"/>
          <w:numId w:val="9"/>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The code corresponding to your flowchart will be displayed in the Code Editor screen.</w:t>
      </w:r>
    </w:p>
    <w:p w:rsidR="00000000" w:rsidDel="00000000" w:rsidP="00000000" w:rsidRDefault="00000000" w:rsidRPr="00000000" w14:paraId="000003F9">
      <w:pPr>
        <w:numPr>
          <w:ilvl w:val="0"/>
          <w:numId w:val="9"/>
        </w:numPr>
        <w:spacing w:after="0" w:afterAutospacing="0" w:before="0" w:beforeAutospacing="0" w:lineRule="auto"/>
        <w:ind w:left="720" w:hanging="360"/>
        <w:rPr>
          <w:b w:val="1"/>
          <w:u w:val="none"/>
        </w:rPr>
      </w:pPr>
      <w:bookmarkStart w:colFirst="0" w:colLast="0" w:name="_y5sraa" w:id="307"/>
      <w:bookmarkEnd w:id="307"/>
      <w:r w:rsidDel="00000000" w:rsidR="00000000" w:rsidRPr="00000000">
        <w:rPr>
          <w:b w:val="1"/>
          <w:rtl w:val="0"/>
        </w:rPr>
        <w:t xml:space="preserve">Editing Generated Code:</w:t>
      </w:r>
    </w:p>
    <w:p w:rsidR="00000000" w:rsidDel="00000000" w:rsidP="00000000" w:rsidRDefault="00000000" w:rsidRPr="00000000" w14:paraId="000003FA">
      <w:pPr>
        <w:numPr>
          <w:ilvl w:val="1"/>
          <w:numId w:val="9"/>
        </w:numPr>
        <w:spacing w:after="240" w:before="0" w:beforeAutospacing="0" w:lineRule="auto"/>
        <w:ind w:left="1440" w:hanging="360"/>
        <w:rPr>
          <w:u w:val="none"/>
        </w:rPr>
      </w:pPr>
      <w:bookmarkStart w:colFirst="0" w:colLast="0" w:name="_y5sraa" w:id="307"/>
      <w:bookmarkEnd w:id="307"/>
      <w:r w:rsidDel="00000000" w:rsidR="00000000" w:rsidRPr="00000000">
        <w:rPr>
          <w:rtl w:val="0"/>
        </w:rPr>
        <w:t xml:space="preserve">You can edit the generated code directly in the Code Editor.</w:t>
      </w:r>
    </w:p>
    <w:p w:rsidR="00000000" w:rsidDel="00000000" w:rsidP="00000000" w:rsidRDefault="00000000" w:rsidRPr="00000000" w14:paraId="000003FB">
      <w:pPr>
        <w:pStyle w:val="Heading4"/>
        <w:keepNext w:val="0"/>
        <w:spacing w:after="40" w:lineRule="auto"/>
        <w:rPr>
          <w:rFonts w:ascii="Times" w:cs="Times" w:eastAsia="Times" w:hAnsi="Times"/>
          <w:i w:val="0"/>
          <w:sz w:val="28"/>
          <w:szCs w:val="28"/>
        </w:rPr>
      </w:pPr>
      <w:bookmarkStart w:colFirst="0" w:colLast="0" w:name="_86j1y5po2eki" w:id="312"/>
      <w:bookmarkEnd w:id="312"/>
      <w:r w:rsidDel="00000000" w:rsidR="00000000" w:rsidRPr="00000000">
        <w:rPr>
          <w:rFonts w:ascii="Times" w:cs="Times" w:eastAsia="Times" w:hAnsi="Times"/>
          <w:i w:val="0"/>
          <w:sz w:val="28"/>
          <w:szCs w:val="28"/>
          <w:rtl w:val="0"/>
        </w:rPr>
        <w:t xml:space="preserve">Converting Code to Flowcharts</w:t>
      </w:r>
    </w:p>
    <w:p w:rsidR="00000000" w:rsidDel="00000000" w:rsidP="00000000" w:rsidRDefault="00000000" w:rsidRPr="00000000" w14:paraId="000003FC">
      <w:pPr>
        <w:numPr>
          <w:ilvl w:val="0"/>
          <w:numId w:val="6"/>
        </w:numPr>
        <w:spacing w:after="0" w:afterAutospacing="0" w:before="240" w:lineRule="auto"/>
        <w:ind w:left="720" w:hanging="360"/>
        <w:rPr>
          <w:b w:val="1"/>
          <w:u w:val="none"/>
        </w:rPr>
      </w:pPr>
      <w:bookmarkStart w:colFirst="0" w:colLast="0" w:name="_y5sraa" w:id="307"/>
      <w:bookmarkEnd w:id="307"/>
      <w:r w:rsidDel="00000000" w:rsidR="00000000" w:rsidRPr="00000000">
        <w:rPr>
          <w:b w:val="1"/>
          <w:rtl w:val="0"/>
        </w:rPr>
        <w:t xml:space="preserve">Converting Code to Flowchart:</w:t>
      </w:r>
    </w:p>
    <w:p w:rsidR="00000000" w:rsidDel="00000000" w:rsidP="00000000" w:rsidRDefault="00000000" w:rsidRPr="00000000" w14:paraId="000003FD">
      <w:pPr>
        <w:numPr>
          <w:ilvl w:val="1"/>
          <w:numId w:val="6"/>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Navigate to the Code Editor screen.</w:t>
      </w:r>
    </w:p>
    <w:p w:rsidR="00000000" w:rsidDel="00000000" w:rsidP="00000000" w:rsidRDefault="00000000" w:rsidRPr="00000000" w14:paraId="000003FE">
      <w:pPr>
        <w:numPr>
          <w:ilvl w:val="1"/>
          <w:numId w:val="6"/>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Enter or paste your textual code into the editor.</w:t>
      </w:r>
    </w:p>
    <w:p w:rsidR="00000000" w:rsidDel="00000000" w:rsidP="00000000" w:rsidRDefault="00000000" w:rsidRPr="00000000" w14:paraId="000003FF">
      <w:pPr>
        <w:numPr>
          <w:ilvl w:val="1"/>
          <w:numId w:val="6"/>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Click on the “Convert” button.</w:t>
      </w:r>
    </w:p>
    <w:p w:rsidR="00000000" w:rsidDel="00000000" w:rsidP="00000000" w:rsidRDefault="00000000" w:rsidRPr="00000000" w14:paraId="00000400">
      <w:pPr>
        <w:numPr>
          <w:ilvl w:val="1"/>
          <w:numId w:val="6"/>
        </w:numPr>
        <w:spacing w:after="0" w:afterAutospacing="0" w:before="0" w:beforeAutospacing="0" w:lineRule="auto"/>
        <w:ind w:left="1440" w:hanging="360"/>
      </w:pPr>
      <w:bookmarkStart w:colFirst="0" w:colLast="0" w:name="_y5sraa" w:id="307"/>
      <w:bookmarkEnd w:id="307"/>
      <w:r w:rsidDel="00000000" w:rsidR="00000000" w:rsidRPr="00000000">
        <w:rPr>
          <w:rtl w:val="0"/>
        </w:rPr>
        <w:t xml:space="preserve">Click on the “To Flowchart” button.</w:t>
      </w:r>
    </w:p>
    <w:p w:rsidR="00000000" w:rsidDel="00000000" w:rsidP="00000000" w:rsidRDefault="00000000" w:rsidRPr="00000000" w14:paraId="00000401">
      <w:pPr>
        <w:numPr>
          <w:ilvl w:val="1"/>
          <w:numId w:val="6"/>
        </w:numPr>
        <w:spacing w:after="240" w:before="0" w:beforeAutospacing="0" w:lineRule="auto"/>
        <w:ind w:left="1440" w:hanging="360"/>
        <w:rPr>
          <w:u w:val="none"/>
        </w:rPr>
      </w:pPr>
      <w:bookmarkStart w:colFirst="0" w:colLast="0" w:name="_y5sraa" w:id="307"/>
      <w:bookmarkEnd w:id="307"/>
      <w:r w:rsidDel="00000000" w:rsidR="00000000" w:rsidRPr="00000000">
        <w:rPr>
          <w:rtl w:val="0"/>
        </w:rPr>
        <w:t xml:space="preserve">The corresponding flowchart will be displayed in the Flowchart Editor screen.</w:t>
      </w:r>
    </w:p>
    <w:p w:rsidR="00000000" w:rsidDel="00000000" w:rsidP="00000000" w:rsidRDefault="00000000" w:rsidRPr="00000000" w14:paraId="00000402">
      <w:pPr>
        <w:pStyle w:val="Heading4"/>
        <w:keepNext w:val="0"/>
        <w:spacing w:after="40" w:lineRule="auto"/>
        <w:rPr>
          <w:rFonts w:ascii="Times" w:cs="Times" w:eastAsia="Times" w:hAnsi="Times"/>
          <w:i w:val="0"/>
          <w:sz w:val="28"/>
          <w:szCs w:val="28"/>
        </w:rPr>
      </w:pPr>
      <w:bookmarkStart w:colFirst="0" w:colLast="0" w:name="_gvcejvpmjn5b" w:id="313"/>
      <w:bookmarkEnd w:id="313"/>
      <w:r w:rsidDel="00000000" w:rsidR="00000000" w:rsidRPr="00000000">
        <w:rPr>
          <w:rFonts w:ascii="Times" w:cs="Times" w:eastAsia="Times" w:hAnsi="Times"/>
          <w:i w:val="0"/>
          <w:sz w:val="28"/>
          <w:szCs w:val="28"/>
          <w:rtl w:val="0"/>
        </w:rPr>
        <w:t xml:space="preserve">Executing Programs</w:t>
      </w:r>
    </w:p>
    <w:p w:rsidR="00000000" w:rsidDel="00000000" w:rsidP="00000000" w:rsidRDefault="00000000" w:rsidRPr="00000000" w14:paraId="00000403">
      <w:pPr>
        <w:numPr>
          <w:ilvl w:val="0"/>
          <w:numId w:val="66"/>
        </w:numPr>
        <w:spacing w:after="0" w:afterAutospacing="0" w:before="240" w:lineRule="auto"/>
        <w:ind w:left="720" w:hanging="360"/>
        <w:rPr>
          <w:b w:val="1"/>
          <w:u w:val="none"/>
        </w:rPr>
      </w:pPr>
      <w:bookmarkStart w:colFirst="0" w:colLast="0" w:name="_y5sraa" w:id="307"/>
      <w:bookmarkEnd w:id="307"/>
      <w:r w:rsidDel="00000000" w:rsidR="00000000" w:rsidRPr="00000000">
        <w:rPr>
          <w:b w:val="1"/>
          <w:rtl w:val="0"/>
        </w:rPr>
        <w:t xml:space="preserve">Executing Code:</w:t>
      </w:r>
    </w:p>
    <w:p w:rsidR="00000000" w:rsidDel="00000000" w:rsidP="00000000" w:rsidRDefault="00000000" w:rsidRPr="00000000" w14:paraId="00000404">
      <w:pPr>
        <w:numPr>
          <w:ilvl w:val="1"/>
          <w:numId w:val="66"/>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Ensure your code is complete and free of syntax errors.</w:t>
      </w:r>
    </w:p>
    <w:p w:rsidR="00000000" w:rsidDel="00000000" w:rsidP="00000000" w:rsidRDefault="00000000" w:rsidRPr="00000000" w14:paraId="00000405">
      <w:pPr>
        <w:numPr>
          <w:ilvl w:val="1"/>
          <w:numId w:val="66"/>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Click on the “Run” button.</w:t>
      </w:r>
    </w:p>
    <w:p w:rsidR="00000000" w:rsidDel="00000000" w:rsidP="00000000" w:rsidRDefault="00000000" w:rsidRPr="00000000" w14:paraId="00000406">
      <w:pPr>
        <w:numPr>
          <w:ilvl w:val="1"/>
          <w:numId w:val="66"/>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The execution will start, and you will see a step-by-step visualization of the program flow.</w:t>
      </w:r>
    </w:p>
    <w:p w:rsidR="00000000" w:rsidDel="00000000" w:rsidP="00000000" w:rsidRDefault="00000000" w:rsidRPr="00000000" w14:paraId="00000407">
      <w:pPr>
        <w:numPr>
          <w:ilvl w:val="0"/>
          <w:numId w:val="66"/>
        </w:numPr>
        <w:spacing w:after="0" w:afterAutospacing="0" w:before="0" w:beforeAutospacing="0" w:lineRule="auto"/>
        <w:ind w:left="720" w:hanging="360"/>
        <w:rPr>
          <w:b w:val="1"/>
          <w:u w:val="none"/>
        </w:rPr>
      </w:pPr>
      <w:bookmarkStart w:colFirst="0" w:colLast="0" w:name="_y5sraa" w:id="307"/>
      <w:bookmarkEnd w:id="307"/>
      <w:r w:rsidDel="00000000" w:rsidR="00000000" w:rsidRPr="00000000">
        <w:rPr>
          <w:b w:val="1"/>
          <w:rtl w:val="0"/>
        </w:rPr>
        <w:t xml:space="preserve">Visualizing Memory Map:</w:t>
      </w:r>
    </w:p>
    <w:p w:rsidR="00000000" w:rsidDel="00000000" w:rsidP="00000000" w:rsidRDefault="00000000" w:rsidRPr="00000000" w14:paraId="00000408">
      <w:pPr>
        <w:numPr>
          <w:ilvl w:val="1"/>
          <w:numId w:val="66"/>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During execution, a memory map visualization will show data storage and manipulation.</w:t>
      </w:r>
    </w:p>
    <w:p w:rsidR="00000000" w:rsidDel="00000000" w:rsidP="00000000" w:rsidRDefault="00000000" w:rsidRPr="00000000" w14:paraId="00000409">
      <w:pPr>
        <w:numPr>
          <w:ilvl w:val="1"/>
          <w:numId w:val="66"/>
        </w:numPr>
        <w:spacing w:after="240" w:before="0" w:beforeAutospacing="0" w:lineRule="auto"/>
        <w:ind w:left="1440" w:hanging="360"/>
        <w:rPr>
          <w:u w:val="none"/>
        </w:rPr>
      </w:pPr>
      <w:bookmarkStart w:colFirst="0" w:colLast="0" w:name="_y5sraa" w:id="307"/>
      <w:bookmarkEnd w:id="307"/>
      <w:r w:rsidDel="00000000" w:rsidR="00000000" w:rsidRPr="00000000">
        <w:rPr>
          <w:rtl w:val="0"/>
        </w:rPr>
        <w:t xml:space="preserve">Use this feature to understand how your program handles data.</w:t>
      </w:r>
    </w:p>
    <w:p w:rsidR="00000000" w:rsidDel="00000000" w:rsidP="00000000" w:rsidRDefault="00000000" w:rsidRPr="00000000" w14:paraId="0000040A">
      <w:pPr>
        <w:pStyle w:val="Heading4"/>
        <w:keepNext w:val="0"/>
        <w:spacing w:after="40" w:lineRule="auto"/>
        <w:rPr>
          <w:rFonts w:ascii="Times" w:cs="Times" w:eastAsia="Times" w:hAnsi="Times"/>
          <w:i w:val="0"/>
          <w:sz w:val="28"/>
          <w:szCs w:val="28"/>
        </w:rPr>
      </w:pPr>
      <w:bookmarkStart w:colFirst="0" w:colLast="0" w:name="_eluizft487vm" w:id="314"/>
      <w:bookmarkEnd w:id="314"/>
      <w:r w:rsidDel="00000000" w:rsidR="00000000" w:rsidRPr="00000000">
        <w:rPr>
          <w:rFonts w:ascii="Times" w:cs="Times" w:eastAsia="Times" w:hAnsi="Times"/>
          <w:i w:val="0"/>
          <w:sz w:val="28"/>
          <w:szCs w:val="28"/>
          <w:rtl w:val="0"/>
        </w:rPr>
        <w:t xml:space="preserve">Exporting and Importing Flowcharts</w:t>
      </w:r>
    </w:p>
    <w:p w:rsidR="00000000" w:rsidDel="00000000" w:rsidP="00000000" w:rsidRDefault="00000000" w:rsidRPr="00000000" w14:paraId="0000040B">
      <w:pPr>
        <w:numPr>
          <w:ilvl w:val="0"/>
          <w:numId w:val="65"/>
        </w:numPr>
        <w:spacing w:after="0" w:afterAutospacing="0" w:before="240" w:lineRule="auto"/>
        <w:ind w:left="720" w:hanging="360"/>
        <w:rPr>
          <w:b w:val="1"/>
          <w:u w:val="none"/>
        </w:rPr>
      </w:pPr>
      <w:bookmarkStart w:colFirst="0" w:colLast="0" w:name="_y5sraa" w:id="307"/>
      <w:bookmarkEnd w:id="307"/>
      <w:r w:rsidDel="00000000" w:rsidR="00000000" w:rsidRPr="00000000">
        <w:rPr>
          <w:b w:val="1"/>
          <w:rtl w:val="0"/>
        </w:rPr>
        <w:t xml:space="preserve">Exporting Flowcharts:</w:t>
      </w:r>
    </w:p>
    <w:p w:rsidR="00000000" w:rsidDel="00000000" w:rsidP="00000000" w:rsidRDefault="00000000" w:rsidRPr="00000000" w14:paraId="0000040C">
      <w:pPr>
        <w:numPr>
          <w:ilvl w:val="1"/>
          <w:numId w:val="65"/>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Click on the “File” menu and select “Export” in the Flowchart Editor.</w:t>
      </w:r>
    </w:p>
    <w:p w:rsidR="00000000" w:rsidDel="00000000" w:rsidP="00000000" w:rsidRDefault="00000000" w:rsidRPr="00000000" w14:paraId="0000040D">
      <w:pPr>
        <w:numPr>
          <w:ilvl w:val="1"/>
          <w:numId w:val="65"/>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Choose the desired format (PNG or JSON) and download the file.</w:t>
      </w:r>
    </w:p>
    <w:p w:rsidR="00000000" w:rsidDel="00000000" w:rsidP="00000000" w:rsidRDefault="00000000" w:rsidRPr="00000000" w14:paraId="0000040E">
      <w:pPr>
        <w:numPr>
          <w:ilvl w:val="0"/>
          <w:numId w:val="65"/>
        </w:numPr>
        <w:spacing w:after="0" w:afterAutospacing="0" w:before="0" w:beforeAutospacing="0" w:lineRule="auto"/>
        <w:ind w:left="720" w:hanging="360"/>
        <w:rPr>
          <w:b w:val="1"/>
          <w:u w:val="none"/>
        </w:rPr>
      </w:pPr>
      <w:bookmarkStart w:colFirst="0" w:colLast="0" w:name="_y5sraa" w:id="307"/>
      <w:bookmarkEnd w:id="307"/>
      <w:r w:rsidDel="00000000" w:rsidR="00000000" w:rsidRPr="00000000">
        <w:rPr>
          <w:b w:val="1"/>
          <w:rtl w:val="0"/>
        </w:rPr>
        <w:t xml:space="preserve">Importing Flowcharts:</w:t>
      </w:r>
    </w:p>
    <w:p w:rsidR="00000000" w:rsidDel="00000000" w:rsidP="00000000" w:rsidRDefault="00000000" w:rsidRPr="00000000" w14:paraId="0000040F">
      <w:pPr>
        <w:numPr>
          <w:ilvl w:val="1"/>
          <w:numId w:val="65"/>
        </w:numPr>
        <w:spacing w:after="0" w:afterAutospacing="0" w:before="0" w:beforeAutospacing="0" w:lineRule="auto"/>
        <w:ind w:left="1440" w:hanging="360"/>
        <w:rPr>
          <w:u w:val="none"/>
        </w:rPr>
      </w:pPr>
      <w:bookmarkStart w:colFirst="0" w:colLast="0" w:name="_y5sraa" w:id="307"/>
      <w:bookmarkEnd w:id="307"/>
      <w:r w:rsidDel="00000000" w:rsidR="00000000" w:rsidRPr="00000000">
        <w:rPr>
          <w:rtl w:val="0"/>
        </w:rPr>
        <w:t xml:space="preserve">Click on the “File” menu and select “Import” on the home screen.</w:t>
      </w:r>
    </w:p>
    <w:p w:rsidR="00000000" w:rsidDel="00000000" w:rsidP="00000000" w:rsidRDefault="00000000" w:rsidRPr="00000000" w14:paraId="00000410">
      <w:pPr>
        <w:numPr>
          <w:ilvl w:val="1"/>
          <w:numId w:val="65"/>
        </w:numPr>
        <w:spacing w:after="240" w:before="0" w:beforeAutospacing="0" w:lineRule="auto"/>
        <w:ind w:left="1440" w:hanging="360"/>
        <w:rPr>
          <w:u w:val="none"/>
        </w:rPr>
      </w:pPr>
      <w:bookmarkStart w:colFirst="0" w:colLast="0" w:name="_y5sraa" w:id="307"/>
      <w:bookmarkEnd w:id="307"/>
      <w:r w:rsidDel="00000000" w:rsidR="00000000" w:rsidRPr="00000000">
        <w:rPr>
          <w:rtl w:val="0"/>
        </w:rPr>
        <w:t xml:space="preserve">Select a JSON file to upload and continue editing your flowchart.</w:t>
      </w:r>
    </w:p>
    <w:p w:rsidR="00000000" w:rsidDel="00000000" w:rsidP="00000000" w:rsidRDefault="00000000" w:rsidRPr="00000000" w14:paraId="00000411">
      <w:pPr>
        <w:pStyle w:val="Heading4"/>
        <w:keepNext w:val="0"/>
        <w:spacing w:after="40" w:lineRule="auto"/>
        <w:rPr>
          <w:rFonts w:ascii="Times" w:cs="Times" w:eastAsia="Times" w:hAnsi="Times"/>
          <w:i w:val="0"/>
          <w:sz w:val="28"/>
          <w:szCs w:val="28"/>
        </w:rPr>
      </w:pPr>
      <w:bookmarkStart w:colFirst="0" w:colLast="0" w:name="_2bgv8szf70l9" w:id="315"/>
      <w:bookmarkEnd w:id="315"/>
      <w:r w:rsidDel="00000000" w:rsidR="00000000" w:rsidRPr="00000000">
        <w:rPr>
          <w:rFonts w:ascii="Times" w:cs="Times" w:eastAsia="Times" w:hAnsi="Times"/>
          <w:i w:val="0"/>
          <w:sz w:val="28"/>
          <w:szCs w:val="28"/>
          <w:rtl w:val="0"/>
        </w:rPr>
        <w:t xml:space="preserve">User Interface Overview</w:t>
      </w:r>
    </w:p>
    <w:p w:rsidR="00000000" w:rsidDel="00000000" w:rsidP="00000000" w:rsidRDefault="00000000" w:rsidRPr="00000000" w14:paraId="00000412">
      <w:pPr>
        <w:numPr>
          <w:ilvl w:val="0"/>
          <w:numId w:val="23"/>
        </w:numPr>
        <w:spacing w:after="0" w:afterAutospacing="0" w:before="240" w:lineRule="auto"/>
        <w:ind w:left="720" w:hanging="360"/>
        <w:jc w:val="both"/>
        <w:rPr>
          <w:b w:val="1"/>
        </w:rPr>
      </w:pPr>
      <w:bookmarkStart w:colFirst="0" w:colLast="0" w:name="_y5sraa" w:id="307"/>
      <w:bookmarkEnd w:id="307"/>
      <w:r w:rsidDel="00000000" w:rsidR="00000000" w:rsidRPr="00000000">
        <w:rPr>
          <w:b w:val="1"/>
          <w:rtl w:val="0"/>
        </w:rPr>
        <w:t xml:space="preserve">Home Screen:</w:t>
      </w:r>
    </w:p>
    <w:p w:rsidR="00000000" w:rsidDel="00000000" w:rsidP="00000000" w:rsidRDefault="00000000" w:rsidRPr="00000000" w14:paraId="00000413">
      <w:pPr>
        <w:numPr>
          <w:ilvl w:val="1"/>
          <w:numId w:val="23"/>
        </w:numPr>
        <w:spacing w:after="0" w:afterAutospacing="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File Menu:</w:t>
      </w:r>
      <w:r w:rsidDel="00000000" w:rsidR="00000000" w:rsidRPr="00000000">
        <w:rPr>
          <w:rtl w:val="0"/>
        </w:rPr>
        <w:t xml:space="preserve"> Options for creating new flowcharts, opening existing ones, exporting, and importing flowcharts.</w:t>
      </w:r>
    </w:p>
    <w:p w:rsidR="00000000" w:rsidDel="00000000" w:rsidP="00000000" w:rsidRDefault="00000000" w:rsidRPr="00000000" w14:paraId="00000414">
      <w:pPr>
        <w:numPr>
          <w:ilvl w:val="1"/>
          <w:numId w:val="23"/>
        </w:numPr>
        <w:spacing w:after="0" w:afterAutospacing="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Edit Menu:</w:t>
      </w:r>
      <w:r w:rsidDel="00000000" w:rsidR="00000000" w:rsidRPr="00000000">
        <w:rPr>
          <w:rtl w:val="0"/>
        </w:rPr>
        <w:t xml:space="preserve"> Options for undoing and redoing changes.</w:t>
      </w:r>
    </w:p>
    <w:p w:rsidR="00000000" w:rsidDel="00000000" w:rsidP="00000000" w:rsidRDefault="00000000" w:rsidRPr="00000000" w14:paraId="00000415">
      <w:pPr>
        <w:numPr>
          <w:ilvl w:val="1"/>
          <w:numId w:val="23"/>
        </w:numPr>
        <w:spacing w:after="24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View Menu:</w:t>
      </w:r>
      <w:r w:rsidDel="00000000" w:rsidR="00000000" w:rsidRPr="00000000">
        <w:rPr>
          <w:rtl w:val="0"/>
        </w:rPr>
        <w:t xml:space="preserve"> Options for zooming in and out, and resetting the view.</w:t>
      </w:r>
    </w:p>
    <w:p w:rsidR="00000000" w:rsidDel="00000000" w:rsidP="00000000" w:rsidRDefault="00000000" w:rsidRPr="00000000" w14:paraId="00000416">
      <w:pPr>
        <w:spacing w:after="240" w:before="240" w:lineRule="auto"/>
        <w:jc w:val="both"/>
        <w:rPr>
          <w:b w:val="1"/>
        </w:rPr>
      </w:pPr>
      <w:bookmarkStart w:colFirst="0" w:colLast="0" w:name="_spokdux6018r" w:id="316"/>
      <w:bookmarkEnd w:id="316"/>
      <w:r w:rsidDel="00000000" w:rsidR="00000000" w:rsidRPr="00000000">
        <w:rPr>
          <w:rtl w:val="0"/>
        </w:rPr>
      </w:r>
    </w:p>
    <w:p w:rsidR="00000000" w:rsidDel="00000000" w:rsidP="00000000" w:rsidRDefault="00000000" w:rsidRPr="00000000" w14:paraId="00000417">
      <w:pPr>
        <w:spacing w:after="240" w:before="240" w:lineRule="auto"/>
        <w:jc w:val="both"/>
        <w:rPr>
          <w:b w:val="1"/>
        </w:rPr>
      </w:pPr>
      <w:bookmarkStart w:colFirst="0" w:colLast="0" w:name="_4wtoxm5kdve3" w:id="317"/>
      <w:bookmarkEnd w:id="317"/>
      <w:r w:rsidDel="00000000" w:rsidR="00000000" w:rsidRPr="00000000">
        <w:rPr>
          <w:rtl w:val="0"/>
        </w:rPr>
      </w:r>
    </w:p>
    <w:p w:rsidR="00000000" w:rsidDel="00000000" w:rsidP="00000000" w:rsidRDefault="00000000" w:rsidRPr="00000000" w14:paraId="00000418">
      <w:pPr>
        <w:numPr>
          <w:ilvl w:val="0"/>
          <w:numId w:val="32"/>
        </w:numPr>
        <w:spacing w:after="0" w:afterAutospacing="0" w:before="240" w:lineRule="auto"/>
        <w:ind w:left="720" w:hanging="360"/>
        <w:jc w:val="both"/>
        <w:rPr>
          <w:b w:val="1"/>
        </w:rPr>
      </w:pPr>
      <w:bookmarkStart w:colFirst="0" w:colLast="0" w:name="_y5sraa" w:id="307"/>
      <w:bookmarkEnd w:id="307"/>
      <w:r w:rsidDel="00000000" w:rsidR="00000000" w:rsidRPr="00000000">
        <w:rPr>
          <w:b w:val="1"/>
          <w:rtl w:val="0"/>
        </w:rPr>
        <w:t xml:space="preserve">Flowchart Editor:</w:t>
      </w:r>
    </w:p>
    <w:p w:rsidR="00000000" w:rsidDel="00000000" w:rsidP="00000000" w:rsidRDefault="00000000" w:rsidRPr="00000000" w14:paraId="00000419">
      <w:pPr>
        <w:numPr>
          <w:ilvl w:val="1"/>
          <w:numId w:val="32"/>
        </w:numPr>
        <w:spacing w:after="0" w:afterAutospacing="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Top Toolbar:</w:t>
      </w:r>
      <w:r w:rsidDel="00000000" w:rsidR="00000000" w:rsidRPr="00000000">
        <w:rPr>
          <w:rtl w:val="0"/>
        </w:rPr>
        <w:t xml:space="preserve"> Buttons for adding different types of flowchart elements.</w:t>
      </w:r>
    </w:p>
    <w:p w:rsidR="00000000" w:rsidDel="00000000" w:rsidP="00000000" w:rsidRDefault="00000000" w:rsidRPr="00000000" w14:paraId="0000041A">
      <w:pPr>
        <w:numPr>
          <w:ilvl w:val="1"/>
          <w:numId w:val="32"/>
        </w:numPr>
        <w:spacing w:after="0" w:afterAutospacing="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Canvas:</w:t>
      </w:r>
      <w:r w:rsidDel="00000000" w:rsidR="00000000" w:rsidRPr="00000000">
        <w:rPr>
          <w:rtl w:val="0"/>
        </w:rPr>
        <w:t xml:space="preserve"> Area where you create and connect flowchart elements.</w:t>
      </w:r>
    </w:p>
    <w:p w:rsidR="00000000" w:rsidDel="00000000" w:rsidP="00000000" w:rsidRDefault="00000000" w:rsidRPr="00000000" w14:paraId="0000041B">
      <w:pPr>
        <w:numPr>
          <w:ilvl w:val="0"/>
          <w:numId w:val="32"/>
        </w:numPr>
        <w:spacing w:after="0" w:afterAutospacing="0" w:before="0" w:beforeAutospacing="0" w:lineRule="auto"/>
        <w:ind w:left="720" w:hanging="360"/>
        <w:jc w:val="both"/>
        <w:rPr>
          <w:b w:val="1"/>
        </w:rPr>
      </w:pPr>
      <w:bookmarkStart w:colFirst="0" w:colLast="0" w:name="_y5sraa" w:id="307"/>
      <w:bookmarkEnd w:id="307"/>
      <w:r w:rsidDel="00000000" w:rsidR="00000000" w:rsidRPr="00000000">
        <w:rPr>
          <w:b w:val="1"/>
          <w:rtl w:val="0"/>
        </w:rPr>
        <w:t xml:space="preserve">Code Editor:</w:t>
      </w:r>
    </w:p>
    <w:p w:rsidR="00000000" w:rsidDel="00000000" w:rsidP="00000000" w:rsidRDefault="00000000" w:rsidRPr="00000000" w14:paraId="0000041C">
      <w:pPr>
        <w:numPr>
          <w:ilvl w:val="1"/>
          <w:numId w:val="32"/>
        </w:numPr>
        <w:spacing w:after="0" w:afterAutospacing="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Text Editor:</w:t>
      </w:r>
      <w:r w:rsidDel="00000000" w:rsidR="00000000" w:rsidRPr="00000000">
        <w:rPr>
          <w:rtl w:val="0"/>
        </w:rPr>
        <w:t xml:space="preserve"> View and edit generated code.</w:t>
      </w:r>
    </w:p>
    <w:p w:rsidR="00000000" w:rsidDel="00000000" w:rsidP="00000000" w:rsidRDefault="00000000" w:rsidRPr="00000000" w14:paraId="0000041D">
      <w:pPr>
        <w:numPr>
          <w:ilvl w:val="1"/>
          <w:numId w:val="32"/>
        </w:numPr>
        <w:spacing w:after="0" w:afterAutospacing="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Convert to Flowchart:</w:t>
      </w:r>
      <w:r w:rsidDel="00000000" w:rsidR="00000000" w:rsidRPr="00000000">
        <w:rPr>
          <w:rtl w:val="0"/>
        </w:rPr>
        <w:t xml:space="preserve"> Generate flowcharts from code.</w:t>
      </w:r>
    </w:p>
    <w:p w:rsidR="00000000" w:rsidDel="00000000" w:rsidP="00000000" w:rsidRDefault="00000000" w:rsidRPr="00000000" w14:paraId="0000041E">
      <w:pPr>
        <w:numPr>
          <w:ilvl w:val="0"/>
          <w:numId w:val="32"/>
        </w:numPr>
        <w:spacing w:after="0" w:afterAutospacing="0" w:before="0" w:beforeAutospacing="0" w:lineRule="auto"/>
        <w:ind w:left="720" w:hanging="360"/>
        <w:jc w:val="both"/>
        <w:rPr>
          <w:b w:val="1"/>
        </w:rPr>
      </w:pPr>
      <w:bookmarkStart w:colFirst="0" w:colLast="0" w:name="_y5sraa" w:id="307"/>
      <w:bookmarkEnd w:id="307"/>
      <w:r w:rsidDel="00000000" w:rsidR="00000000" w:rsidRPr="00000000">
        <w:rPr>
          <w:b w:val="1"/>
          <w:rtl w:val="0"/>
        </w:rPr>
        <w:t xml:space="preserve">Execution Screen:</w:t>
      </w:r>
    </w:p>
    <w:p w:rsidR="00000000" w:rsidDel="00000000" w:rsidP="00000000" w:rsidRDefault="00000000" w:rsidRPr="00000000" w14:paraId="0000041F">
      <w:pPr>
        <w:numPr>
          <w:ilvl w:val="1"/>
          <w:numId w:val="32"/>
        </w:numPr>
        <w:spacing w:after="0" w:afterAutospacing="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Step-by-Step Execution:</w:t>
      </w:r>
      <w:r w:rsidDel="00000000" w:rsidR="00000000" w:rsidRPr="00000000">
        <w:rPr>
          <w:rtl w:val="0"/>
        </w:rPr>
        <w:t xml:space="preserve"> Visualize the execution flow.</w:t>
      </w:r>
    </w:p>
    <w:p w:rsidR="00000000" w:rsidDel="00000000" w:rsidP="00000000" w:rsidRDefault="00000000" w:rsidRPr="00000000" w14:paraId="00000420">
      <w:pPr>
        <w:numPr>
          <w:ilvl w:val="1"/>
          <w:numId w:val="32"/>
        </w:numPr>
        <w:spacing w:after="240" w:before="0" w:beforeAutospacing="0" w:lineRule="auto"/>
        <w:ind w:left="1440" w:hanging="360"/>
        <w:rPr>
          <w:rFonts w:ascii="Arial" w:cs="Arial" w:eastAsia="Arial" w:hAnsi="Arial"/>
        </w:rPr>
      </w:pPr>
      <w:bookmarkStart w:colFirst="0" w:colLast="0" w:name="_y5sraa" w:id="307"/>
      <w:bookmarkEnd w:id="307"/>
      <w:r w:rsidDel="00000000" w:rsidR="00000000" w:rsidRPr="00000000">
        <w:rPr>
          <w:b w:val="1"/>
          <w:rtl w:val="0"/>
        </w:rPr>
        <w:t xml:space="preserve">Memory Map:</w:t>
      </w:r>
      <w:r w:rsidDel="00000000" w:rsidR="00000000" w:rsidRPr="00000000">
        <w:rPr>
          <w:rtl w:val="0"/>
        </w:rPr>
        <w:t xml:space="preserve"> Monitor data storage and manipulation.</w:t>
      </w:r>
    </w:p>
    <w:p w:rsidR="00000000" w:rsidDel="00000000" w:rsidP="00000000" w:rsidRDefault="00000000" w:rsidRPr="00000000" w14:paraId="00000421">
      <w:pPr>
        <w:pStyle w:val="Heading4"/>
        <w:keepNext w:val="0"/>
        <w:spacing w:after="40" w:lineRule="auto"/>
        <w:ind w:left="0" w:firstLine="0"/>
        <w:rPr>
          <w:rFonts w:ascii="Times" w:cs="Times" w:eastAsia="Times" w:hAnsi="Times"/>
          <w:i w:val="0"/>
          <w:sz w:val="24"/>
          <w:szCs w:val="24"/>
        </w:rPr>
      </w:pPr>
      <w:bookmarkStart w:colFirst="0" w:colLast="0" w:name="_k7bfaz844ucz" w:id="318"/>
      <w:bookmarkEnd w:id="318"/>
      <w:r w:rsidDel="00000000" w:rsidR="00000000" w:rsidRPr="00000000">
        <w:rPr>
          <w:rFonts w:ascii="Times" w:cs="Times" w:eastAsia="Times" w:hAnsi="Times"/>
          <w:i w:val="0"/>
          <w:sz w:val="24"/>
          <w:szCs w:val="24"/>
          <w:rtl w:val="0"/>
        </w:rPr>
        <w:t xml:space="preserve">Troubleshooting</w:t>
      </w:r>
    </w:p>
    <w:p w:rsidR="00000000" w:rsidDel="00000000" w:rsidP="00000000" w:rsidRDefault="00000000" w:rsidRPr="00000000" w14:paraId="00000422">
      <w:pPr>
        <w:spacing w:after="240" w:before="240" w:lineRule="auto"/>
        <w:jc w:val="both"/>
        <w:rPr>
          <w:b w:val="1"/>
        </w:rPr>
      </w:pPr>
      <w:bookmarkStart w:colFirst="0" w:colLast="0" w:name="_y5sraa" w:id="307"/>
      <w:bookmarkEnd w:id="307"/>
      <w:r w:rsidDel="00000000" w:rsidR="00000000" w:rsidRPr="00000000">
        <w:rPr>
          <w:b w:val="1"/>
          <w:rtl w:val="0"/>
        </w:rPr>
        <w:t xml:space="preserve">Common Issues:</w:t>
      </w:r>
    </w:p>
    <w:p w:rsidR="00000000" w:rsidDel="00000000" w:rsidP="00000000" w:rsidRDefault="00000000" w:rsidRPr="00000000" w14:paraId="00000423">
      <w:pPr>
        <w:numPr>
          <w:ilvl w:val="0"/>
          <w:numId w:val="33"/>
        </w:numPr>
        <w:spacing w:after="0" w:afterAutospacing="0" w:before="240" w:lineRule="auto"/>
        <w:ind w:left="720" w:hanging="360"/>
        <w:rPr>
          <w:b w:val="1"/>
        </w:rPr>
      </w:pPr>
      <w:bookmarkStart w:colFirst="0" w:colLast="0" w:name="_y5sraa" w:id="307"/>
      <w:bookmarkEnd w:id="307"/>
      <w:r w:rsidDel="00000000" w:rsidR="00000000" w:rsidRPr="00000000">
        <w:rPr>
          <w:b w:val="1"/>
          <w:rtl w:val="0"/>
        </w:rPr>
        <w:t xml:space="preserve">Server Not Starting:</w:t>
      </w:r>
    </w:p>
    <w:p w:rsidR="00000000" w:rsidDel="00000000" w:rsidP="00000000" w:rsidRDefault="00000000" w:rsidRPr="00000000" w14:paraId="00000424">
      <w:pPr>
        <w:numPr>
          <w:ilvl w:val="1"/>
          <w:numId w:val="33"/>
        </w:numPr>
        <w:spacing w:after="0" w:afterAutospacing="0" w:before="0" w:beforeAutospacing="0" w:lineRule="auto"/>
        <w:ind w:left="1440" w:hanging="360"/>
        <w:rPr/>
      </w:pPr>
      <w:bookmarkStart w:colFirst="0" w:colLast="0" w:name="_y5sraa" w:id="307"/>
      <w:bookmarkEnd w:id="307"/>
      <w:r w:rsidDel="00000000" w:rsidR="00000000" w:rsidRPr="00000000">
        <w:rPr>
          <w:rtl w:val="0"/>
        </w:rPr>
        <w:t xml:space="preserve">Ensure all dependencies are installed.</w:t>
      </w:r>
    </w:p>
    <w:p w:rsidR="00000000" w:rsidDel="00000000" w:rsidP="00000000" w:rsidRDefault="00000000" w:rsidRPr="00000000" w14:paraId="00000425">
      <w:pPr>
        <w:numPr>
          <w:ilvl w:val="1"/>
          <w:numId w:val="33"/>
        </w:numPr>
        <w:spacing w:after="0" w:afterAutospacing="0" w:before="0" w:beforeAutospacing="0" w:lineRule="auto"/>
        <w:ind w:left="1440" w:hanging="360"/>
        <w:rPr/>
      </w:pPr>
      <w:bookmarkStart w:colFirst="0" w:colLast="0" w:name="_y5sraa" w:id="307"/>
      <w:bookmarkEnd w:id="307"/>
      <w:r w:rsidDel="00000000" w:rsidR="00000000" w:rsidRPr="00000000">
        <w:rPr>
          <w:rtl w:val="0"/>
        </w:rPr>
        <w:t xml:space="preserve">Verify environment variables are set correctly.</w:t>
      </w:r>
    </w:p>
    <w:p w:rsidR="00000000" w:rsidDel="00000000" w:rsidP="00000000" w:rsidRDefault="00000000" w:rsidRPr="00000000" w14:paraId="00000426">
      <w:pPr>
        <w:numPr>
          <w:ilvl w:val="0"/>
          <w:numId w:val="33"/>
        </w:numPr>
        <w:spacing w:after="0" w:afterAutospacing="0" w:before="0" w:beforeAutospacing="0" w:lineRule="auto"/>
        <w:ind w:left="720" w:hanging="360"/>
        <w:rPr>
          <w:b w:val="1"/>
        </w:rPr>
      </w:pPr>
      <w:bookmarkStart w:colFirst="0" w:colLast="0" w:name="_y5sraa" w:id="307"/>
      <w:bookmarkEnd w:id="307"/>
      <w:r w:rsidDel="00000000" w:rsidR="00000000" w:rsidRPr="00000000">
        <w:rPr>
          <w:b w:val="1"/>
          <w:rtl w:val="0"/>
        </w:rPr>
        <w:t xml:space="preserve">Flowchart Not Converting:</w:t>
      </w:r>
    </w:p>
    <w:p w:rsidR="00000000" w:rsidDel="00000000" w:rsidP="00000000" w:rsidRDefault="00000000" w:rsidRPr="00000000" w14:paraId="00000427">
      <w:pPr>
        <w:numPr>
          <w:ilvl w:val="1"/>
          <w:numId w:val="33"/>
        </w:numPr>
        <w:spacing w:after="0" w:afterAutospacing="0" w:before="0" w:beforeAutospacing="0" w:lineRule="auto"/>
        <w:ind w:left="1440" w:hanging="360"/>
        <w:rPr/>
      </w:pPr>
      <w:bookmarkStart w:colFirst="0" w:colLast="0" w:name="_y5sraa" w:id="307"/>
      <w:bookmarkEnd w:id="307"/>
      <w:r w:rsidDel="00000000" w:rsidR="00000000" w:rsidRPr="00000000">
        <w:rPr>
          <w:rtl w:val="0"/>
        </w:rPr>
        <w:t xml:space="preserve">Check for invalid connections or incomplete elements.</w:t>
      </w:r>
    </w:p>
    <w:p w:rsidR="00000000" w:rsidDel="00000000" w:rsidP="00000000" w:rsidRDefault="00000000" w:rsidRPr="00000000" w14:paraId="00000428">
      <w:pPr>
        <w:numPr>
          <w:ilvl w:val="0"/>
          <w:numId w:val="33"/>
        </w:numPr>
        <w:spacing w:after="0" w:afterAutospacing="0" w:before="0" w:beforeAutospacing="0" w:lineRule="auto"/>
        <w:ind w:left="720" w:hanging="360"/>
        <w:rPr>
          <w:b w:val="1"/>
        </w:rPr>
      </w:pPr>
      <w:bookmarkStart w:colFirst="0" w:colLast="0" w:name="_y5sraa" w:id="307"/>
      <w:bookmarkEnd w:id="307"/>
      <w:r w:rsidDel="00000000" w:rsidR="00000000" w:rsidRPr="00000000">
        <w:rPr>
          <w:b w:val="1"/>
          <w:rtl w:val="0"/>
        </w:rPr>
        <w:t xml:space="preserve">Export/Import Failures:</w:t>
      </w:r>
    </w:p>
    <w:p w:rsidR="00000000" w:rsidDel="00000000" w:rsidP="00000000" w:rsidRDefault="00000000" w:rsidRPr="00000000" w14:paraId="00000429">
      <w:pPr>
        <w:numPr>
          <w:ilvl w:val="1"/>
          <w:numId w:val="33"/>
        </w:numPr>
        <w:spacing w:after="0" w:afterAutospacing="0" w:before="0" w:beforeAutospacing="0" w:lineRule="auto"/>
        <w:ind w:left="1440" w:hanging="360"/>
        <w:rPr/>
      </w:pPr>
      <w:bookmarkStart w:colFirst="0" w:colLast="0" w:name="_y5sraa" w:id="307"/>
      <w:bookmarkEnd w:id="307"/>
      <w:r w:rsidDel="00000000" w:rsidR="00000000" w:rsidRPr="00000000">
        <w:rPr>
          <w:rtl w:val="0"/>
        </w:rPr>
        <w:t xml:space="preserve">Ensure the flowchart is valid.</w:t>
      </w:r>
    </w:p>
    <w:p w:rsidR="00000000" w:rsidDel="00000000" w:rsidP="00000000" w:rsidRDefault="00000000" w:rsidRPr="00000000" w14:paraId="0000042A">
      <w:pPr>
        <w:numPr>
          <w:ilvl w:val="1"/>
          <w:numId w:val="33"/>
        </w:numPr>
        <w:spacing w:after="240" w:before="0" w:beforeAutospacing="0" w:lineRule="auto"/>
        <w:ind w:left="1440" w:hanging="360"/>
        <w:rPr/>
      </w:pPr>
      <w:bookmarkStart w:colFirst="0" w:colLast="0" w:name="_y5sraa" w:id="307"/>
      <w:bookmarkEnd w:id="307"/>
      <w:r w:rsidDel="00000000" w:rsidR="00000000" w:rsidRPr="00000000">
        <w:rPr>
          <w:rtl w:val="0"/>
        </w:rPr>
        <w:t xml:space="preserve">Confirm the file format .</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y5sraa" w:id="307"/>
      <w:bookmarkEnd w:id="307"/>
      <w:r w:rsidDel="00000000" w:rsidR="00000000" w:rsidRPr="00000000">
        <w:rPr>
          <w:rtl w:val="0"/>
        </w:rPr>
      </w:r>
    </w:p>
    <w:p w:rsidR="00000000" w:rsidDel="00000000" w:rsidP="00000000" w:rsidRDefault="00000000" w:rsidRPr="00000000" w14:paraId="0000042C">
      <w:pPr>
        <w:pStyle w:val="Heading1"/>
        <w:numPr>
          <w:ilvl w:val="0"/>
          <w:numId w:val="7"/>
        </w:numPr>
        <w:ind w:left="0" w:firstLine="0"/>
        <w:jc w:val="both"/>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Scratch, "Scratch - Imagine, Program, Share," Accessed on: Month Day, Year. [Online]. Available: </w:t>
      </w:r>
      <w:hyperlink r:id="rId24">
        <w:r w:rsidDel="00000000" w:rsidR="00000000" w:rsidRPr="00000000">
          <w:rPr>
            <w:rFonts w:ascii="Arial" w:cs="Arial" w:eastAsia="Arial" w:hAnsi="Arial"/>
            <w:color w:val="1155cc"/>
            <w:sz w:val="22"/>
            <w:szCs w:val="22"/>
            <w:u w:val="single"/>
            <w:rtl w:val="0"/>
          </w:rPr>
          <w:t xml:space="preserve">https://scratch.mit.edu/</w:t>
        </w:r>
      </w:hyperlink>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MIT OpenCourseWare, "6.00 Introduction to Computer Science and Programming, Fall 2008," [Online].Available:</w:t>
      </w:r>
      <w:hyperlink r:id="rId25">
        <w:r w:rsidDel="00000000" w:rsidR="00000000" w:rsidRPr="00000000">
          <w:rPr>
            <w:rFonts w:ascii="Arial" w:cs="Arial" w:eastAsia="Arial" w:hAnsi="Arial"/>
            <w:color w:val="1155cc"/>
            <w:sz w:val="22"/>
            <w:szCs w:val="22"/>
            <w:u w:val="single"/>
            <w:rtl w:val="0"/>
          </w:rPr>
          <w:t xml:space="preserve">https://ocw.mit.edu/courses/6-00-introduction-to-computer-science-and-programming-fall-200 8/</w:t>
        </w:r>
      </w:hyperlink>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bookmarkStart w:colFirst="0" w:colLast="0" w:name="_3i5g9y3" w:id="319"/>
      <w:bookmarkEnd w:id="319"/>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1xaqk5w" w:id="320"/>
      <w:bookmarkEnd w:id="320"/>
      <w:r w:rsidDel="00000000" w:rsidR="00000000" w:rsidRPr="00000000">
        <w:rPr>
          <w:rFonts w:ascii="Arial" w:cs="Arial" w:eastAsia="Arial" w:hAnsi="Arial"/>
          <w:sz w:val="22"/>
          <w:szCs w:val="22"/>
          <w:rtl w:val="0"/>
        </w:rPr>
        <w:t xml:space="preserve">Raptor, "Raptor - Flowchart Interpreter," [Online]. Available: </w:t>
      </w:r>
      <w:hyperlink r:id="rId26">
        <w:r w:rsidDel="00000000" w:rsidR="00000000" w:rsidRPr="00000000">
          <w:rPr>
            <w:rFonts w:ascii="Arial" w:cs="Arial" w:eastAsia="Arial" w:hAnsi="Arial"/>
            <w:color w:val="1155cc"/>
            <w:sz w:val="22"/>
            <w:szCs w:val="22"/>
            <w:u w:val="single"/>
            <w:rtl w:val="0"/>
          </w:rPr>
          <w:t xml:space="preserve">https://raptor.martincarlisle.com/</w:t>
        </w:r>
      </w:hyperlink>
      <w:r w:rsidDel="00000000" w:rsidR="00000000" w:rsidRPr="00000000">
        <w:br w:type="page"/>
      </w:r>
      <w:r w:rsidDel="00000000" w:rsidR="00000000" w:rsidRPr="00000000">
        <w:rPr>
          <w:rtl w:val="0"/>
        </w:rPr>
      </w:r>
    </w:p>
    <w:p w:rsidR="00000000" w:rsidDel="00000000" w:rsidP="00000000" w:rsidRDefault="00000000" w:rsidRPr="00000000" w14:paraId="00000432">
      <w:pPr>
        <w:pStyle w:val="Heading1"/>
        <w:numPr>
          <w:ilvl w:val="0"/>
          <w:numId w:val="7"/>
        </w:numPr>
        <w:ind w:left="0" w:firstLine="0"/>
        <w:jc w:val="both"/>
        <w:rPr/>
      </w:pPr>
      <w:r w:rsidDel="00000000" w:rsidR="00000000" w:rsidRPr="00000000">
        <w:rPr>
          <w:b w:val="1"/>
          <w:vertAlign w:val="baseline"/>
          <w:rtl w:val="0"/>
        </w:rPr>
        <w:t xml:space="preserve">Project Summary Form</w:t>
      </w:r>
      <w:r w:rsidDel="00000000" w:rsidR="00000000" w:rsidRPr="00000000">
        <w:rPr>
          <w:rtl w:val="0"/>
        </w:rPr>
      </w:r>
    </w:p>
    <w:tbl>
      <w:tblPr>
        <w:tblStyle w:val="Table30"/>
        <w:tblW w:w="11340.0" w:type="dxa"/>
        <w:jc w:val="left"/>
        <w:tblInd w:w="-7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40"/>
        <w:gridCol w:w="9600"/>
        <w:tblGridChange w:id="0">
          <w:tblGrid>
            <w:gridCol w:w="1740"/>
            <w:gridCol w:w="9600"/>
          </w:tblGrid>
        </w:tblGridChange>
      </w:tblGrid>
      <w:tr>
        <w:trPr>
          <w:cantSplit w:val="0"/>
          <w:tblHeader w:val="0"/>
        </w:trPr>
        <w:tc>
          <w:tcPr>
            <w:vAlign w:val="top"/>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Name of Project</w:t>
            </w:r>
            <w:r w:rsidDel="00000000" w:rsidR="00000000" w:rsidRPr="00000000">
              <w:rPr>
                <w:rtl w:val="0"/>
              </w:rPr>
            </w:r>
          </w:p>
        </w:tc>
        <w:tc>
          <w:tcPr>
            <w:vAlign w:val="top"/>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Project Type</w:t>
            </w:r>
            <w:r w:rsidDel="00000000" w:rsidR="00000000" w:rsidRPr="00000000">
              <w:rPr>
                <w:rtl w:val="0"/>
              </w:rPr>
            </w:r>
          </w:p>
        </w:tc>
        <w:tc>
          <w:tcPr>
            <w:vAlign w:val="top"/>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Web Application</w:t>
            </w:r>
            <w:r w:rsidDel="00000000" w:rsidR="00000000" w:rsidRPr="00000000">
              <w:rPr>
                <w:rFonts w:ascii="Times New Roman" w:cs="Times New Roman" w:eastAsia="Times New Roman" w:hAnsi="Times New Roman"/>
                <w:b w:val="0"/>
                <w:smallCaps w:val="0"/>
                <w:strike w:val="0"/>
                <w:sz w:val="28"/>
                <w:szCs w:val="28"/>
                <w:u w:val="none"/>
                <w:shd w:fill="auto" w:val="clear"/>
                <w:vertAlign w:val="baseline"/>
                <w:rtl w:val="0"/>
              </w:rPr>
              <w:t xml:space="preserve">.</w:t>
            </w:r>
          </w:p>
        </w:tc>
      </w:tr>
      <w:tr>
        <w:trPr>
          <w:cantSplit w:val="0"/>
          <w:tblHeader w:val="0"/>
        </w:trPr>
        <w:tc>
          <w:tcPr>
            <w:vAlign w:val="top"/>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Department</w:t>
            </w:r>
            <w:r w:rsidDel="00000000" w:rsidR="00000000" w:rsidRPr="00000000">
              <w:rPr>
                <w:rtl w:val="0"/>
              </w:rPr>
            </w:r>
          </w:p>
        </w:tc>
        <w:tc>
          <w:tcPr>
            <w:vAlign w:val="top"/>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FOIT</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Start Date </w:t>
            </w:r>
            <w:r w:rsidDel="00000000" w:rsidR="00000000" w:rsidRPr="00000000">
              <w:rPr>
                <w:rtl w:val="0"/>
              </w:rPr>
            </w:r>
          </w:p>
        </w:tc>
        <w:tc>
          <w:tcPr>
            <w:vAlign w:val="top"/>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25 October, 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Completion Date</w:t>
            </w:r>
            <w:r w:rsidDel="00000000" w:rsidR="00000000" w:rsidRPr="00000000">
              <w:rPr>
                <w:rtl w:val="0"/>
              </w:rPr>
            </w:r>
          </w:p>
        </w:tc>
        <w:tc>
          <w:tcPr>
            <w:vAlign w:val="top"/>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 July, 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Supervisor / Team Leader</w:t>
            </w:r>
            <w:r w:rsidDel="00000000" w:rsidR="00000000" w:rsidRPr="00000000">
              <w:rPr>
                <w:rtl w:val="0"/>
              </w:rPr>
            </w:r>
          </w:p>
        </w:tc>
        <w:tc>
          <w:tcPr>
            <w:vAlign w:val="top"/>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Mohsin Sami</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Team Members </w:t>
            </w:r>
            <w:r w:rsidDel="00000000" w:rsidR="00000000" w:rsidRPr="00000000">
              <w:rPr>
                <w:rFonts w:ascii="Times New Roman" w:cs="Times New Roman" w:eastAsia="Times New Roman" w:hAnsi="Times New Roman"/>
                <w:b w:val="1"/>
                <w:smallCaps w:val="0"/>
                <w:strike w:val="0"/>
                <w:sz w:val="24"/>
                <w:szCs w:val="24"/>
                <w:u w:val="none"/>
                <w:shd w:fill="auto" w:val="clear"/>
                <w:vertAlign w:val="baseline"/>
                <w:rtl w:val="0"/>
              </w:rPr>
              <w:t xml:space="preserve">(if any)</w:t>
            </w:r>
            <w:r w:rsidDel="00000000" w:rsidR="00000000" w:rsidRPr="00000000">
              <w:rPr>
                <w:rtl w:val="0"/>
              </w:rPr>
            </w:r>
          </w:p>
        </w:tc>
        <w:tc>
          <w:tcPr>
            <w:vAlign w:val="top"/>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Haseeb Nawaz</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Mujeeb</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Rohan Qamar</w:t>
            </w:r>
          </w:p>
        </w:tc>
      </w:tr>
      <w:tr>
        <w:trPr>
          <w:cantSplit w:val="0"/>
          <w:tblHeader w:val="0"/>
        </w:trPr>
        <w:tc>
          <w:tcPr>
            <w:vAlign w:val="top"/>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Funding Agency </w:t>
            </w:r>
            <w:r w:rsidDel="00000000" w:rsidR="00000000" w:rsidRPr="00000000">
              <w:rPr>
                <w:rFonts w:ascii="Times New Roman" w:cs="Times New Roman" w:eastAsia="Times New Roman" w:hAnsi="Times New Roman"/>
                <w:b w:val="1"/>
                <w:smallCaps w:val="0"/>
                <w:strike w:val="0"/>
                <w:sz w:val="24"/>
                <w:szCs w:val="24"/>
                <w:u w:val="none"/>
                <w:shd w:fill="auto" w:val="clear"/>
                <w:vertAlign w:val="baseline"/>
                <w:rtl w:val="0"/>
              </w:rPr>
              <w:t xml:space="preserve">(if any)</w:t>
            </w:r>
            <w:r w:rsidDel="00000000" w:rsidR="00000000" w:rsidRPr="00000000">
              <w:rPr>
                <w:rtl w:val="0"/>
              </w:rPr>
            </w:r>
          </w:p>
        </w:tc>
        <w:tc>
          <w:tcPr>
            <w:vAlign w:val="top"/>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tabs>
                <w:tab w:val="left" w:leader="none" w:pos="930"/>
              </w:tabs>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Amount of Funding </w:t>
            </w:r>
            <w:r w:rsidDel="00000000" w:rsidR="00000000" w:rsidRPr="00000000">
              <w:rPr>
                <w:rFonts w:ascii="Times New Roman" w:cs="Times New Roman" w:eastAsia="Times New Roman" w:hAnsi="Times New Roman"/>
                <w:b w:val="1"/>
                <w:smallCaps w:val="0"/>
                <w:strike w:val="0"/>
                <w:sz w:val="24"/>
                <w:szCs w:val="24"/>
                <w:u w:val="none"/>
                <w:shd w:fill="auto" w:val="clear"/>
                <w:vertAlign w:val="baseline"/>
                <w:rtl w:val="0"/>
              </w:rPr>
              <w:t xml:space="preserve">(if any)</w:t>
            </w:r>
            <w:r w:rsidDel="00000000" w:rsidR="00000000" w:rsidRPr="00000000">
              <w:rPr>
                <w:rtl w:val="0"/>
              </w:rPr>
            </w:r>
          </w:p>
        </w:tc>
        <w:tc>
          <w:tcPr>
            <w:vAlign w:val="top"/>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none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Assign SDGs to Project</w:t>
            </w:r>
            <w:r w:rsidDel="00000000" w:rsidR="00000000" w:rsidRPr="00000000">
              <w:rPr>
                <w:rtl w:val="0"/>
              </w:rPr>
            </w:r>
          </w:p>
        </w:tc>
        <w:tc>
          <w:tcPr>
            <w:vAlign w:val="top"/>
          </w:tcPr>
          <w:p w:rsidR="00000000" w:rsidDel="00000000" w:rsidP="00000000" w:rsidRDefault="00000000" w:rsidRPr="00000000" w14:paraId="00000448">
            <w:pPr>
              <w:numPr>
                <w:ilvl w:val="0"/>
                <w:numId w:val="28"/>
              </w:numPr>
              <w:spacing w:after="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Goal 4: Quality Education</w:t>
            </w:r>
            <w:r w:rsidDel="00000000" w:rsidR="00000000" w:rsidRPr="00000000">
              <w:rPr>
                <w:rtl w:val="0"/>
              </w:rPr>
            </w:r>
          </w:p>
          <w:p w:rsidR="00000000" w:rsidDel="00000000" w:rsidP="00000000" w:rsidRDefault="00000000" w:rsidRPr="00000000" w14:paraId="00000449">
            <w:pPr>
              <w:numPr>
                <w:ilvl w:val="1"/>
                <w:numId w:val="28"/>
              </w:numPr>
              <w:spacing w:after="240" w:before="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CodeFlow enhances the quality of education by providing an accessible and effective learning tool for programming, thus helping to ensure inclusive and equitable education for all learners.</w:t>
            </w:r>
          </w:p>
        </w:tc>
      </w:tr>
      <w:tr>
        <w:trPr>
          <w:cantSplit w:val="0"/>
          <w:tblHeader w:val="0"/>
        </w:trPr>
        <w:tc>
          <w:tcPr>
            <w:vAlign w:val="top"/>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Motivation of Project</w:t>
            </w:r>
            <w:r w:rsidDel="00000000" w:rsidR="00000000" w:rsidRPr="00000000">
              <w:rPr>
                <w:rtl w:val="0"/>
              </w:rPr>
            </w:r>
          </w:p>
        </w:tc>
        <w:tc>
          <w:tcPr>
            <w:vAlign w:val="top"/>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 addresses the challenge faced by novice programmers in understanding abstract programming concepts and constructing logical program flows.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Practical / Potential Application</w:t>
            </w:r>
            <w:r w:rsidDel="00000000" w:rsidR="00000000" w:rsidRPr="00000000">
              <w:rPr>
                <w:rtl w:val="0"/>
              </w:rPr>
            </w:r>
          </w:p>
        </w:tc>
        <w:tc>
          <w:tcPr>
            <w:vAlign w:val="top"/>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 can be utilized in educational settings to improve the learning experience for novice programmers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Abstract</w:t>
            </w:r>
            <w:r w:rsidDel="00000000" w:rsidR="00000000" w:rsidRPr="00000000">
              <w:rPr>
                <w:rtl w:val="0"/>
              </w:rPr>
            </w:r>
          </w:p>
        </w:tc>
        <w:tc>
          <w:tcPr>
            <w:vAlign w:val="top"/>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CodeFlow is a web-based platform that converts flowcharts into textual code and vice versa, allowing step-by-step execution with memory map visualization to improve comprehension and problem-solving skills among novice programmer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sz w:val="28"/>
                <w:szCs w:val="28"/>
                <w:u w:val="none"/>
                <w:shd w:fill="auto" w:val="clear"/>
                <w:vertAlign w:val="baseline"/>
                <w:rtl w:val="0"/>
              </w:rPr>
              <w:t xml:space="preserve">Key Technical Features</w:t>
            </w:r>
            <w:r w:rsidDel="00000000" w:rsidR="00000000" w:rsidRPr="00000000">
              <w:rPr>
                <w:rtl w:val="0"/>
              </w:rPr>
            </w:r>
          </w:p>
        </w:tc>
        <w:tc>
          <w:tcPr>
            <w:vAlign w:val="top"/>
          </w:tcPr>
          <w:p w:rsidR="00000000" w:rsidDel="00000000" w:rsidP="00000000" w:rsidRDefault="00000000" w:rsidRPr="00000000" w14:paraId="00000451">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Drag-and-drop flowchart creation</w:t>
            </w:r>
          </w:p>
          <w:p w:rsidR="00000000" w:rsidDel="00000000" w:rsidP="00000000" w:rsidRDefault="00000000" w:rsidRPr="00000000" w14:paraId="00000452">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Accurate flowchart-to-code and code-to-flowchart conversion</w:t>
            </w:r>
          </w:p>
          <w:p w:rsidR="00000000" w:rsidDel="00000000" w:rsidP="00000000" w:rsidRDefault="00000000" w:rsidRPr="00000000" w14:paraId="00000453">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Step-by-step program execution with memory map visualization</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Projects Images/ Screenshots </w:t>
            </w:r>
            <w:r w:rsidDel="00000000" w:rsidR="00000000" w:rsidRPr="00000000">
              <w:rPr>
                <w:rtl w:val="0"/>
              </w:rPr>
            </w:r>
          </w:p>
        </w:tc>
        <w:tc>
          <w:tcPr>
            <w:vAlign w:val="top"/>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1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1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2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62650" cy="2819400"/>
                  <wp:effectExtent b="12700" l="12700" r="12700" t="12700"/>
                  <wp:docPr id="21"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62650" cy="2819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465">
      <w:pPr>
        <w:rPr>
          <w:vertAlign w:val="baseline"/>
        </w:rPr>
      </w:pPr>
      <w:r w:rsidDel="00000000" w:rsidR="00000000" w:rsidRPr="00000000">
        <w:rPr>
          <w:rtl w:val="0"/>
        </w:rPr>
      </w:r>
    </w:p>
    <w:p w:rsidR="00000000" w:rsidDel="00000000" w:rsidP="00000000" w:rsidRDefault="00000000" w:rsidRPr="00000000" w14:paraId="00000466">
      <w:pPr>
        <w:pStyle w:val="Heading1"/>
        <w:keepNext w:val="1"/>
        <w:keepLines w:val="1"/>
        <w:spacing w:after="240" w:before="120" w:lineRule="auto"/>
        <w:jc w:val="both"/>
        <w:rPr>
          <w:b w:val="1"/>
          <w:sz w:val="36"/>
          <w:szCs w:val="36"/>
          <w:vertAlign w:val="baseline"/>
        </w:rPr>
      </w:pPr>
      <w:bookmarkStart w:colFirst="0" w:colLast="0" w:name="_4hae2tp" w:id="321"/>
      <w:bookmarkEnd w:id="321"/>
      <w:r w:rsidDel="00000000" w:rsidR="00000000" w:rsidRPr="00000000">
        <w:br w:type="page"/>
      </w:r>
      <w:r w:rsidDel="00000000" w:rsidR="00000000" w:rsidRPr="00000000">
        <w:rPr>
          <w:b w:val="1"/>
          <w:sz w:val="36"/>
          <w:szCs w:val="36"/>
          <w:vertAlign w:val="baseline"/>
          <w:rtl w:val="0"/>
        </w:rPr>
        <w:t xml:space="preserve">Appendix A: Glossary</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2wfod1i" w:id="322"/>
      <w:bookmarkEnd w:id="322"/>
      <w:r w:rsidDel="00000000" w:rsidR="00000000" w:rsidRPr="00000000">
        <w:rPr>
          <w:rFonts w:ascii="Arial" w:cs="Arial" w:eastAsia="Arial" w:hAnsi="Arial"/>
          <w:sz w:val="22"/>
          <w:szCs w:val="22"/>
          <w:rtl w:val="0"/>
        </w:rPr>
        <w:t xml:space="preserve">Not applicable</w:t>
      </w:r>
      <w:r w:rsidDel="00000000" w:rsidR="00000000" w:rsidRPr="00000000">
        <w:rPr>
          <w:rtl w:val="0"/>
        </w:rPr>
      </w:r>
    </w:p>
    <w:p w:rsidR="00000000" w:rsidDel="00000000" w:rsidP="00000000" w:rsidRDefault="00000000" w:rsidRPr="00000000" w14:paraId="00000468">
      <w:pPr>
        <w:pStyle w:val="Heading1"/>
        <w:keepNext w:val="1"/>
        <w:keepLines w:val="1"/>
        <w:spacing w:after="240" w:before="120" w:lineRule="auto"/>
        <w:rPr>
          <w:b w:val="1"/>
          <w:sz w:val="36"/>
          <w:szCs w:val="36"/>
          <w:vertAlign w:val="baseline"/>
        </w:rPr>
      </w:pPr>
      <w:bookmarkStart w:colFirst="0" w:colLast="0" w:name="_1bkyn9b" w:id="323"/>
      <w:bookmarkEnd w:id="323"/>
      <w:r w:rsidDel="00000000" w:rsidR="00000000" w:rsidRPr="00000000">
        <w:br w:type="page"/>
      </w:r>
      <w:r w:rsidDel="00000000" w:rsidR="00000000" w:rsidRPr="00000000">
        <w:rPr>
          <w:b w:val="1"/>
          <w:sz w:val="36"/>
          <w:szCs w:val="36"/>
          <w:vertAlign w:val="baseline"/>
          <w:rtl w:val="0"/>
        </w:rPr>
        <w:t xml:space="preserve">Appendix B: IV &amp; V Report</w:t>
      </w:r>
    </w:p>
    <w:p w:rsidR="00000000" w:rsidDel="00000000" w:rsidP="00000000" w:rsidRDefault="00000000" w:rsidRPr="00000000" w14:paraId="00000469">
      <w:pPr>
        <w:pBdr>
          <w:bottom w:color="000000" w:space="1" w:sz="12" w:val="single"/>
        </w:pBdr>
        <w:spacing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(Independent verification &amp; validation)</w:t>
      </w:r>
      <w:r w:rsidDel="00000000" w:rsidR="00000000" w:rsidRPr="00000000">
        <w:rPr>
          <w:rtl w:val="0"/>
        </w:rPr>
      </w:r>
    </w:p>
    <w:p w:rsidR="00000000" w:rsidDel="00000000" w:rsidP="00000000" w:rsidRDefault="00000000" w:rsidRPr="00000000" w14:paraId="0000046A">
      <w:pPr>
        <w:pBdr>
          <w:bottom w:color="000000" w:space="1" w:sz="12" w:val="single"/>
        </w:pBdr>
        <w:spacing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IV &amp; V Resource</w:t>
      </w:r>
      <w:r w:rsidDel="00000000" w:rsidR="00000000" w:rsidRPr="00000000">
        <w:rPr>
          <w:rtl w:val="0"/>
        </w:rPr>
      </w:r>
    </w:p>
    <w:p w:rsidR="00000000" w:rsidDel="00000000" w:rsidP="00000000" w:rsidRDefault="00000000" w:rsidRPr="00000000" w14:paraId="0000046B">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6C">
      <w:pPr>
        <w:pBdr>
          <w:bottom w:color="000000" w:space="1" w:sz="12" w:val="single"/>
        </w:pBd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6D">
      <w:pPr>
        <w:spacing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Name</w:t>
        <w:tab/>
        <w:tab/>
        <w:tab/>
        <w:tab/>
        <w:tab/>
        <w:tab/>
        <w:tab/>
        <w:tab/>
        <w:tab/>
        <w:tab/>
        <w:t xml:space="preserve">Signature</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70">
      <w:pPr>
        <w:spacing w:line="240" w:lineRule="auto"/>
        <w:rPr>
          <w:rFonts w:ascii="Verdana" w:cs="Verdana" w:eastAsia="Verdana" w:hAnsi="Verdana"/>
          <w:vertAlign w:val="baseline"/>
        </w:rPr>
      </w:pPr>
      <w:r w:rsidDel="00000000" w:rsidR="00000000" w:rsidRPr="00000000">
        <w:rPr>
          <w:rtl w:val="0"/>
        </w:rPr>
      </w:r>
    </w:p>
    <w:tbl>
      <w:tblPr>
        <w:tblStyle w:val="Table31"/>
        <w:tblW w:w="95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2"/>
        <w:gridCol w:w="3791"/>
        <w:gridCol w:w="1899"/>
        <w:gridCol w:w="1107"/>
        <w:gridCol w:w="1020"/>
        <w:gridCol w:w="1109"/>
        <w:tblGridChange w:id="0">
          <w:tblGrid>
            <w:gridCol w:w="672"/>
            <w:gridCol w:w="3791"/>
            <w:gridCol w:w="1899"/>
            <w:gridCol w:w="1107"/>
            <w:gridCol w:w="1020"/>
            <w:gridCol w:w="1109"/>
          </w:tblGrid>
        </w:tblGridChange>
      </w:tblGrid>
      <w:tr>
        <w:trPr>
          <w:cantSplit w:val="1"/>
          <w:tblHeader w:val="0"/>
        </w:trPr>
        <w:tc>
          <w:tcPr>
            <w:vMerge w:val="restart"/>
            <w:vAlign w:val="center"/>
          </w:tcPr>
          <w:p w:rsidR="00000000" w:rsidDel="00000000" w:rsidP="00000000" w:rsidRDefault="00000000" w:rsidRPr="00000000" w14:paraId="00000471">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w:t>
            </w:r>
            <w:r w:rsidDel="00000000" w:rsidR="00000000" w:rsidRPr="00000000">
              <w:rPr>
                <w:rtl w:val="0"/>
              </w:rPr>
            </w:r>
          </w:p>
        </w:tc>
        <w:tc>
          <w:tcPr>
            <w:vMerge w:val="restart"/>
            <w:vAlign w:val="center"/>
          </w:tcPr>
          <w:p w:rsidR="00000000" w:rsidDel="00000000" w:rsidP="00000000" w:rsidRDefault="00000000" w:rsidRPr="00000000" w14:paraId="00000472">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Defect Description</w:t>
            </w:r>
            <w:r w:rsidDel="00000000" w:rsidR="00000000" w:rsidRPr="00000000">
              <w:rPr>
                <w:rtl w:val="0"/>
              </w:rPr>
            </w:r>
          </w:p>
        </w:tc>
        <w:tc>
          <w:tcPr>
            <w:vMerge w:val="restart"/>
            <w:vAlign w:val="center"/>
          </w:tcPr>
          <w:p w:rsidR="00000000" w:rsidDel="00000000" w:rsidP="00000000" w:rsidRDefault="00000000" w:rsidRPr="00000000" w14:paraId="00000473">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Origin Stage</w:t>
            </w:r>
            <w:r w:rsidDel="00000000" w:rsidR="00000000" w:rsidRPr="00000000">
              <w:rPr>
                <w:rtl w:val="0"/>
              </w:rPr>
            </w:r>
          </w:p>
        </w:tc>
        <w:tc>
          <w:tcPr>
            <w:vMerge w:val="restart"/>
            <w:vAlign w:val="center"/>
          </w:tcPr>
          <w:p w:rsidR="00000000" w:rsidDel="00000000" w:rsidP="00000000" w:rsidRDefault="00000000" w:rsidRPr="00000000" w14:paraId="00000474">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Status</w:t>
            </w:r>
            <w:r w:rsidDel="00000000" w:rsidR="00000000" w:rsidRPr="00000000">
              <w:rPr>
                <w:rtl w:val="0"/>
              </w:rPr>
            </w:r>
          </w:p>
        </w:tc>
        <w:tc>
          <w:tcPr>
            <w:gridSpan w:val="2"/>
            <w:vAlign w:val="center"/>
          </w:tcPr>
          <w:p w:rsidR="00000000" w:rsidDel="00000000" w:rsidP="00000000" w:rsidRDefault="00000000" w:rsidRPr="00000000" w14:paraId="00000475">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Fix Time</w:t>
            </w:r>
            <w:r w:rsidDel="00000000" w:rsidR="00000000" w:rsidRPr="00000000">
              <w:rPr>
                <w:rtl w:val="0"/>
              </w:rPr>
            </w:r>
          </w:p>
        </w:tc>
      </w:tr>
      <w:tr>
        <w:trPr>
          <w:cantSplit w:val="1"/>
          <w:tblHeader w:val="0"/>
        </w:trPr>
        <w:tc>
          <w:tcPr>
            <w:vMerge w:val="continue"/>
            <w:vAlign w:val="center"/>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Merge w:val="continue"/>
            <w:vAlign w:val="center"/>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47B">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Hours</w:t>
            </w:r>
            <w:r w:rsidDel="00000000" w:rsidR="00000000" w:rsidRPr="00000000">
              <w:rPr>
                <w:rtl w:val="0"/>
              </w:rPr>
            </w:r>
          </w:p>
        </w:tc>
        <w:tc>
          <w:tcPr>
            <w:vAlign w:val="center"/>
          </w:tcPr>
          <w:p w:rsidR="00000000" w:rsidDel="00000000" w:rsidP="00000000" w:rsidRDefault="00000000" w:rsidRPr="00000000" w14:paraId="0000047C">
            <w:pPr>
              <w:jc w:val="center"/>
              <w:rPr>
                <w:rFonts w:ascii="Verdana" w:cs="Verdana" w:eastAsia="Verdana" w:hAnsi="Verdana"/>
                <w:b w:val="0"/>
                <w:sz w:val="20"/>
                <w:szCs w:val="20"/>
                <w:vertAlign w:val="baseline"/>
              </w:rPr>
            </w:pPr>
            <w:r w:rsidDel="00000000" w:rsidR="00000000" w:rsidRPr="00000000">
              <w:rPr>
                <w:rFonts w:ascii="Verdana" w:cs="Verdana" w:eastAsia="Verdana" w:hAnsi="Verdana"/>
                <w:b w:val="1"/>
                <w:sz w:val="20"/>
                <w:szCs w:val="20"/>
                <w:vertAlign w:val="baseline"/>
                <w:rtl w:val="0"/>
              </w:rPr>
              <w:t xml:space="preserve">Minutes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D">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w:t>
            </w:r>
          </w:p>
        </w:tc>
        <w:tc>
          <w:tcPr>
            <w:vAlign w:val="top"/>
          </w:tcPr>
          <w:p w:rsidR="00000000" w:rsidDel="00000000" w:rsidP="00000000" w:rsidRDefault="00000000" w:rsidRPr="00000000" w14:paraId="0000047E">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7F">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0">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1">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2">
            <w:pPr>
              <w:spacing w:after="120" w:before="12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3">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w:t>
            </w:r>
          </w:p>
        </w:tc>
        <w:tc>
          <w:tcPr>
            <w:vAlign w:val="top"/>
          </w:tcPr>
          <w:p w:rsidR="00000000" w:rsidDel="00000000" w:rsidP="00000000" w:rsidRDefault="00000000" w:rsidRPr="00000000" w14:paraId="00000484">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5">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6">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7">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8">
            <w:pPr>
              <w:spacing w:after="120" w:before="12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9">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w:t>
            </w:r>
          </w:p>
        </w:tc>
        <w:tc>
          <w:tcPr>
            <w:vAlign w:val="top"/>
          </w:tcPr>
          <w:p w:rsidR="00000000" w:rsidDel="00000000" w:rsidP="00000000" w:rsidRDefault="00000000" w:rsidRPr="00000000" w14:paraId="0000048A">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B">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C">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D">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8E">
            <w:pPr>
              <w:spacing w:after="120" w:before="120" w:lineRule="auto"/>
              <w:rPr>
                <w:rFonts w:ascii="Verdana" w:cs="Verdana" w:eastAsia="Verdana" w:hAnsi="Verdana"/>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F">
            <w:pPr>
              <w:spacing w:after="120" w:before="12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t>
            </w:r>
          </w:p>
        </w:tc>
        <w:tc>
          <w:tcPr>
            <w:vAlign w:val="top"/>
          </w:tcPr>
          <w:p w:rsidR="00000000" w:rsidDel="00000000" w:rsidP="00000000" w:rsidRDefault="00000000" w:rsidRPr="00000000" w14:paraId="00000490">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91">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92">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93">
            <w:pPr>
              <w:spacing w:after="120" w:before="120" w:lineRule="auto"/>
              <w:rPr>
                <w:rFonts w:ascii="Verdana" w:cs="Verdana" w:eastAsia="Verdana" w:hAnsi="Verdana"/>
                <w:sz w:val="20"/>
                <w:szCs w:val="20"/>
                <w:vertAlign w:val="baseline"/>
              </w:rPr>
            </w:pPr>
            <w:r w:rsidDel="00000000" w:rsidR="00000000" w:rsidRPr="00000000">
              <w:rPr>
                <w:rtl w:val="0"/>
              </w:rPr>
            </w:r>
          </w:p>
        </w:tc>
        <w:tc>
          <w:tcPr>
            <w:vAlign w:val="top"/>
          </w:tcPr>
          <w:p w:rsidR="00000000" w:rsidDel="00000000" w:rsidP="00000000" w:rsidRDefault="00000000" w:rsidRPr="00000000" w14:paraId="00000494">
            <w:pPr>
              <w:keepNext w:val="1"/>
              <w:spacing w:after="120" w:before="120" w:lineRule="auto"/>
              <w:rPr>
                <w:rFonts w:ascii="Verdana" w:cs="Verdana" w:eastAsia="Verdana" w:hAnsi="Verdana"/>
                <w:sz w:val="20"/>
                <w:szCs w:val="20"/>
                <w:vertAlign w:val="baseline"/>
              </w:rPr>
            </w:pPr>
            <w:r w:rsidDel="00000000" w:rsidR="00000000" w:rsidRPr="00000000">
              <w:rPr>
                <w:rtl w:val="0"/>
              </w:rPr>
            </w:r>
          </w:p>
        </w:tc>
      </w:tr>
    </w:tbl>
    <w:p w:rsidR="00000000" w:rsidDel="00000000" w:rsidP="00000000" w:rsidRDefault="00000000" w:rsidRPr="00000000" w14:paraId="00000495">
      <w:pPr>
        <w:spacing w:line="240" w:lineRule="auto"/>
        <w:jc w:val="center"/>
        <w:rPr>
          <w:rFonts w:ascii="Verdana" w:cs="Verdana" w:eastAsia="Verdana" w:hAnsi="Verdana"/>
          <w:b w:val="0"/>
          <w:vertAlign w:val="baseline"/>
        </w:rPr>
      </w:pPr>
      <w:r w:rsidDel="00000000" w:rsidR="00000000" w:rsidRPr="00000000">
        <w:rPr>
          <w:rFonts w:ascii="Arial" w:cs="Arial" w:eastAsia="Arial" w:hAnsi="Arial"/>
          <w:b w:val="1"/>
          <w:vertAlign w:val="baseline"/>
          <w:rtl w:val="0"/>
        </w:rPr>
        <w:t xml:space="preserve">Table B.1: List of non-trivial defects</w:t>
      </w:r>
      <w:r w:rsidDel="00000000" w:rsidR="00000000" w:rsidRPr="00000000">
        <w:rPr>
          <w:rtl w:val="0"/>
        </w:rPr>
      </w:r>
    </w:p>
    <w:p w:rsidR="00000000" w:rsidDel="00000000" w:rsidP="00000000" w:rsidRDefault="00000000" w:rsidRPr="00000000" w14:paraId="00000496">
      <w:pPr>
        <w:spacing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vkm5x4" w:id="324"/>
      <w:bookmarkEnd w:id="324"/>
      <w:r w:rsidDel="00000000" w:rsidR="00000000" w:rsidRPr="00000000">
        <w:rPr>
          <w:rtl w:val="0"/>
        </w:rPr>
      </w:r>
    </w:p>
    <w:p w:rsidR="00000000" w:rsidDel="00000000" w:rsidP="00000000" w:rsidRDefault="00000000" w:rsidRPr="00000000" w14:paraId="00000498">
      <w:pPr>
        <w:spacing w:line="360" w:lineRule="auto"/>
        <w:rPr>
          <w:vertAlign w:val="baseline"/>
        </w:rPr>
      </w:pPr>
      <w:bookmarkStart w:colFirst="0" w:colLast="0" w:name="_2apwg4x" w:id="325"/>
      <w:bookmarkEnd w:id="325"/>
      <w:r w:rsidDel="00000000" w:rsidR="00000000" w:rsidRPr="00000000">
        <w:rPr>
          <w:vertAlign w:val="baseline"/>
          <w:rtl w:val="0"/>
        </w:rPr>
        <w:t xml:space="preserve">This document has been adapted from the following:</w:t>
      </w:r>
    </w:p>
    <w:p w:rsidR="00000000" w:rsidDel="00000000" w:rsidP="00000000" w:rsidRDefault="00000000" w:rsidRPr="00000000" w14:paraId="00000499">
      <w:pPr>
        <w:numPr>
          <w:ilvl w:val="0"/>
          <w:numId w:val="36"/>
        </w:numPr>
        <w:spacing w:line="360" w:lineRule="auto"/>
        <w:ind w:left="720" w:hanging="360"/>
        <w:rPr/>
      </w:pPr>
      <w:bookmarkStart w:colFirst="0" w:colLast="0" w:name="_pv6qcq" w:id="326"/>
      <w:bookmarkEnd w:id="326"/>
      <w:r w:rsidDel="00000000" w:rsidR="00000000" w:rsidRPr="00000000">
        <w:rPr>
          <w:vertAlign w:val="baseline"/>
          <w:rtl w:val="0"/>
        </w:rPr>
        <w:t xml:space="preserve">Previous project templates at UCP</w:t>
      </w:r>
      <w:r w:rsidDel="00000000" w:rsidR="00000000" w:rsidRPr="00000000">
        <w:rPr>
          <w:rtl w:val="0"/>
        </w:rPr>
      </w:r>
    </w:p>
    <w:p w:rsidR="00000000" w:rsidDel="00000000" w:rsidP="00000000" w:rsidRDefault="00000000" w:rsidRPr="00000000" w14:paraId="0000049A">
      <w:pPr>
        <w:numPr>
          <w:ilvl w:val="0"/>
          <w:numId w:val="36"/>
        </w:numPr>
        <w:spacing w:line="360" w:lineRule="auto"/>
        <w:ind w:left="720" w:hanging="360"/>
        <w:rPr/>
      </w:pPr>
      <w:r w:rsidDel="00000000" w:rsidR="00000000" w:rsidRPr="00000000">
        <w:rPr>
          <w:vertAlign w:val="baseline"/>
          <w:rtl w:val="0"/>
        </w:rPr>
        <w:t xml:space="preserve">High-level Technical Design, Centers for Medicare &amp; Medicaid Services. (www.cms.gov)Prerequisites</w:t>
      </w:r>
      <w:r w:rsidDel="00000000" w:rsidR="00000000" w:rsidRPr="00000000">
        <w:rPr>
          <w:rtl w:val="0"/>
        </w:rPr>
      </w:r>
    </w:p>
    <w:p w:rsidR="00000000" w:rsidDel="00000000" w:rsidP="00000000" w:rsidRDefault="00000000" w:rsidRPr="00000000" w14:paraId="0000049B">
      <w:pPr>
        <w:pStyle w:val="Heading3"/>
        <w:ind w:left="720" w:firstLine="0"/>
        <w:rPr/>
      </w:pPr>
      <w:bookmarkStart w:colFirst="0" w:colLast="0" w:name="_39uu90j" w:id="327"/>
      <w:bookmarkEnd w:id="327"/>
      <w:r w:rsidDel="00000000" w:rsidR="00000000" w:rsidRPr="00000000">
        <w:rPr>
          <w:rtl w:val="0"/>
        </w:rPr>
      </w:r>
    </w:p>
    <w:sectPr>
      <w:type w:val="nextPage"/>
      <w:pgSz w:h="15840" w:w="12240" w:orient="portrait"/>
      <w:pgMar w:bottom="1008" w:top="1008"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Consolas"/>
  <w:font w:name="Old English Text M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sz w:val="20"/>
        <w:szCs w:val="20"/>
        <w:rtl w:val="0"/>
      </w:rPr>
      <w:t xml:space="preserve">F23SE052</w:t>
    </w:r>
    <w:r w:rsidDel="00000000" w:rsidR="00000000" w:rsidRPr="00000000">
      <w:rPr>
        <w:b w:val="1"/>
        <w:i w:val="1"/>
        <w:sz w:val="20"/>
        <w:szCs w:val="20"/>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SDP Phase IV (Final)</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University of Central Punjab</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CodeFlow</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vertAlign w:val="baseline"/>
      </w:rPr>
    </w:lvl>
    <w:lvl w:ilvl="1">
      <w:start w:val="1"/>
      <w:numFmt w:val="bullet"/>
      <w:lvlText w:val="○"/>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bullet"/>
      <w:lvlText w:val="●"/>
      <w:lvlJc w:val="left"/>
      <w:pPr>
        <w:ind w:left="2880" w:hanging="360"/>
      </w:pPr>
      <w:rPr>
        <w:vertAlign w:val="baseline"/>
      </w:rPr>
    </w:lvl>
    <w:lvl w:ilvl="4">
      <w:start w:val="1"/>
      <w:numFmt w:val="bullet"/>
      <w:lvlText w:val="○"/>
      <w:lvlJc w:val="left"/>
      <w:pPr>
        <w:ind w:left="3600" w:hanging="360"/>
      </w:pPr>
      <w:rPr>
        <w:vertAlign w:val="baseline"/>
      </w:rPr>
    </w:lvl>
    <w:lvl w:ilvl="5">
      <w:start w:val="1"/>
      <w:numFmt w:val="bullet"/>
      <w:lvlText w:val="■"/>
      <w:lvlJc w:val="left"/>
      <w:pPr>
        <w:ind w:left="4320" w:hanging="180"/>
      </w:pPr>
      <w:rPr>
        <w:vertAlign w:val="baseline"/>
      </w:rPr>
    </w:lvl>
    <w:lvl w:ilvl="6">
      <w:start w:val="1"/>
      <w:numFmt w:val="bullet"/>
      <w:lvlText w:val="●"/>
      <w:lvlJc w:val="left"/>
      <w:pPr>
        <w:ind w:left="5040" w:hanging="360"/>
      </w:pPr>
      <w:rPr>
        <w:vertAlign w:val="baseline"/>
      </w:rPr>
    </w:lvl>
    <w:lvl w:ilvl="7">
      <w:start w:val="1"/>
      <w:numFmt w:val="bullet"/>
      <w:lvlText w:val="○"/>
      <w:lvlJc w:val="left"/>
      <w:pPr>
        <w:ind w:left="5760" w:hanging="360"/>
      </w:pPr>
      <w:rPr>
        <w:vertAlign w:val="baseline"/>
      </w:rPr>
    </w:lvl>
    <w:lvl w:ilvl="8">
      <w:start w:val="1"/>
      <w:numFmt w:val="bullet"/>
      <w:lvlText w:val="■"/>
      <w:lvlJc w:val="left"/>
      <w:pPr>
        <w:ind w:left="6480" w:hanging="180"/>
      </w:pPr>
      <w:rPr>
        <w:vertAlign w:val="baseli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3.png"/><Relationship Id="rId21" Type="http://schemas.openxmlformats.org/officeDocument/2006/relationships/image" Target="media/image8.png"/><Relationship Id="rId24" Type="http://schemas.openxmlformats.org/officeDocument/2006/relationships/hyperlink" Target="https://scratch.mit.edu/" TargetMode="External"/><Relationship Id="rId23" Type="http://schemas.openxmlformats.org/officeDocument/2006/relationships/hyperlink" Target="https://ai.google.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raptor.martincarlisle.com/" TargetMode="External"/><Relationship Id="rId25" Type="http://schemas.openxmlformats.org/officeDocument/2006/relationships/hyperlink" Target="https://ocw.mit.edu/courses/6-00-introduction-to-computer-science-and-programming-fall-200"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