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0A3C14AD" w:rsidR="00E57D47" w:rsidRPr="00666985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666985">
        <w:rPr>
          <w:b/>
          <w:bCs/>
          <w:sz w:val="28"/>
          <w:szCs w:val="28"/>
          <w:u w:val="single"/>
        </w:rPr>
        <w:t xml:space="preserve">SKU: </w:t>
      </w:r>
      <w:r w:rsidR="00666985" w:rsidRPr="00666985">
        <w:rPr>
          <w:rFonts w:ascii="Calibri" w:hAnsi="Calibri" w:cs="Calibri"/>
          <w:b/>
          <w:bCs/>
          <w:sz w:val="28"/>
          <w:szCs w:val="28"/>
          <w:u w:val="single"/>
        </w:rPr>
        <w:t>100024-REED DIFFUSER-amber noir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3269E1"/>
    <w:rsid w:val="00337098"/>
    <w:rsid w:val="00531917"/>
    <w:rsid w:val="00665BC7"/>
    <w:rsid w:val="00666985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2020-11-30T14:59:00Z</dcterms:created>
  <dcterms:modified xsi:type="dcterms:W3CDTF">2020-11-30T14:59:00Z</dcterms:modified>
</cp:coreProperties>
</file>