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b w:val="1"/>
          <w:sz w:val="28"/>
          <w:szCs w:val="28"/>
          <w:rtl w:val="0"/>
        </w:rPr>
        <w:t xml:space="preserve">(Amaj and OS)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small yankee candles,yankee candle vanilla,black cherry yankee candle,angels wings yankee candle,christmas candles yankee,wedding day candle yankee,yankee small jar,yankee candle car freshener,yankee candle car jar,yankee candle vanilla cupcake,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small yankee candles,yankee candles g,yankee small jar,yankee candle small jar,wedding day yankee candle small,small jar candle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of 3 &amp; 6 Yankee Candle Assorted Fragrances Classic Jars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highlight w:val="white"/>
          <w:rtl w:val="0"/>
        </w:rPr>
        <w:t xml:space="preserve">Our smallest Jar Candle provides soothing fragrance designed to create a welcoming home, in a size that's perfect for sampling something new. The iconic Jar shape is a symbol of our 50-year commitment to creating the world's finest candles. Each is made with premium-grade paraffin and the finest quality ingredients from around the world. And, we select the ideal natural-fiber wick for each fragrance to ensure the best possible burn.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x Classic Small Mini Jar 104g Candles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 and true to life fragrances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Assorted Fragrances from Large Yankee Candle 623g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Convenient and easy to use.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design signature classic Small jar candles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Small jar candle provides 25 to 40 hours each of true fragrance enjoyment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3 x Yankee Small Jars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color w:val="0e101a"/>
        </w:rPr>
      </w:pPr>
      <w:r w:rsidDel="00000000" w:rsidR="00000000" w:rsidRPr="00000000">
        <w:rPr>
          <w:rFonts w:ascii="Roboto" w:cs="Roboto" w:eastAsia="Roboto" w:hAnsi="Roboto"/>
          <w:color w:val="0e101a"/>
          <w:highlight w:val="white"/>
          <w:rtl w:val="0"/>
        </w:rPr>
        <w:t xml:space="preserve">6 x Official Assorted Fragrances Large 623g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Burn Time - </w:t>
      </w:r>
      <w:r w:rsidDel="00000000" w:rsidR="00000000" w:rsidRPr="00000000">
        <w:rPr>
          <w:rtl w:val="0"/>
        </w:rPr>
        <w:t xml:space="preserve">20 to 30 hours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Wax - </w:t>
      </w:r>
      <w:r w:rsidDel="00000000" w:rsidR="00000000" w:rsidRPr="00000000">
        <w:rPr>
          <w:rtl w:val="0"/>
        </w:rPr>
        <w:t xml:space="preserve">Premium-grade paraffin wax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Scent - </w:t>
      </w:r>
      <w:r w:rsidDel="00000000" w:rsidR="00000000" w:rsidRPr="00000000">
        <w:rPr>
          <w:rtl w:val="0"/>
        </w:rPr>
        <w:t xml:space="preserve">Premium quality ingredients create distinctive true-to-life scents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Wick - </w:t>
      </w:r>
      <w:r w:rsidDel="00000000" w:rsidR="00000000" w:rsidRPr="00000000">
        <w:rPr>
          <w:rtl w:val="0"/>
        </w:rPr>
        <w:t xml:space="preserve">Wicks made with 100% natural fibers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Weight - </w:t>
      </w:r>
      <w:r w:rsidDel="00000000" w:rsidR="00000000" w:rsidRPr="00000000">
        <w:rPr>
          <w:rtl w:val="0"/>
        </w:rPr>
        <w:t xml:space="preserve">3.7 oz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Dimensions - </w:t>
      </w:r>
      <w:r w:rsidDel="00000000" w:rsidR="00000000" w:rsidRPr="00000000">
        <w:rPr>
          <w:rtl w:val="0"/>
        </w:rPr>
        <w:t xml:space="preserve">2.4" x 3.4"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Amaj: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Assorted Fragrances Lucky Dip Signature Classic Mini Jars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Our smallest Jar Candle provides soothing fragrance designed to create a welcoming home, in a size that's perfect for sampling something new. The iconic Jar shape is a symbol of our 50-year commitment to creating the world's finest candles. Each is made with premium-grade paraffin and the finest quality ingredients from around the world. And, we select the ideal natural-fiber wick for each fragrance to ensure the best possible burn.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3 x Yankee  Assorted Small Jars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104g Jars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color w:val="0e101a"/>
          <w:highlight w:val="white"/>
          <w:rtl w:val="0"/>
        </w:rPr>
        <w:t xml:space="preserve">6 x Official Assorted Fragrances 623g Jars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Burn Time - </w:t>
      </w:r>
      <w:r w:rsidDel="00000000" w:rsidR="00000000" w:rsidRPr="00000000">
        <w:rPr>
          <w:rtl w:val="0"/>
        </w:rPr>
        <w:t xml:space="preserve">20 to 30 hours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Wax - </w:t>
      </w:r>
      <w:r w:rsidDel="00000000" w:rsidR="00000000" w:rsidRPr="00000000">
        <w:rPr>
          <w:rtl w:val="0"/>
        </w:rPr>
        <w:t xml:space="preserve">Premium-grade paraffin wax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Scent - </w:t>
      </w:r>
      <w:r w:rsidDel="00000000" w:rsidR="00000000" w:rsidRPr="00000000">
        <w:rPr>
          <w:rtl w:val="0"/>
        </w:rPr>
        <w:t xml:space="preserve">Premium quality ingredients create distinctive true-to-life scents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Wick - </w:t>
      </w:r>
      <w:r w:rsidDel="00000000" w:rsidR="00000000" w:rsidRPr="00000000">
        <w:rPr>
          <w:rtl w:val="0"/>
        </w:rPr>
        <w:t xml:space="preserve">Wicks made with 100% natural fibers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Weight - </w:t>
      </w:r>
      <w:r w:rsidDel="00000000" w:rsidR="00000000" w:rsidRPr="00000000">
        <w:rPr>
          <w:rtl w:val="0"/>
        </w:rPr>
        <w:t xml:space="preserve">3.7 oz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 - </w:t>
      </w:r>
      <w:r w:rsidDel="00000000" w:rsidR="00000000" w:rsidRPr="00000000">
        <w:rPr>
          <w:rtl w:val="0"/>
        </w:rPr>
        <w:t xml:space="preserve">2.4" x 3.4"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3x</w:t>
      </w:r>
    </w:p>
    <w:p w:rsidR="00000000" w:rsidDel="00000000" w:rsidP="00000000" w:rsidRDefault="00000000" w:rsidRPr="00000000" w14:paraId="0000003E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jc w:val="both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https://drive.google.com/file/d/1Lh-QDnyVscUCfdg6cislHo_NSA4bFnA-/view?usp=sharing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jc w:val="both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https://drive.google.com/file/d/1N3i4pc2Id4O89FjsIXHossBhBDgBMRYx/view?usp=sharing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jc w:val="both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https://drive.google.com/file/d/1aa1HX26t3F-B3GYC8Mp31-UW3mQoMZId/view?usp=sharing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https://drive.google.com/file/d/1iBeaoON_cRTNRkbDB3ojh9ERqsPcTAMZ/view?usp=sharing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https://drive.google.com/file/d/1kd7wh8RKg5wbzuK9ikSbmgNu9PWlT19u/view?usp=sharing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https://drive.google.com/file/d/1miavQkMkUwApyhCZ5L_hVe202vr-g4pz/view?usp=sharing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https://drive.google.com/file/d/1yWgDqzlK9hu4fkowtm9acmYHOAwHzUYJ/view?usp=sharing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6x</w:t>
      </w:r>
    </w:p>
    <w:p w:rsidR="00000000" w:rsidDel="00000000" w:rsidP="00000000" w:rsidRDefault="00000000" w:rsidRPr="00000000" w14:paraId="00000048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jc w:val="both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https://drive.google.com/file/d/15cUEG0e8Jx_mJ6J8Jb--JRO_YwEIUyTX/view?usp=sharing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jc w:val="both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https://drive.google.com/file/d/16rSUSIHe-r33z2IucFvQ382KtnFXvJAI/view?usp=sharing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https://drive.google.com/file/d/17ShsK5V_V8bVzdr9_p8NgZ2uj5gWR9jM/view?usp=sharing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jc w:val="both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https://drive.google.com/file/d/1MMFD-2OsWo7nM7rKZU1XVnlKEuo3oPGx/view?usp=sharing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jc w:val="both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https://drive.google.com/file/d/1Rp1buAHVW9mr4dXntMEfxGEUi2NxSmfU/view?usp=sharing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jc w:val="both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https://drive.google.com/file/d/1q4-iOaJ7oGb2bGedAP-O93bJ-0LcuzhW/view?usp=sharing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jc w:val="both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https://drive.google.com/file/d/1qLsjDloBCVldNRyI6QCAAbHXtDdpwGRk/view?usp=sharing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miavQkMkUwApyhCZ5L_hVe202vr-g4pz/view?usp=sharing" TargetMode="External"/><Relationship Id="rId10" Type="http://schemas.openxmlformats.org/officeDocument/2006/relationships/hyperlink" Target="https://drive.google.com/file/d/1kd7wh8RKg5wbzuK9ikSbmgNu9PWlT19u/view?usp=sharing" TargetMode="External"/><Relationship Id="rId13" Type="http://schemas.openxmlformats.org/officeDocument/2006/relationships/hyperlink" Target="https://drive.google.com/file/d/15cUEG0e8Jx_mJ6J8Jb--JRO_YwEIUyTX/view?usp=sharing" TargetMode="External"/><Relationship Id="rId12" Type="http://schemas.openxmlformats.org/officeDocument/2006/relationships/hyperlink" Target="https://drive.google.com/file/d/1yWgDqzlK9hu4fkowtm9acmYHOAwHzUY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BeaoON_cRTNRkbDB3ojh9ERqsPcTAMZ/view?usp=sharing" TargetMode="External"/><Relationship Id="rId15" Type="http://schemas.openxmlformats.org/officeDocument/2006/relationships/hyperlink" Target="https://drive.google.com/file/d/17ShsK5V_V8bVzdr9_p8NgZ2uj5gWR9jM/view?usp=sharing" TargetMode="External"/><Relationship Id="rId14" Type="http://schemas.openxmlformats.org/officeDocument/2006/relationships/hyperlink" Target="https://drive.google.com/file/d/16rSUSIHe-r33z2IucFvQ382KtnFXvJAI/view?usp=sharing" TargetMode="External"/><Relationship Id="rId17" Type="http://schemas.openxmlformats.org/officeDocument/2006/relationships/hyperlink" Target="https://drive.google.com/file/d/1Rp1buAHVW9mr4dXntMEfxGEUi2NxSmfU/view?usp=sharing" TargetMode="External"/><Relationship Id="rId16" Type="http://schemas.openxmlformats.org/officeDocument/2006/relationships/hyperlink" Target="https://drive.google.com/file/d/1MMFD-2OsWo7nM7rKZU1XVnlKEuo3oPGx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qLsjDloBCVldNRyI6QCAAbHXtDdpwGRk/view?usp=sharing" TargetMode="External"/><Relationship Id="rId6" Type="http://schemas.openxmlformats.org/officeDocument/2006/relationships/hyperlink" Target="https://drive.google.com/file/d/1Lh-QDnyVscUCfdg6cislHo_NSA4bFnA-/view?usp=sharing" TargetMode="External"/><Relationship Id="rId18" Type="http://schemas.openxmlformats.org/officeDocument/2006/relationships/hyperlink" Target="https://drive.google.com/file/d/1q4-iOaJ7oGb2bGedAP-O93bJ-0LcuzhW/view?usp=sharing" TargetMode="External"/><Relationship Id="rId7" Type="http://schemas.openxmlformats.org/officeDocument/2006/relationships/hyperlink" Target="https://drive.google.com/file/d/1N3i4pc2Id4O89FjsIXHossBhBDgBMRYx/view?usp=sharing" TargetMode="External"/><Relationship Id="rId8" Type="http://schemas.openxmlformats.org/officeDocument/2006/relationships/hyperlink" Target="https://drive.google.com/file/d/1aa1HX26t3F-B3GYC8Mp31-UW3mQoMZI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