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rFonts w:ascii="Calibri" w:cs="Calibri" w:eastAsia="Calibri" w:hAnsi="Calibri"/>
          <w:b w:val="1"/>
          <w:sz w:val="24"/>
          <w:szCs w:val="24"/>
          <w:u w:val="single"/>
          <w:rtl w:val="0"/>
        </w:rPr>
        <w:t xml:space="preserve">5 x Whatmore storage boxes 60L boxes</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Keywords:</w:t>
      </w:r>
    </w:p>
    <w:p w:rsidR="00000000" w:rsidDel="00000000" w:rsidP="00000000" w:rsidRDefault="00000000" w:rsidRPr="00000000" w14:paraId="00000006">
      <w:pPr>
        <w:jc w:val="both"/>
        <w:rPr/>
      </w:pPr>
      <w:r w:rsidDel="00000000" w:rsidR="00000000" w:rsidRPr="00000000">
        <w:rPr>
          <w:rtl w:val="0"/>
        </w:rPr>
        <w:t xml:space="preserve">plastic storage box, clear plastic storage, storage box boxes, box boxes, new British made, british made clear, lids choice, choice, sizes, made of clear plastic</w:t>
      </w:r>
    </w:p>
    <w:p w:rsidR="00000000" w:rsidDel="00000000" w:rsidP="00000000" w:rsidRDefault="00000000" w:rsidRPr="00000000" w14:paraId="00000007">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clear</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Title </w:t>
      </w:r>
      <w:r w:rsidDel="00000000" w:rsidR="00000000" w:rsidRPr="00000000">
        <w:rPr>
          <w:rtl w:val="0"/>
        </w:rPr>
        <w:t xml:space="preserve">(minimum 80 chars, including spaces):</w:t>
      </w:r>
    </w:p>
    <w:p w:rsidR="00000000" w:rsidDel="00000000" w:rsidP="00000000" w:rsidRDefault="00000000" w:rsidRPr="00000000" w14:paraId="0000000C">
      <w:pPr>
        <w:jc w:val="both"/>
        <w:rPr>
          <w:b w:val="1"/>
        </w:rPr>
      </w:pPr>
      <w:r w:rsidDel="00000000" w:rsidR="00000000" w:rsidRPr="00000000">
        <w:rPr>
          <w:b w:val="1"/>
          <w:rtl w:val="0"/>
        </w:rPr>
        <w:t xml:space="preserve">Wham Clear Plastic Storage Boxes with Lid for Home/Office - Pack Of 5 (60 Litre)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jc w:val="both"/>
        <w:rPr>
          <w:b w:val="1"/>
        </w:rPr>
      </w:pPr>
      <w:r w:rsidDel="00000000" w:rsidR="00000000" w:rsidRPr="00000000">
        <w:rPr>
          <w:b w:val="1"/>
          <w:rtl w:val="0"/>
        </w:rPr>
        <w:t xml:space="preserve">Plastic Storage Boxes</w:t>
      </w:r>
    </w:p>
    <w:p w:rsidR="00000000" w:rsidDel="00000000" w:rsidP="00000000" w:rsidRDefault="00000000" w:rsidRPr="00000000" w14:paraId="00000010">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Home Office Accessories</w:t>
      </w:r>
    </w:p>
    <w:p w:rsidR="00000000" w:rsidDel="00000000" w:rsidP="00000000" w:rsidRDefault="00000000" w:rsidRPr="00000000" w14:paraId="00000013">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Available in Pack Of 5 (60 Litre)</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Dimensions: 60X40X33 CM, 1744G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https://drive.google.com/file/d/19gDMieED6qvxcDkWQQdKeO9M_DRGgiwy/view?usp=sharing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7">
        <w:r w:rsidDel="00000000" w:rsidR="00000000" w:rsidRPr="00000000">
          <w:rPr>
            <w:color w:val="1155cc"/>
            <w:u w:val="single"/>
            <w:rtl w:val="0"/>
          </w:rPr>
          <w:t xml:space="preserve">https://drive.google.com/file/d/1WsShRIfLwBdAE0Ybz8X6Un_JDxg-69GD/view?usp=sharing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8">
        <w:r w:rsidDel="00000000" w:rsidR="00000000" w:rsidRPr="00000000">
          <w:rPr>
            <w:color w:val="1155cc"/>
            <w:u w:val="single"/>
            <w:rtl w:val="0"/>
          </w:rPr>
          <w:t xml:space="preserve">https://drive.google.com/file/d/1aL10RYs1-xAr_V6SrbY3GV2wt2KMY5eD/view?usp=sharing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https://drive.google.com/file/d/1aX7b-EaxTbJd0y4kTFTJkGRun7gRNvjq/view?usp=sharing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0">
        <w:r w:rsidDel="00000000" w:rsidR="00000000" w:rsidRPr="00000000">
          <w:rPr>
            <w:color w:val="1155cc"/>
            <w:u w:val="single"/>
            <w:rtl w:val="0"/>
          </w:rPr>
          <w:t xml:space="preserve">https://drive.google.com/file/d/1gOIVIj-_BFZwSbwJ7cL_BCXyyKUfBccJ/view?usp=sharing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11">
        <w:r w:rsidDel="00000000" w:rsidR="00000000" w:rsidRPr="00000000">
          <w:rPr>
            <w:color w:val="1155cc"/>
            <w:u w:val="single"/>
            <w:rtl w:val="0"/>
          </w:rPr>
          <w:t xml:space="preserve">https://drive.google.com/file/d/1qGHBhh4Kmvr707erBqf9wpXLRvDZ3QyG/view?usp=sharing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12">
        <w:r w:rsidDel="00000000" w:rsidR="00000000" w:rsidRPr="00000000">
          <w:rPr>
            <w:color w:val="1155cc"/>
            <w:u w:val="single"/>
            <w:rtl w:val="0"/>
          </w:rPr>
          <w:t xml:space="preserve">https://drive.google.com/file/d/1wvUwyKb4xidxv7PaTbbTIE9HPo15Pa6c/view?usp=sharing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Focus Keyword: </w:t>
      </w:r>
    </w:p>
    <w:p w:rsidR="00000000" w:rsidDel="00000000" w:rsidP="00000000" w:rsidRDefault="00000000" w:rsidRPr="00000000" w14:paraId="00000031">
      <w:pPr>
        <w:jc w:val="both"/>
        <w:rPr/>
      </w:pPr>
      <w:r w:rsidDel="00000000" w:rsidR="00000000" w:rsidRPr="00000000">
        <w:rPr>
          <w:rtl w:val="0"/>
        </w:rPr>
        <w:t xml:space="preserve">clear plastic storage boxes, wham storage box, home office stackable</w:t>
      </w:r>
    </w:p>
    <w:p w:rsidR="00000000" w:rsidDel="00000000" w:rsidP="00000000" w:rsidRDefault="00000000" w:rsidRPr="00000000" w14:paraId="00000032">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t xml:space="preserve">wham storage boxes, wham crystal l box lid, wham boxes lids, wham l box lid clear, crystal l storage box, wham  litre storage box, wham crystal l storage box</w:t>
      </w: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Title </w:t>
      </w:r>
      <w:r w:rsidDel="00000000" w:rsidR="00000000" w:rsidRPr="00000000">
        <w:rPr>
          <w:rtl w:val="0"/>
        </w:rPr>
        <w:t xml:space="preserve">(minimum 60 chars, including spaces):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60 Liter Large Crystal Plastic Boxes with Lids - Pack of 5</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B">
      <w:pPr>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Plastic Storage Boxes</w:t>
      </w:r>
    </w:p>
    <w:p w:rsidR="00000000" w:rsidDel="00000000" w:rsidP="00000000" w:rsidRDefault="00000000" w:rsidRPr="00000000" w14:paraId="0000003E">
      <w:pPr>
        <w:ind w:left="0" w:firstLine="0"/>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3F">
      <w:pPr>
        <w:ind w:left="72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b w:val="1"/>
        </w:rPr>
      </w:pPr>
      <w:r w:rsidDel="00000000" w:rsidR="00000000" w:rsidRPr="00000000">
        <w:rPr>
          <w:b w:val="1"/>
          <w:rtl w:val="0"/>
        </w:rPr>
        <w:t xml:space="preserve">Home Office Accessories</w:t>
      </w:r>
    </w:p>
    <w:p w:rsidR="00000000" w:rsidDel="00000000" w:rsidP="00000000" w:rsidRDefault="00000000" w:rsidRPr="00000000" w14:paraId="00000041">
      <w:pPr>
        <w:ind w:left="0" w:firstLine="0"/>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3"/>
        </w:numPr>
        <w:ind w:left="720" w:hanging="360"/>
        <w:jc w:val="both"/>
      </w:pPr>
      <w:r w:rsidDel="00000000" w:rsidR="00000000" w:rsidRPr="00000000">
        <w:rPr>
          <w:rtl w:val="0"/>
        </w:rPr>
        <w:t xml:space="preserve">Available in Pack Of 5 (60 Liter)</w:t>
      </w:r>
    </w:p>
    <w:p w:rsidR="00000000" w:rsidDel="00000000" w:rsidP="00000000" w:rsidRDefault="00000000" w:rsidRPr="00000000" w14:paraId="00000044">
      <w:pPr>
        <w:numPr>
          <w:ilvl w:val="0"/>
          <w:numId w:val="3"/>
        </w:numPr>
        <w:spacing w:line="276" w:lineRule="auto"/>
        <w:ind w:left="720" w:hanging="360"/>
      </w:pPr>
      <w:r w:rsidDel="00000000" w:rsidR="00000000" w:rsidRPr="00000000">
        <w:rPr>
          <w:rtl w:val="0"/>
        </w:rPr>
        <w:t xml:space="preserve">Dimensions: 60X40X33 CM, 1744G</w:t>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8">
      <w:pPr>
        <w:numPr>
          <w:ilvl w:val="0"/>
          <w:numId w:val="1"/>
        </w:numPr>
        <w:ind w:left="720" w:hanging="360"/>
        <w:jc w:val="both"/>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A">
      <w:pPr>
        <w:numPr>
          <w:ilvl w:val="0"/>
          <w:numId w:val="1"/>
        </w:numPr>
        <w:ind w:left="720" w:hanging="360"/>
        <w:jc w:val="both"/>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t xml:space="preserve">These clear storage boxes are tough plastic </w:t>
      </w:r>
      <w:r w:rsidDel="00000000" w:rsidR="00000000" w:rsidRPr="00000000">
        <w:rPr>
          <w:rtl w:val="0"/>
        </w:rPr>
        <w:t xml:space="preserve">body</w:t>
      </w:r>
      <w:r w:rsidDel="00000000" w:rsidR="00000000" w:rsidRPr="00000000">
        <w:rPr>
          <w:rtl w:val="0"/>
        </w:rPr>
        <w:t xml:space="preserve"> for durable and protective storage. The plastic storage boxes with lids nest when not in use to save on space.</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https://drive.google.com/file/d/15mLB0VnorUOBLnffQcJtw2wIe_CJAGy5/view?usp=sharing</w:t>
        </w:r>
      </w:hyperlink>
      <w:r w:rsidDel="00000000" w:rsidR="00000000" w:rsidRPr="00000000">
        <w:rPr>
          <w:rtl w:val="0"/>
        </w:rPr>
      </w:r>
    </w:p>
    <w:p w:rsidR="00000000" w:rsidDel="00000000" w:rsidP="00000000" w:rsidRDefault="00000000" w:rsidRPr="00000000" w14:paraId="00000053">
      <w:pPr>
        <w:rPr/>
      </w:pPr>
      <w:hyperlink r:id="rId14">
        <w:r w:rsidDel="00000000" w:rsidR="00000000" w:rsidRPr="00000000">
          <w:rPr>
            <w:color w:val="1155cc"/>
            <w:u w:val="single"/>
            <w:rtl w:val="0"/>
          </w:rPr>
          <w:t xml:space="preserve">https://drive.google.com/file/d/18UVzoR8_ET1YE4mtf1UmdnjPzxXWbHJl/view?usp=sharing</w:t>
        </w:r>
      </w:hyperlink>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https://drive.google.com/file/d/1LkX7ebvJcchnfDsC2HJeYo44DzI3j4wO/view?usp=sharing</w:t>
        </w:r>
      </w:hyperlink>
      <w:r w:rsidDel="00000000" w:rsidR="00000000" w:rsidRPr="00000000">
        <w:rPr>
          <w:rtl w:val="0"/>
        </w:rPr>
      </w:r>
    </w:p>
    <w:p w:rsidR="00000000" w:rsidDel="00000000" w:rsidP="00000000" w:rsidRDefault="00000000" w:rsidRPr="00000000" w14:paraId="00000055">
      <w:pPr>
        <w:rPr/>
      </w:pPr>
      <w:hyperlink r:id="rId16">
        <w:r w:rsidDel="00000000" w:rsidR="00000000" w:rsidRPr="00000000">
          <w:rPr>
            <w:color w:val="1155cc"/>
            <w:u w:val="single"/>
            <w:rtl w:val="0"/>
          </w:rPr>
          <w:t xml:space="preserve">https://drive.google.com/file/d/1_W3C9XxkJh6V918HY376MxIl9gX-u5SW/view?usp=sharing</w:t>
        </w:r>
      </w:hyperlink>
      <w:r w:rsidDel="00000000" w:rsidR="00000000" w:rsidRPr="00000000">
        <w:rPr>
          <w:rtl w:val="0"/>
        </w:rPr>
      </w:r>
    </w:p>
    <w:p w:rsidR="00000000" w:rsidDel="00000000" w:rsidP="00000000" w:rsidRDefault="00000000" w:rsidRPr="00000000" w14:paraId="00000056">
      <w:pPr>
        <w:rPr/>
      </w:pPr>
      <w:hyperlink r:id="rId17">
        <w:r w:rsidDel="00000000" w:rsidR="00000000" w:rsidRPr="00000000">
          <w:rPr>
            <w:color w:val="1155cc"/>
            <w:u w:val="single"/>
            <w:rtl w:val="0"/>
          </w:rPr>
          <w:t xml:space="preserve">https://drive.google.com/file/d/1bkR-dP8W4FcbnHeH5JxBcf1EHTi85R8l/view?usp=sharing</w:t>
        </w:r>
      </w:hyperlink>
      <w:r w:rsidDel="00000000" w:rsidR="00000000" w:rsidRPr="00000000">
        <w:rPr>
          <w:rtl w:val="0"/>
        </w:rPr>
      </w:r>
    </w:p>
    <w:p w:rsidR="00000000" w:rsidDel="00000000" w:rsidP="00000000" w:rsidRDefault="00000000" w:rsidRPr="00000000" w14:paraId="00000057">
      <w:pPr>
        <w:rPr/>
      </w:pPr>
      <w:hyperlink r:id="rId18">
        <w:r w:rsidDel="00000000" w:rsidR="00000000" w:rsidRPr="00000000">
          <w:rPr>
            <w:color w:val="1155cc"/>
            <w:u w:val="single"/>
            <w:rtl w:val="0"/>
          </w:rPr>
          <w:t xml:space="preserve">https://drive.google.com/file/d/1x0dN9koplcvtgO4rvGnOTgU4MqU_LTvC/view?usp=sharing</w:t>
        </w:r>
      </w:hyperlink>
      <w:r w:rsidDel="00000000" w:rsidR="00000000" w:rsidRPr="00000000">
        <w:rPr>
          <w:rtl w:val="0"/>
        </w:rPr>
      </w:r>
    </w:p>
    <w:p w:rsidR="00000000" w:rsidDel="00000000" w:rsidP="00000000" w:rsidRDefault="00000000" w:rsidRPr="00000000" w14:paraId="00000058">
      <w:pPr>
        <w:rPr/>
      </w:pPr>
      <w:hyperlink r:id="rId19">
        <w:r w:rsidDel="00000000" w:rsidR="00000000" w:rsidRPr="00000000">
          <w:rPr>
            <w:color w:val="1155cc"/>
            <w:u w:val="single"/>
            <w:rtl w:val="0"/>
          </w:rPr>
          <w:t xml:space="preserve">https://drive.google.com/file/d/1zGPeDF2lIaMNK-WJwgA9EBcLcKUN1H0o/view?usp=sharing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GHBhh4Kmvr707erBqf9wpXLRvDZ3QyG/view?usp=sharing" TargetMode="External"/><Relationship Id="rId10" Type="http://schemas.openxmlformats.org/officeDocument/2006/relationships/hyperlink" Target="https://drive.google.com/file/d/1gOIVIj-_BFZwSbwJ7cL_BCXyyKUfBccJ/view?usp=sharing" TargetMode="External"/><Relationship Id="rId13" Type="http://schemas.openxmlformats.org/officeDocument/2006/relationships/hyperlink" Target="https://drive.google.com/file/d/15mLB0VnorUOBLnffQcJtw2wIe_CJAGy5/view?usp=sharing" TargetMode="External"/><Relationship Id="rId12" Type="http://schemas.openxmlformats.org/officeDocument/2006/relationships/hyperlink" Target="https://drive.google.com/file/d/1wvUwyKb4xidxv7PaTbbTIE9HPo15Pa6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X7b-EaxTbJd0y4kTFTJkGRun7gRNvjq/view?usp=sharing" TargetMode="External"/><Relationship Id="rId15" Type="http://schemas.openxmlformats.org/officeDocument/2006/relationships/hyperlink" Target="https://drive.google.com/file/d/1LkX7ebvJcchnfDsC2HJeYo44DzI3j4wO/view?usp=sharing" TargetMode="External"/><Relationship Id="rId14" Type="http://schemas.openxmlformats.org/officeDocument/2006/relationships/hyperlink" Target="https://drive.google.com/file/d/18UVzoR8_ET1YE4mtf1UmdnjPzxXWbHJl/view?usp=sharing" TargetMode="External"/><Relationship Id="rId17" Type="http://schemas.openxmlformats.org/officeDocument/2006/relationships/hyperlink" Target="https://drive.google.com/file/d/1bkR-dP8W4FcbnHeH5JxBcf1EHTi85R8l/view?usp=sharing" TargetMode="External"/><Relationship Id="rId16" Type="http://schemas.openxmlformats.org/officeDocument/2006/relationships/hyperlink" Target="https://drive.google.com/file/d/1_W3C9XxkJh6V918HY376MxIl9gX-u5SW/view?usp=sharing" TargetMode="External"/><Relationship Id="rId5" Type="http://schemas.openxmlformats.org/officeDocument/2006/relationships/styles" Target="styles.xml"/><Relationship Id="rId19" Type="http://schemas.openxmlformats.org/officeDocument/2006/relationships/hyperlink" Target="https://drive.google.com/file/d/1zGPeDF2lIaMNK-WJwgA9EBcLcKUN1H0o/view?usp=sharing" TargetMode="External"/><Relationship Id="rId6" Type="http://schemas.openxmlformats.org/officeDocument/2006/relationships/hyperlink" Target="https://drive.google.com/file/d/19gDMieED6qvxcDkWQQdKeO9M_DRGgiwy/view?usp=sharing" TargetMode="External"/><Relationship Id="rId18" Type="http://schemas.openxmlformats.org/officeDocument/2006/relationships/hyperlink" Target="https://drive.google.com/file/d/1x0dN9koplcvtgO4rvGnOTgU4MqU_LTvC/view?usp=sharing" TargetMode="External"/><Relationship Id="rId7" Type="http://schemas.openxmlformats.org/officeDocument/2006/relationships/hyperlink" Target="https://drive.google.com/file/d/1WsShRIfLwBdAE0Ybz8X6Un_JDxg-69GD/view?usp=sharing" TargetMode="External"/><Relationship Id="rId8" Type="http://schemas.openxmlformats.org/officeDocument/2006/relationships/hyperlink" Target="https://drive.google.com/file/d/1aL10RYs1-xAr_V6SrbY3GV2wt2KMY5e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