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02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(Amaj)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Yankee Candle 6x 3D Clean Cotton Ultimate Car Jar Air Freshener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Clean Cotton Ultimate Car jar Neutralizes odors and freshens the air in vehicles and small spaces, such as gym lockers and pet areas. Odor-neutralizing fragrance insert shrinks below label to let you know when it's time to replace. Sun-dried Cotton with Air Freshening Scent of green notes, white flowers, and a smidge of lemon For those who prefer a mild fragrance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Features: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color w:val="0f1111"/>
          <w:highlight w:val="white"/>
          <w:u w:val="none"/>
        </w:rPr>
      </w:pPr>
      <w:r w:rsidDel="00000000" w:rsidR="00000000" w:rsidRPr="00000000">
        <w:rPr>
          <w:color w:val="0f1111"/>
          <w:highlight w:val="white"/>
          <w:rtl w:val="0"/>
        </w:rPr>
        <w:t xml:space="preserve">Odor-Neutralizing Scent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color w:val="0f1111"/>
          <w:highlight w:val="white"/>
          <w:u w:val="none"/>
        </w:rPr>
      </w:pPr>
      <w:r w:rsidDel="00000000" w:rsidR="00000000" w:rsidRPr="00000000">
        <w:rPr>
          <w:color w:val="0f1111"/>
          <w:highlight w:val="white"/>
          <w:rtl w:val="0"/>
        </w:rPr>
        <w:t xml:space="preserve">An affordable Gift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Easily hang-able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color w:val="0f111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f1111"/>
          <w:sz w:val="24"/>
          <w:szCs w:val="24"/>
          <w:highlight w:val="white"/>
          <w:rtl w:val="0"/>
        </w:rPr>
        <w:t xml:space="preserve">Ideal in small spaces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15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https://drive.google.com/file/d/1011gxK9Q6_rva43adO0srlJaGDepv4OO/view?usp=sharing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https://drive.google.com/file/d/1F0m3zAjM4cMFnu82rV7bNIOTV4s38FrH/view?usp=sharing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https://drive.google.com/file/d/1_rC5UitBCWfrblXApYc9xw1xdume2B3e/view?usp=sharing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.2" w:lineRule="auto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https://drive.google.com/file/d/1bf3FQp8Nskl1a2VXbSkRjgZ-DMtw8eax/view?usp=sharing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https://drive.google.com/file/d/1dimgnAYCrd7hQP0Pk5-UXF8alsSpAdaU/view?usp=sharing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" w:lineRule="auto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https://drive.google.com/file/d/1imMNEm1uiPnHC4u3oyVmzd16NR2rgwvb/view?usp=sharing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D">
      <w:pPr>
        <w:spacing w:line="331.2" w:lineRule="auto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https://drive.google.com/file/d/1u57hu47GiDL6oJmBaCW_qlE-8Gz4A3tD/view?usp=sharing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imMNEm1uiPnHC4u3oyVmzd16NR2rgwvb/view?usp=sharing" TargetMode="External"/><Relationship Id="rId10" Type="http://schemas.openxmlformats.org/officeDocument/2006/relationships/hyperlink" Target="https://drive.google.com/file/d/1dimgnAYCrd7hQP0Pk5-UXF8alsSpAdaU/view?usp=sharing" TargetMode="External"/><Relationship Id="rId12" Type="http://schemas.openxmlformats.org/officeDocument/2006/relationships/hyperlink" Target="https://drive.google.com/file/d/1u57hu47GiDL6oJmBaCW_qlE-8Gz4A3tD/view?usp=sharing" TargetMode="External"/><Relationship Id="rId9" Type="http://schemas.openxmlformats.org/officeDocument/2006/relationships/hyperlink" Target="https://drive.google.com/file/d/1bf3FQp8Nskl1a2VXbSkRjgZ-DMtw8eax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11gxK9Q6_rva43adO0srlJaGDepv4OO/view?usp=sharing" TargetMode="External"/><Relationship Id="rId7" Type="http://schemas.openxmlformats.org/officeDocument/2006/relationships/hyperlink" Target="https://drive.google.com/file/d/1F0m3zAjM4cMFnu82rV7bNIOTV4s38FrH/view?usp=sharing" TargetMode="External"/><Relationship Id="rId8" Type="http://schemas.openxmlformats.org/officeDocument/2006/relationships/hyperlink" Target="https://drive.google.com/file/d/1_rC5UitBCWfrblXApYc9xw1xdume2B3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