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color w:val="111820"/>
          <w:sz w:val="27"/>
          <w:szCs w:val="27"/>
          <w:highlight w:val="white"/>
          <w:rtl w:val="0"/>
        </w:rPr>
        <w:t xml:space="preserve">Liquid Bubble Solution Refill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spider creepy crawly,creepy crawly insect,no more spiders,crawly insect killer,killer spider spray,insect killer spider,spiders spider creepy,more spiders spider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w:t>
      </w:r>
    </w:p>
    <w:p w:rsidR="00000000" w:rsidDel="00000000" w:rsidP="00000000" w:rsidRDefault="00000000" w:rsidRPr="00000000" w14:paraId="00000009">
      <w:pPr>
        <w:rPr/>
      </w:pPr>
      <w:r w:rsidDel="00000000" w:rsidR="00000000" w:rsidRPr="00000000">
        <w:rPr>
          <w:rtl w:val="0"/>
        </w:rPr>
        <w:t xml:space="preserve">spider creepy,creepy crawly killer,x ml spider,more spiders home,repellent killer spray,killer spray pest,spray pest control,more spiders new,insect repellent killer,killer spray no,crawly insect repellent,pest control ml,control ml 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b w:val="1"/>
        </w:rPr>
      </w:pPr>
      <w:r w:rsidDel="00000000" w:rsidR="00000000" w:rsidRPr="00000000">
        <w:rPr>
          <w:b w:val="1"/>
          <w:rtl w:val="0"/>
        </w:rPr>
        <w:t xml:space="preserve">Reference Title:</w:t>
      </w:r>
    </w:p>
    <w:p w:rsidR="00000000" w:rsidDel="00000000" w:rsidP="00000000" w:rsidRDefault="00000000" w:rsidRPr="00000000" w14:paraId="0000000D">
      <w:pPr>
        <w:rPr/>
      </w:pPr>
      <w:r w:rsidDel="00000000" w:rsidR="00000000" w:rsidRPr="00000000">
        <w:rPr>
          <w:rtl w:val="0"/>
        </w:rPr>
        <w:t xml:space="preserve">6 x 200ML No More Spiders Spider &amp; Creepy Crawly Insect Killer Spider Spray</w:t>
      </w:r>
    </w:p>
    <w:p w:rsidR="00000000" w:rsidDel="00000000" w:rsidP="00000000" w:rsidRDefault="00000000" w:rsidRPr="00000000" w14:paraId="0000000E">
      <w:pPr>
        <w:rPr/>
      </w:pPr>
      <w:r w:rsidDel="00000000" w:rsidR="00000000" w:rsidRPr="00000000">
        <w:rPr>
          <w:rtl w:val="0"/>
        </w:rPr>
        <w:t xml:space="preserve">3 x Spider &amp; Creepy Crawly Insect Killer Spider Spray No More Spiders 200ml</w:t>
      </w:r>
    </w:p>
    <w:p w:rsidR="00000000" w:rsidDel="00000000" w:rsidP="00000000" w:rsidRDefault="00000000" w:rsidRPr="00000000" w14:paraId="0000000F">
      <w:pPr>
        <w:rPr/>
      </w:pPr>
      <w:r w:rsidDel="00000000" w:rsidR="00000000" w:rsidRPr="00000000">
        <w:rPr>
          <w:rtl w:val="0"/>
        </w:rPr>
        <w:t xml:space="preserve">6 x 200ML No More Spiders Spider &amp; Creepy Crawly Insect Killer Spider Spray</w:t>
        <w:br w:type="textWrapping"/>
      </w:r>
    </w:p>
    <w:p w:rsidR="00000000" w:rsidDel="00000000" w:rsidP="00000000" w:rsidRDefault="00000000" w:rsidRPr="00000000" w14:paraId="00000010">
      <w:pPr>
        <w:rPr>
          <w:b w:val="1"/>
        </w:rPr>
      </w:pPr>
      <w:r w:rsidDel="00000000" w:rsidR="00000000" w:rsidRPr="00000000">
        <w:rPr>
          <w:b w:val="1"/>
          <w:rtl w:val="0"/>
        </w:rPr>
        <w:t xml:space="preserve">New Title</w:t>
      </w:r>
    </w:p>
    <w:p w:rsidR="00000000" w:rsidDel="00000000" w:rsidP="00000000" w:rsidRDefault="00000000" w:rsidRPr="00000000" w14:paraId="00000011">
      <w:pPr>
        <w:spacing w:before="240" w:lineRule="auto"/>
        <w:rPr/>
      </w:pPr>
      <w:r w:rsidDel="00000000" w:rsidR="00000000" w:rsidRPr="00000000">
        <w:rPr>
          <w:rtl w:val="0"/>
        </w:rPr>
        <w:t xml:space="preserve">Insect Killer Spray No More Spiders &amp; Creepy Crawly Insects 6 x 200ML B Stock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Description</w:t>
      </w:r>
    </w:p>
    <w:p w:rsidR="00000000" w:rsidDel="00000000" w:rsidP="00000000" w:rsidRDefault="00000000" w:rsidRPr="00000000" w14:paraId="00000014">
      <w:pPr>
        <w:spacing w:before="240" w:lineRule="auto"/>
        <w:rPr>
          <w:highlight w:val="whit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Title for description: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t xml:space="preserve">Insect Killer Spider Spray, </w:t>
      </w:r>
      <w:r w:rsidDel="00000000" w:rsidR="00000000" w:rsidRPr="00000000">
        <w:rPr>
          <w:highlight w:val="white"/>
          <w:rtl w:val="0"/>
        </w:rPr>
        <w:t xml:space="preserve">Alia  Effective Insecticide Formulation For Eliminating Spiders and Creepy Crawlies</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Spiders &amp; Creepy Crawly Insects  Spray 6 x 200ML B Stock</w:t>
      </w:r>
    </w:p>
    <w:p w:rsidR="00000000" w:rsidDel="00000000" w:rsidP="00000000" w:rsidRDefault="00000000" w:rsidRPr="00000000" w14:paraId="0000001C">
      <w:pPr>
        <w:spacing w:before="240" w:lineRule="auto"/>
        <w:rPr>
          <w:highlight w:val="white"/>
        </w:rPr>
      </w:pPr>
      <w:r w:rsidDel="00000000" w:rsidR="00000000" w:rsidRPr="00000000">
        <w:rPr>
          <w:rtl w:val="0"/>
        </w:rPr>
        <w:t xml:space="preserve">Spider killer spray not only works as a surface treatment against spiders but also against crawling insects such as ants, woodlice, ticks &amp; fleas. Pest control spray helps keep spiders and crawling insects away. Spray in your home corners or direct on the spiders. Insect repellent spray can be used in houses, cars, caravans, garages, gardens, greenhouses and many more places.</w:t>
      </w:r>
      <w:r w:rsidDel="00000000" w:rsidR="00000000" w:rsidRPr="00000000">
        <w:rPr>
          <w:rtl w:val="0"/>
        </w:rPr>
      </w:r>
    </w:p>
    <w:p w:rsidR="00000000" w:rsidDel="00000000" w:rsidP="00000000" w:rsidRDefault="00000000" w:rsidRPr="00000000" w14:paraId="0000001D">
      <w:pPr>
        <w:spacing w:before="240" w:lineRule="auto"/>
        <w:rPr>
          <w:highlight w:val="white"/>
        </w:rPr>
      </w:pPr>
      <w:r w:rsidDel="00000000" w:rsidR="00000000" w:rsidRPr="00000000">
        <w:rPr>
          <w:b w:val="1"/>
          <w:highlight w:val="white"/>
          <w:rtl w:val="0"/>
        </w:rPr>
        <w:t xml:space="preserve">Note</w:t>
      </w:r>
      <w:r w:rsidDel="00000000" w:rsidR="00000000" w:rsidRPr="00000000">
        <w:rPr>
          <w:highlight w:val="white"/>
          <w:rtl w:val="0"/>
        </w:rPr>
        <w:t xml:space="preserve">: Product is slightly damaged but looks like brand new &amp; works 100% effectively</w:t>
      </w:r>
    </w:p>
    <w:p w:rsidR="00000000" w:rsidDel="00000000" w:rsidP="00000000" w:rsidRDefault="00000000" w:rsidRPr="00000000" w14:paraId="0000001E">
      <w:pPr>
        <w:spacing w:before="240" w:lineRule="auto"/>
        <w:rPr>
          <w:highlight w:val="white"/>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shd w:fill="ffffff" w:val="clear"/>
        <w:spacing w:before="240" w:lineRule="auto"/>
        <w:rPr>
          <w:b w:val="1"/>
        </w:rPr>
      </w:pPr>
      <w:r w:rsidDel="00000000" w:rsidR="00000000" w:rsidRPr="00000000">
        <w:rPr>
          <w:rtl w:val="0"/>
        </w:rPr>
      </w:r>
    </w:p>
    <w:p w:rsidR="00000000" w:rsidDel="00000000" w:rsidP="00000000" w:rsidRDefault="00000000" w:rsidRPr="00000000" w14:paraId="00000021">
      <w:pPr>
        <w:shd w:fill="ffffff" w:val="clear"/>
        <w:spacing w:before="240" w:lineRule="auto"/>
        <w:rPr>
          <w:b w:val="1"/>
        </w:rPr>
      </w:pPr>
      <w:r w:rsidDel="00000000" w:rsidR="00000000" w:rsidRPr="00000000">
        <w:rPr>
          <w:b w:val="1"/>
          <w:rtl w:val="0"/>
        </w:rPr>
        <w:t xml:space="preserve">Features:</w:t>
      </w:r>
    </w:p>
    <w:p w:rsidR="00000000" w:rsidDel="00000000" w:rsidP="00000000" w:rsidRDefault="00000000" w:rsidRPr="00000000" w14:paraId="00000022">
      <w:pPr>
        <w:numPr>
          <w:ilvl w:val="0"/>
          <w:numId w:val="2"/>
        </w:numPr>
        <w:shd w:fill="ffffff" w:val="clear"/>
        <w:spacing w:after="0" w:afterAutospacing="0" w:before="240" w:lineRule="auto"/>
        <w:ind w:left="720" w:hanging="360"/>
        <w:rPr>
          <w:color w:val="333333"/>
        </w:rPr>
      </w:pPr>
      <w:r w:rsidDel="00000000" w:rsidR="00000000" w:rsidRPr="00000000">
        <w:rPr>
          <w:color w:val="333333"/>
          <w:rtl w:val="0"/>
        </w:rPr>
        <w:t xml:space="preserve">Product Dimensions: 2.54 x 2.54 x 2.54 cm</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rPr>
          <w:color w:val="333333"/>
        </w:rPr>
      </w:pPr>
      <w:r w:rsidDel="00000000" w:rsidR="00000000" w:rsidRPr="00000000">
        <w:rPr>
          <w:color w:val="333333"/>
          <w:rtl w:val="0"/>
        </w:rPr>
        <w:t xml:space="preserve">Item Weight: 1.37 kg</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rPr>
          <w:color w:val="333333"/>
        </w:rPr>
      </w:pPr>
      <w:r w:rsidDel="00000000" w:rsidR="00000000" w:rsidRPr="00000000">
        <w:rPr>
          <w:color w:val="333333"/>
          <w:rtl w:val="0"/>
        </w:rPr>
        <w:t xml:space="preserve">Item Volume: ‎200ml</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rPr>
          <w:color w:val="333333"/>
        </w:rPr>
      </w:pPr>
      <w:r w:rsidDel="00000000" w:rsidR="00000000" w:rsidRPr="00000000">
        <w:rPr>
          <w:color w:val="333333"/>
          <w:rtl w:val="0"/>
        </w:rPr>
        <w:t xml:space="preserve">Control Method: Kill</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color w:val="333333"/>
        </w:rPr>
      </w:pPr>
      <w:r w:rsidDel="00000000" w:rsidR="00000000" w:rsidRPr="00000000">
        <w:rPr>
          <w:color w:val="333333"/>
          <w:rtl w:val="0"/>
        </w:rPr>
        <w:t xml:space="preserve">Uses: Eliminates spiders/insects from home and other premises</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rPr>
          <w:color w:val="333333"/>
        </w:rPr>
      </w:pPr>
      <w:r w:rsidDel="00000000" w:rsidR="00000000" w:rsidRPr="00000000">
        <w:rPr>
          <w:color w:val="333333"/>
          <w:rtl w:val="0"/>
        </w:rPr>
        <w:t xml:space="preserve">Application method: Spray in corners or direct on the Spider</w:t>
      </w:r>
    </w:p>
    <w:p w:rsidR="00000000" w:rsidDel="00000000" w:rsidP="00000000" w:rsidRDefault="00000000" w:rsidRPr="00000000" w14:paraId="00000028">
      <w:pPr>
        <w:numPr>
          <w:ilvl w:val="0"/>
          <w:numId w:val="2"/>
        </w:numPr>
        <w:shd w:fill="ffffff" w:val="clear"/>
        <w:spacing w:before="0" w:beforeAutospacing="0" w:lineRule="auto"/>
        <w:ind w:left="720" w:hanging="360"/>
        <w:rPr>
          <w:color w:val="333333"/>
        </w:rPr>
      </w:pPr>
      <w:r w:rsidDel="00000000" w:rsidR="00000000" w:rsidRPr="00000000">
        <w:rPr>
          <w:color w:val="333333"/>
          <w:rtl w:val="0"/>
        </w:rPr>
        <w:t xml:space="preserve">Usage Areas: House, Car, Caravan, Garage ,Garden, Shed ,Greenhouse and many more</w:t>
      </w:r>
    </w:p>
    <w:p w:rsidR="00000000" w:rsidDel="00000000" w:rsidP="00000000" w:rsidRDefault="00000000" w:rsidRPr="00000000" w14:paraId="00000029">
      <w:pPr>
        <w:spacing w:before="240" w:lineRule="auto"/>
        <w:rPr>
          <w:b w:val="1"/>
        </w:rPr>
      </w:pPr>
      <w:r w:rsidDel="00000000" w:rsidR="00000000" w:rsidRPr="00000000">
        <w:rPr>
          <w:b w:val="1"/>
          <w:rtl w:val="0"/>
        </w:rPr>
        <w:t xml:space="preserve"> Product Safety</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Contains sensitizing substances. May produce an allergic reaction. Always read the label and product information before use.</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Extremely flammable aerosol.</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In use may form flammable/explosive vapor-air mixture.</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Pressurized container: May burst if heated.</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Use biocides safely. Always read the label and product information before use.</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Very toxic to aquatic life with long lasting effects.</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Very toxic to aquatic life.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Images: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6">
        <w:r w:rsidDel="00000000" w:rsidR="00000000" w:rsidRPr="00000000">
          <w:rPr>
            <w:color w:val="1155cc"/>
            <w:u w:val="single"/>
            <w:rtl w:val="0"/>
          </w:rPr>
          <w:t xml:space="preserve">https://drive.google.com/file/d/1NyUXBMXX-mVp7xfgKRTP28A90FAKA33e/view?usp=sharing</w:t>
        </w:r>
      </w:hyperlink>
      <w:r w:rsidDel="00000000" w:rsidR="00000000" w:rsidRPr="00000000">
        <w:rPr>
          <w:rtl w:val="0"/>
        </w:rPr>
      </w:r>
    </w:p>
    <w:p w:rsidR="00000000" w:rsidDel="00000000" w:rsidP="00000000" w:rsidRDefault="00000000" w:rsidRPr="00000000" w14:paraId="00000038">
      <w:pPr>
        <w:rPr/>
      </w:pPr>
      <w:hyperlink r:id="rId7">
        <w:r w:rsidDel="00000000" w:rsidR="00000000" w:rsidRPr="00000000">
          <w:rPr>
            <w:color w:val="1155cc"/>
            <w:u w:val="single"/>
            <w:rtl w:val="0"/>
          </w:rPr>
          <w:t xml:space="preserve">https://drive.google.com/file/d/1SczXfwKJRdrl9a-0JQmsdv94t14xl4xq/view?usp=sharing</w:t>
        </w:r>
      </w:hyperlink>
      <w:r w:rsidDel="00000000" w:rsidR="00000000" w:rsidRPr="00000000">
        <w:rPr>
          <w:rtl w:val="0"/>
        </w:rPr>
      </w:r>
    </w:p>
    <w:p w:rsidR="00000000" w:rsidDel="00000000" w:rsidP="00000000" w:rsidRDefault="00000000" w:rsidRPr="00000000" w14:paraId="00000039">
      <w:pPr>
        <w:rPr/>
      </w:pPr>
      <w:hyperlink r:id="rId8">
        <w:r w:rsidDel="00000000" w:rsidR="00000000" w:rsidRPr="00000000">
          <w:rPr>
            <w:color w:val="1155cc"/>
            <w:u w:val="single"/>
            <w:rtl w:val="0"/>
          </w:rPr>
          <w:t xml:space="preserve">https://drive.google.com/file/d/1aZitUPoKnRmvEBHj5hwouJRADgOtAqCz/view?usp=sharing</w:t>
        </w:r>
      </w:hyperlink>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https://drive.google.com/file/d/1je3hZgS8gOe6I17qP-h92waYl0QRM7w2/view?usp=sharing</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e3hZgS8gOe6I17qP-h92waYl0QRM7w2/view?usp=sharing" TargetMode="External"/><Relationship Id="rId5" Type="http://schemas.openxmlformats.org/officeDocument/2006/relationships/styles" Target="styles.xml"/><Relationship Id="rId6" Type="http://schemas.openxmlformats.org/officeDocument/2006/relationships/hyperlink" Target="https://drive.google.com/file/d/1NyUXBMXX-mVp7xfgKRTP28A90FAKA33e/view?usp=sharing" TargetMode="External"/><Relationship Id="rId7" Type="http://schemas.openxmlformats.org/officeDocument/2006/relationships/hyperlink" Target="https://drive.google.com/file/d/1SczXfwKJRdrl9a-0JQmsdv94t14xl4xq/view?usp=sharing" TargetMode="External"/><Relationship Id="rId8" Type="http://schemas.openxmlformats.org/officeDocument/2006/relationships/hyperlink" Target="https://drive.google.com/file/d/1aZitUPoKnRmvEBHj5hwouJRADgOtAqC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